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CDFF6" w14:textId="52EB332C" w:rsidR="002E07E8" w:rsidRDefault="002E07E8" w:rsidP="00147763">
      <w:pPr>
        <w:jc w:val="right"/>
        <w:rPr>
          <w:rFonts w:ascii="Arial Narrow" w:hAnsi="Arial Narrow"/>
          <w:color w:val="000000" w:themeColor="text1"/>
          <w:lang w:val="pl-PL"/>
        </w:rPr>
      </w:pPr>
      <w:bookmarkStart w:id="0" w:name="_Hlk510621546"/>
      <w:bookmarkStart w:id="1" w:name="_Hlk40108754"/>
      <w:r>
        <w:rPr>
          <w:rFonts w:ascii="Arial Narrow" w:hAnsi="Arial Narrow"/>
          <w:color w:val="000000" w:themeColor="text1"/>
          <w:lang w:val="pl-PL"/>
        </w:rPr>
        <w:t xml:space="preserve">Wrocław, </w:t>
      </w:r>
      <w:r w:rsidR="00825D70">
        <w:rPr>
          <w:rFonts w:ascii="Arial Narrow" w:hAnsi="Arial Narrow"/>
          <w:color w:val="000000" w:themeColor="text1"/>
          <w:lang w:val="pl-PL"/>
        </w:rPr>
        <w:t>2</w:t>
      </w:r>
      <w:r w:rsidR="00C06626">
        <w:rPr>
          <w:rFonts w:ascii="Arial Narrow" w:hAnsi="Arial Narrow"/>
          <w:color w:val="000000" w:themeColor="text1"/>
          <w:lang w:val="pl-PL"/>
        </w:rPr>
        <w:t>7</w:t>
      </w:r>
      <w:r w:rsidR="000772AB">
        <w:rPr>
          <w:rFonts w:ascii="Arial Narrow" w:hAnsi="Arial Narrow"/>
          <w:color w:val="000000" w:themeColor="text1"/>
          <w:lang w:val="pl-PL"/>
        </w:rPr>
        <w:t xml:space="preserve"> </w:t>
      </w:r>
      <w:r w:rsidR="00490F8D">
        <w:rPr>
          <w:rFonts w:ascii="Arial Narrow" w:hAnsi="Arial Narrow"/>
          <w:color w:val="000000" w:themeColor="text1"/>
          <w:lang w:val="pl-PL"/>
        </w:rPr>
        <w:t>maja</w:t>
      </w:r>
      <w:r>
        <w:rPr>
          <w:rFonts w:ascii="Arial Narrow" w:hAnsi="Arial Narrow"/>
          <w:color w:val="000000" w:themeColor="text1"/>
          <w:lang w:val="pl-PL"/>
        </w:rPr>
        <w:t xml:space="preserve"> 202</w:t>
      </w:r>
      <w:r w:rsidR="00FC39A6">
        <w:rPr>
          <w:rFonts w:ascii="Arial Narrow" w:hAnsi="Arial Narrow"/>
          <w:color w:val="000000" w:themeColor="text1"/>
          <w:lang w:val="pl-PL"/>
        </w:rPr>
        <w:t>2</w:t>
      </w:r>
      <w:r>
        <w:rPr>
          <w:rFonts w:ascii="Arial Narrow" w:hAnsi="Arial Narrow"/>
          <w:color w:val="000000" w:themeColor="text1"/>
          <w:lang w:val="pl-PL"/>
        </w:rPr>
        <w:t xml:space="preserve"> r.</w:t>
      </w:r>
    </w:p>
    <w:p w14:paraId="00589BCA" w14:textId="165E5FC5" w:rsidR="002E07E8" w:rsidRDefault="002E07E8" w:rsidP="00147763">
      <w:pPr>
        <w:jc w:val="both"/>
        <w:rPr>
          <w:rFonts w:ascii="Arial Narrow" w:hAnsi="Arial Narrow"/>
          <w:color w:val="000000" w:themeColor="text1"/>
          <w:lang w:val="pl-PL"/>
        </w:rPr>
      </w:pPr>
    </w:p>
    <w:p w14:paraId="3D8CB3F3" w14:textId="77777777" w:rsidR="00D52938" w:rsidRDefault="00D52938" w:rsidP="00147763">
      <w:pPr>
        <w:jc w:val="both"/>
        <w:rPr>
          <w:rFonts w:ascii="Arial Narrow" w:hAnsi="Arial Narrow"/>
          <w:color w:val="000000" w:themeColor="text1"/>
          <w:lang w:val="pl-PL"/>
        </w:rPr>
      </w:pPr>
    </w:p>
    <w:p w14:paraId="625D496E" w14:textId="77777777" w:rsidR="002E07E8" w:rsidRPr="00CE7838" w:rsidRDefault="002E07E8" w:rsidP="00147763">
      <w:pPr>
        <w:jc w:val="both"/>
        <w:rPr>
          <w:rFonts w:ascii="Arial Narrow" w:hAnsi="Arial Narrow"/>
          <w:b/>
          <w:bCs/>
          <w:color w:val="000000" w:themeColor="text1"/>
          <w:lang w:val="pl-PL"/>
        </w:rPr>
      </w:pPr>
    </w:p>
    <w:p w14:paraId="15E7B1C2" w14:textId="605A2262" w:rsidR="00864D0F" w:rsidRPr="0055505D" w:rsidRDefault="00864D0F" w:rsidP="00147763">
      <w:pPr>
        <w:spacing w:line="276" w:lineRule="auto"/>
        <w:jc w:val="both"/>
        <w:rPr>
          <w:rFonts w:ascii="Arial Narrow" w:hAnsi="Arial Narrow"/>
          <w:b/>
          <w:bCs/>
          <w:sz w:val="28"/>
          <w:szCs w:val="28"/>
          <w:lang w:val="pl-PL"/>
        </w:rPr>
      </w:pPr>
      <w:r w:rsidRPr="0055505D">
        <w:rPr>
          <w:rFonts w:ascii="Arial Narrow" w:hAnsi="Arial Narrow"/>
          <w:b/>
          <w:bCs/>
          <w:sz w:val="28"/>
          <w:szCs w:val="28"/>
          <w:lang w:val="pl-PL"/>
        </w:rPr>
        <w:t xml:space="preserve">Grupa Selena </w:t>
      </w:r>
      <w:r w:rsidR="0097178C" w:rsidRPr="0055505D">
        <w:rPr>
          <w:rFonts w:ascii="Arial Narrow" w:hAnsi="Arial Narrow"/>
          <w:b/>
          <w:bCs/>
          <w:sz w:val="28"/>
          <w:szCs w:val="28"/>
          <w:lang w:val="pl-PL"/>
        </w:rPr>
        <w:t>z</w:t>
      </w:r>
      <w:r w:rsidR="00E1654F" w:rsidRPr="0055505D">
        <w:rPr>
          <w:rFonts w:ascii="Arial Narrow" w:hAnsi="Arial Narrow"/>
          <w:b/>
          <w:bCs/>
          <w:sz w:val="28"/>
          <w:szCs w:val="28"/>
          <w:lang w:val="pl-PL"/>
        </w:rPr>
        <w:t>e</w:t>
      </w:r>
      <w:r w:rsidR="0097178C" w:rsidRPr="0055505D">
        <w:rPr>
          <w:rFonts w:ascii="Arial Narrow" w:hAnsi="Arial Narrow"/>
          <w:b/>
          <w:bCs/>
          <w:sz w:val="28"/>
          <w:szCs w:val="28"/>
          <w:lang w:val="pl-PL"/>
        </w:rPr>
        <w:t xml:space="preserve"> wzrostem przychodów </w:t>
      </w:r>
      <w:r w:rsidR="0055505D">
        <w:rPr>
          <w:rFonts w:ascii="Arial Narrow" w:hAnsi="Arial Narrow"/>
          <w:b/>
          <w:bCs/>
          <w:sz w:val="28"/>
          <w:szCs w:val="28"/>
          <w:lang w:val="pl-PL"/>
        </w:rPr>
        <w:t>w pierwszym kwartale 2022</w:t>
      </w:r>
    </w:p>
    <w:p w14:paraId="47E567E2" w14:textId="72A4EC79" w:rsidR="00636BCE" w:rsidRPr="005D44FA" w:rsidRDefault="00636BCE" w:rsidP="00147763">
      <w:pPr>
        <w:spacing w:line="276" w:lineRule="auto"/>
        <w:jc w:val="both"/>
        <w:rPr>
          <w:rFonts w:ascii="Arial Narrow" w:hAnsi="Arial Narrow"/>
          <w:b/>
          <w:bCs/>
          <w:sz w:val="28"/>
          <w:szCs w:val="28"/>
          <w:lang w:val="pl-PL"/>
        </w:rPr>
      </w:pPr>
    </w:p>
    <w:p w14:paraId="3A456426" w14:textId="1571F5A8" w:rsidR="00B57B8D" w:rsidRDefault="00093CD3" w:rsidP="00067135">
      <w:pPr>
        <w:spacing w:line="276" w:lineRule="auto"/>
        <w:jc w:val="both"/>
        <w:rPr>
          <w:rFonts w:ascii="Arial Narrow" w:hAnsi="Arial Narrow"/>
          <w:sz w:val="22"/>
          <w:szCs w:val="22"/>
          <w:lang w:val="pl-PL"/>
        </w:rPr>
      </w:pPr>
      <w:r w:rsidRPr="005D44FA">
        <w:rPr>
          <w:rFonts w:ascii="Arial Narrow" w:eastAsiaTheme="minorHAnsi" w:hAnsi="Arial Narrow" w:cs="Calibri"/>
          <w:b/>
          <w:bCs/>
          <w:lang w:val="pl-PL" w:eastAsia="en-US"/>
        </w:rPr>
        <w:t>Grupa Selena, globalny producent i dystrybutor chemii budowlanej</w:t>
      </w:r>
      <w:r w:rsidR="0072696C">
        <w:rPr>
          <w:rFonts w:ascii="Arial Narrow" w:eastAsiaTheme="minorHAnsi" w:hAnsi="Arial Narrow" w:cs="Calibri"/>
          <w:b/>
          <w:bCs/>
          <w:lang w:val="pl-PL" w:eastAsia="en-US"/>
        </w:rPr>
        <w:t>,</w:t>
      </w:r>
      <w:r w:rsidR="001567C8">
        <w:rPr>
          <w:rFonts w:ascii="Arial Narrow" w:eastAsiaTheme="minorHAnsi" w:hAnsi="Arial Narrow" w:cs="Calibri"/>
          <w:b/>
          <w:bCs/>
          <w:lang w:val="pl-PL" w:eastAsia="en-US"/>
        </w:rPr>
        <w:t xml:space="preserve"> podsumowała wyniki finansowe </w:t>
      </w:r>
      <w:r w:rsidR="001176CD">
        <w:rPr>
          <w:rFonts w:ascii="Arial Narrow" w:eastAsiaTheme="minorHAnsi" w:hAnsi="Arial Narrow" w:cs="Calibri"/>
          <w:b/>
          <w:bCs/>
          <w:lang w:val="pl-PL" w:eastAsia="en-US"/>
        </w:rPr>
        <w:br/>
      </w:r>
      <w:r w:rsidR="00E7547C" w:rsidRPr="005D44FA">
        <w:rPr>
          <w:rFonts w:ascii="Arial Narrow" w:eastAsiaTheme="minorHAnsi" w:hAnsi="Arial Narrow" w:cs="Calibri"/>
          <w:b/>
          <w:bCs/>
          <w:lang w:val="pl-PL" w:eastAsia="en-US"/>
        </w:rPr>
        <w:t>w pierwszym kwartale 2022 roku</w:t>
      </w:r>
      <w:r w:rsidR="00B71A88">
        <w:rPr>
          <w:rFonts w:ascii="Arial Narrow" w:eastAsiaTheme="minorHAnsi" w:hAnsi="Arial Narrow" w:cs="Calibri"/>
          <w:b/>
          <w:bCs/>
          <w:lang w:val="pl-PL" w:eastAsia="en-US"/>
        </w:rPr>
        <w:t xml:space="preserve">. Spółka </w:t>
      </w:r>
      <w:r w:rsidR="0022187F" w:rsidRPr="005D44FA">
        <w:rPr>
          <w:rFonts w:ascii="Arial Narrow" w:eastAsiaTheme="minorHAnsi" w:hAnsi="Arial Narrow" w:cs="Calibri"/>
          <w:b/>
          <w:bCs/>
          <w:lang w:val="pl-PL" w:eastAsia="en-US"/>
        </w:rPr>
        <w:t>zanotował</w:t>
      </w:r>
      <w:r w:rsidR="001567C8">
        <w:rPr>
          <w:rFonts w:ascii="Arial Narrow" w:eastAsiaTheme="minorHAnsi" w:hAnsi="Arial Narrow" w:cs="Calibri"/>
          <w:b/>
          <w:bCs/>
          <w:lang w:val="pl-PL" w:eastAsia="en-US"/>
        </w:rPr>
        <w:t>a rekordowe</w:t>
      </w:r>
      <w:r w:rsidR="0022187F" w:rsidRPr="005D44FA">
        <w:rPr>
          <w:rFonts w:ascii="Arial Narrow" w:eastAsiaTheme="minorHAnsi" w:hAnsi="Arial Narrow" w:cs="Calibri"/>
          <w:b/>
          <w:bCs/>
          <w:lang w:val="pl-PL" w:eastAsia="en-US"/>
        </w:rPr>
        <w:t xml:space="preserve"> przychody</w:t>
      </w:r>
      <w:r w:rsidR="004E44F5">
        <w:rPr>
          <w:rFonts w:ascii="Arial Narrow" w:eastAsiaTheme="minorHAnsi" w:hAnsi="Arial Narrow" w:cs="Calibri"/>
          <w:b/>
          <w:bCs/>
          <w:lang w:val="pl-PL" w:eastAsia="en-US"/>
        </w:rPr>
        <w:t>,</w:t>
      </w:r>
      <w:r w:rsidR="0022187F" w:rsidRPr="005D44FA">
        <w:rPr>
          <w:rFonts w:ascii="Arial Narrow" w:eastAsiaTheme="minorHAnsi" w:hAnsi="Arial Narrow" w:cs="Calibri"/>
          <w:b/>
          <w:bCs/>
          <w:lang w:val="pl-PL" w:eastAsia="en-US"/>
        </w:rPr>
        <w:t xml:space="preserve"> </w:t>
      </w:r>
      <w:r w:rsidR="001567C8">
        <w:rPr>
          <w:rFonts w:ascii="Arial Narrow" w:eastAsiaTheme="minorHAnsi" w:hAnsi="Arial Narrow" w:cs="Calibri"/>
          <w:b/>
          <w:bCs/>
          <w:lang w:val="pl-PL" w:eastAsia="en-US"/>
        </w:rPr>
        <w:t>sięgające</w:t>
      </w:r>
      <w:r w:rsidR="0022187F" w:rsidRPr="005D44FA">
        <w:rPr>
          <w:rFonts w:ascii="Arial Narrow" w:eastAsiaTheme="minorHAnsi" w:hAnsi="Arial Narrow" w:cs="Calibri"/>
          <w:b/>
          <w:bCs/>
          <w:lang w:val="pl-PL" w:eastAsia="en-US"/>
        </w:rPr>
        <w:t xml:space="preserve"> </w:t>
      </w:r>
      <w:r w:rsidR="00704805" w:rsidRPr="000D328C">
        <w:rPr>
          <w:rFonts w:ascii="Arial Narrow" w:eastAsiaTheme="minorHAnsi" w:hAnsi="Arial Narrow" w:cs="Calibri"/>
          <w:b/>
          <w:bCs/>
          <w:lang w:val="pl-PL" w:eastAsia="en-US"/>
        </w:rPr>
        <w:t>421,6 mln zł</w:t>
      </w:r>
      <w:r w:rsidR="004E44F5">
        <w:rPr>
          <w:rFonts w:ascii="Arial Narrow" w:eastAsiaTheme="minorHAnsi" w:hAnsi="Arial Narrow" w:cs="Calibri"/>
          <w:b/>
          <w:bCs/>
          <w:lang w:val="pl-PL" w:eastAsia="en-US"/>
        </w:rPr>
        <w:t xml:space="preserve"> – </w:t>
      </w:r>
      <w:r w:rsidR="001567C8">
        <w:rPr>
          <w:rFonts w:ascii="Arial Narrow" w:eastAsiaTheme="minorHAnsi" w:hAnsi="Arial Narrow" w:cs="Calibri"/>
          <w:b/>
          <w:bCs/>
          <w:lang w:val="pl-PL" w:eastAsia="en-US"/>
        </w:rPr>
        <w:t>t</w:t>
      </w:r>
      <w:r w:rsidR="00704805" w:rsidRPr="005D44FA">
        <w:rPr>
          <w:rFonts w:ascii="Arial Narrow" w:eastAsiaTheme="minorHAnsi" w:hAnsi="Arial Narrow" w:cs="Calibri"/>
          <w:b/>
          <w:bCs/>
          <w:lang w:val="pl-PL" w:eastAsia="en-US"/>
        </w:rPr>
        <w:t>o wzrost</w:t>
      </w:r>
      <w:r w:rsidR="001567C8">
        <w:rPr>
          <w:rFonts w:ascii="Arial Narrow" w:eastAsiaTheme="minorHAnsi" w:hAnsi="Arial Narrow" w:cs="Calibri"/>
          <w:b/>
          <w:bCs/>
          <w:lang w:val="pl-PL" w:eastAsia="en-US"/>
        </w:rPr>
        <w:t xml:space="preserve"> aż</w:t>
      </w:r>
      <w:r w:rsidR="00704805" w:rsidRPr="005D44FA">
        <w:rPr>
          <w:rFonts w:ascii="Arial Narrow" w:eastAsiaTheme="minorHAnsi" w:hAnsi="Arial Narrow" w:cs="Calibri"/>
          <w:b/>
          <w:bCs/>
          <w:lang w:val="pl-PL" w:eastAsia="en-US"/>
        </w:rPr>
        <w:t xml:space="preserve"> o </w:t>
      </w:r>
      <w:r w:rsidR="00AE5DE3" w:rsidRPr="000D328C">
        <w:rPr>
          <w:rFonts w:ascii="Arial Narrow" w:eastAsiaTheme="minorHAnsi" w:hAnsi="Arial Narrow" w:cs="Calibri"/>
          <w:b/>
          <w:bCs/>
          <w:lang w:val="pl-PL" w:eastAsia="en-US"/>
        </w:rPr>
        <w:t>20,6%</w:t>
      </w:r>
      <w:r w:rsidR="00AE5DE3" w:rsidRPr="005D44FA">
        <w:rPr>
          <w:rFonts w:ascii="Arial Narrow" w:eastAsiaTheme="minorHAnsi" w:hAnsi="Arial Narrow" w:cs="Calibri"/>
          <w:b/>
          <w:bCs/>
          <w:lang w:val="pl-PL" w:eastAsia="en-US"/>
        </w:rPr>
        <w:t xml:space="preserve"> </w:t>
      </w:r>
      <w:r w:rsidR="001567C8">
        <w:rPr>
          <w:rFonts w:ascii="Arial Narrow" w:eastAsiaTheme="minorHAnsi" w:hAnsi="Arial Narrow" w:cs="Calibri"/>
          <w:b/>
          <w:bCs/>
          <w:lang w:val="pl-PL" w:eastAsia="en-US"/>
        </w:rPr>
        <w:t>r/r</w:t>
      </w:r>
      <w:r w:rsidR="00AE5DE3" w:rsidRPr="005D44FA">
        <w:rPr>
          <w:rFonts w:ascii="Arial Narrow" w:eastAsiaTheme="minorHAnsi" w:hAnsi="Arial Narrow" w:cs="Calibri"/>
          <w:b/>
          <w:bCs/>
          <w:lang w:val="pl-PL" w:eastAsia="en-US"/>
        </w:rPr>
        <w:t xml:space="preserve">. </w:t>
      </w:r>
      <w:r w:rsidR="00B71A88">
        <w:rPr>
          <w:rFonts w:ascii="Arial Narrow" w:eastAsiaTheme="minorHAnsi" w:hAnsi="Arial Narrow" w:cs="Calibri"/>
          <w:b/>
          <w:bCs/>
          <w:lang w:val="pl-PL" w:eastAsia="en-US"/>
        </w:rPr>
        <w:t xml:space="preserve">O </w:t>
      </w:r>
      <w:r w:rsidR="00AF4E9F">
        <w:rPr>
          <w:rFonts w:ascii="Arial Narrow" w:eastAsiaTheme="minorHAnsi" w:hAnsi="Arial Narrow" w:cs="Calibri"/>
          <w:b/>
          <w:bCs/>
          <w:lang w:val="pl-PL" w:eastAsia="en-US"/>
        </w:rPr>
        <w:t>3</w:t>
      </w:r>
      <w:r w:rsidR="00D736AA">
        <w:rPr>
          <w:rFonts w:ascii="Arial Narrow" w:eastAsiaTheme="minorHAnsi" w:hAnsi="Arial Narrow" w:cs="Calibri"/>
          <w:b/>
          <w:bCs/>
          <w:lang w:val="pl-PL" w:eastAsia="en-US"/>
        </w:rPr>
        <w:t>0,5</w:t>
      </w:r>
      <w:r w:rsidR="00B71A88" w:rsidRPr="000D328C">
        <w:rPr>
          <w:rFonts w:ascii="Arial Narrow" w:eastAsiaTheme="minorHAnsi" w:hAnsi="Arial Narrow" w:cs="Calibri"/>
          <w:b/>
          <w:bCs/>
          <w:lang w:val="pl-PL" w:eastAsia="en-US"/>
        </w:rPr>
        <w:t>%</w:t>
      </w:r>
      <w:r w:rsidR="00B71A88">
        <w:rPr>
          <w:rFonts w:ascii="Arial Narrow" w:eastAsiaTheme="minorHAnsi" w:hAnsi="Arial Narrow" w:cs="Calibri"/>
          <w:b/>
          <w:bCs/>
          <w:lang w:val="pl-PL" w:eastAsia="en-US"/>
        </w:rPr>
        <w:t xml:space="preserve"> </w:t>
      </w:r>
      <w:r w:rsidR="00B419BD" w:rsidRPr="005D44FA">
        <w:rPr>
          <w:rFonts w:ascii="Arial Narrow" w:eastAsiaTheme="minorHAnsi" w:hAnsi="Arial Narrow" w:cs="Calibri"/>
          <w:b/>
          <w:bCs/>
          <w:lang w:val="pl-PL" w:eastAsia="en-US"/>
        </w:rPr>
        <w:t xml:space="preserve">wzrósł również zysk </w:t>
      </w:r>
      <w:r w:rsidR="007043EC">
        <w:rPr>
          <w:rFonts w:ascii="Arial Narrow" w:eastAsiaTheme="minorHAnsi" w:hAnsi="Arial Narrow" w:cs="Calibri"/>
          <w:b/>
          <w:bCs/>
          <w:lang w:val="pl-PL" w:eastAsia="en-US"/>
        </w:rPr>
        <w:t>op</w:t>
      </w:r>
      <w:r w:rsidR="005E121C">
        <w:rPr>
          <w:rFonts w:ascii="Arial Narrow" w:eastAsiaTheme="minorHAnsi" w:hAnsi="Arial Narrow" w:cs="Calibri"/>
          <w:b/>
          <w:bCs/>
          <w:lang w:val="pl-PL" w:eastAsia="en-US"/>
        </w:rPr>
        <w:t>eracyjny</w:t>
      </w:r>
      <w:r w:rsidR="001567C8">
        <w:rPr>
          <w:rFonts w:ascii="Arial Narrow" w:eastAsiaTheme="minorHAnsi" w:hAnsi="Arial Narrow" w:cs="Calibri"/>
          <w:b/>
          <w:bCs/>
          <w:lang w:val="pl-PL" w:eastAsia="en-US"/>
        </w:rPr>
        <w:t>, który</w:t>
      </w:r>
      <w:r w:rsidR="00067135">
        <w:rPr>
          <w:rFonts w:ascii="Arial Narrow" w:eastAsiaTheme="minorHAnsi" w:hAnsi="Arial Narrow" w:cs="Calibri"/>
          <w:b/>
          <w:bCs/>
          <w:lang w:val="pl-PL" w:eastAsia="en-US"/>
        </w:rPr>
        <w:t xml:space="preserve"> </w:t>
      </w:r>
      <w:r w:rsidR="001567C8">
        <w:rPr>
          <w:rFonts w:ascii="Arial Narrow" w:eastAsiaTheme="minorHAnsi" w:hAnsi="Arial Narrow" w:cs="Calibri"/>
          <w:b/>
          <w:bCs/>
          <w:lang w:val="pl-PL" w:eastAsia="en-US"/>
        </w:rPr>
        <w:t>wyniósł</w:t>
      </w:r>
      <w:r w:rsidR="00067135">
        <w:rPr>
          <w:rFonts w:ascii="Arial Narrow" w:eastAsiaTheme="minorHAnsi" w:hAnsi="Arial Narrow" w:cs="Calibri"/>
          <w:b/>
          <w:bCs/>
          <w:lang w:val="pl-PL" w:eastAsia="en-US"/>
        </w:rPr>
        <w:t xml:space="preserve"> </w:t>
      </w:r>
      <w:r w:rsidR="00067135" w:rsidRPr="000D328C">
        <w:rPr>
          <w:rFonts w:ascii="Arial Narrow" w:eastAsiaTheme="minorHAnsi" w:hAnsi="Arial Narrow" w:cs="Calibri"/>
          <w:b/>
          <w:bCs/>
          <w:lang w:val="pl-PL" w:eastAsia="en-US"/>
        </w:rPr>
        <w:t>2</w:t>
      </w:r>
      <w:r w:rsidR="001C253A">
        <w:rPr>
          <w:rFonts w:ascii="Arial Narrow" w:eastAsiaTheme="minorHAnsi" w:hAnsi="Arial Narrow" w:cs="Calibri"/>
          <w:b/>
          <w:bCs/>
          <w:lang w:val="pl-PL" w:eastAsia="en-US"/>
        </w:rPr>
        <w:t>5</w:t>
      </w:r>
      <w:r w:rsidR="00067135" w:rsidRPr="000D328C">
        <w:rPr>
          <w:rFonts w:ascii="Arial Narrow" w:eastAsiaTheme="minorHAnsi" w:hAnsi="Arial Narrow" w:cs="Calibri"/>
          <w:b/>
          <w:bCs/>
          <w:lang w:val="pl-PL" w:eastAsia="en-US"/>
        </w:rPr>
        <w:t>,</w:t>
      </w:r>
      <w:r w:rsidR="001C253A">
        <w:rPr>
          <w:rFonts w:ascii="Arial Narrow" w:eastAsiaTheme="minorHAnsi" w:hAnsi="Arial Narrow" w:cs="Calibri"/>
          <w:b/>
          <w:bCs/>
          <w:lang w:val="pl-PL" w:eastAsia="en-US"/>
        </w:rPr>
        <w:t>8</w:t>
      </w:r>
      <w:r w:rsidR="00067135" w:rsidRPr="000D328C">
        <w:rPr>
          <w:rFonts w:ascii="Arial Narrow" w:eastAsiaTheme="minorHAnsi" w:hAnsi="Arial Narrow" w:cs="Calibri"/>
          <w:b/>
          <w:bCs/>
          <w:lang w:val="pl-PL" w:eastAsia="en-US"/>
        </w:rPr>
        <w:t xml:space="preserve"> mln zł</w:t>
      </w:r>
      <w:r w:rsidR="00B71A88">
        <w:rPr>
          <w:rFonts w:ascii="Arial Narrow" w:eastAsiaTheme="minorHAnsi" w:hAnsi="Arial Narrow" w:cs="Calibri"/>
          <w:b/>
          <w:bCs/>
          <w:lang w:val="pl-PL" w:eastAsia="en-US"/>
        </w:rPr>
        <w:t>.</w:t>
      </w:r>
      <w:r w:rsidR="001567C8">
        <w:rPr>
          <w:rFonts w:ascii="Arial Narrow" w:eastAsiaTheme="minorHAnsi" w:hAnsi="Arial Narrow" w:cs="Calibri"/>
          <w:b/>
          <w:bCs/>
          <w:lang w:val="pl-PL" w:eastAsia="en-US"/>
        </w:rPr>
        <w:t xml:space="preserve"> </w:t>
      </w:r>
      <w:r w:rsidR="00956EC4" w:rsidRPr="005D44FA">
        <w:rPr>
          <w:rFonts w:ascii="Arial Narrow" w:eastAsiaTheme="minorHAnsi" w:hAnsi="Arial Narrow" w:cs="Calibri"/>
          <w:b/>
          <w:bCs/>
          <w:lang w:val="pl-PL" w:eastAsia="en-US"/>
        </w:rPr>
        <w:t>Rentowność brutto sprzedaży w</w:t>
      </w:r>
      <w:r w:rsidR="003D119F" w:rsidRPr="005D44FA">
        <w:rPr>
          <w:rFonts w:ascii="Arial Narrow" w:eastAsiaTheme="minorHAnsi" w:hAnsi="Arial Narrow" w:cs="Calibri"/>
          <w:b/>
          <w:bCs/>
          <w:lang w:val="pl-PL" w:eastAsia="en-US"/>
        </w:rPr>
        <w:t>yniosła</w:t>
      </w:r>
      <w:r w:rsidR="00956EC4" w:rsidRPr="005D44FA">
        <w:rPr>
          <w:rFonts w:ascii="Arial Narrow" w:eastAsiaTheme="minorHAnsi" w:hAnsi="Arial Narrow" w:cs="Calibri"/>
          <w:b/>
          <w:bCs/>
          <w:lang w:val="pl-PL" w:eastAsia="en-US"/>
        </w:rPr>
        <w:t xml:space="preserve"> po I kwartale 2022 roku </w:t>
      </w:r>
      <w:r w:rsidR="003D119F" w:rsidRPr="005D44FA">
        <w:rPr>
          <w:rFonts w:ascii="Arial Narrow" w:eastAsiaTheme="minorHAnsi" w:hAnsi="Arial Narrow" w:cs="Calibri"/>
          <w:b/>
          <w:bCs/>
          <w:lang w:val="pl-PL" w:eastAsia="en-US"/>
        </w:rPr>
        <w:t>32,1%</w:t>
      </w:r>
      <w:r w:rsidR="005062E8" w:rsidRPr="005D44FA">
        <w:rPr>
          <w:rFonts w:ascii="Arial Narrow" w:eastAsiaTheme="minorHAnsi" w:hAnsi="Arial Narrow" w:cs="Calibri"/>
          <w:b/>
          <w:bCs/>
          <w:lang w:val="pl-PL" w:eastAsia="en-US"/>
        </w:rPr>
        <w:t xml:space="preserve">, czyli o 2,3 p.p. więcej niż w </w:t>
      </w:r>
      <w:r w:rsidR="00B71A88">
        <w:rPr>
          <w:rFonts w:ascii="Arial Narrow" w:eastAsiaTheme="minorHAnsi" w:hAnsi="Arial Narrow" w:cs="Calibri"/>
          <w:b/>
          <w:bCs/>
          <w:lang w:val="pl-PL" w:eastAsia="en-US"/>
        </w:rPr>
        <w:t>analogicznym okresie</w:t>
      </w:r>
      <w:r w:rsidR="005062E8" w:rsidRPr="005D44FA">
        <w:rPr>
          <w:rFonts w:ascii="Arial Narrow" w:eastAsiaTheme="minorHAnsi" w:hAnsi="Arial Narrow" w:cs="Calibri"/>
          <w:b/>
          <w:bCs/>
          <w:lang w:val="pl-PL" w:eastAsia="en-US"/>
        </w:rPr>
        <w:t xml:space="preserve"> 2021 roku. </w:t>
      </w:r>
    </w:p>
    <w:p w14:paraId="3DC3728C" w14:textId="77777777" w:rsidR="006025C1" w:rsidRDefault="006025C1" w:rsidP="00717F3D">
      <w:pPr>
        <w:jc w:val="both"/>
        <w:rPr>
          <w:rFonts w:asciiTheme="minorHAnsi" w:eastAsiaTheme="minorHAnsi" w:hAnsiTheme="minorHAnsi" w:cstheme="minorBidi"/>
          <w:sz w:val="22"/>
          <w:szCs w:val="22"/>
          <w:lang w:val="pl-PL" w:eastAsia="en-US"/>
        </w:rPr>
      </w:pPr>
    </w:p>
    <w:p w14:paraId="776E8B00" w14:textId="4FE9E567" w:rsidR="00E2488F" w:rsidRDefault="00E2488F" w:rsidP="00717F3D">
      <w:pPr>
        <w:jc w:val="both"/>
        <w:rPr>
          <w:rFonts w:ascii="Arial Narrow" w:eastAsiaTheme="minorHAnsi" w:hAnsi="Arial Narrow" w:cs="Calibri"/>
          <w:lang w:val="pl-PL" w:eastAsia="en-US"/>
        </w:rPr>
      </w:pPr>
      <w:r>
        <w:rPr>
          <w:rFonts w:ascii="Arial Narrow" w:eastAsiaTheme="minorHAnsi" w:hAnsi="Arial Narrow" w:cs="Calibri"/>
          <w:lang w:val="pl-PL" w:eastAsia="en-US"/>
        </w:rPr>
        <w:t xml:space="preserve">Bardzo dobre wyniki </w:t>
      </w:r>
      <w:r w:rsidR="00400250">
        <w:rPr>
          <w:rFonts w:ascii="Arial Narrow" w:eastAsiaTheme="minorHAnsi" w:hAnsi="Arial Narrow" w:cs="Calibri"/>
          <w:lang w:val="pl-PL" w:eastAsia="en-US"/>
        </w:rPr>
        <w:t xml:space="preserve">Grupy Selena </w:t>
      </w:r>
      <w:r>
        <w:rPr>
          <w:rFonts w:ascii="Arial Narrow" w:eastAsiaTheme="minorHAnsi" w:hAnsi="Arial Narrow" w:cs="Calibri"/>
          <w:lang w:val="pl-PL" w:eastAsia="en-US"/>
        </w:rPr>
        <w:t xml:space="preserve">zostały wypracowane </w:t>
      </w:r>
      <w:r w:rsidR="00A90B22">
        <w:rPr>
          <w:rFonts w:ascii="Arial Narrow" w:eastAsiaTheme="minorHAnsi" w:hAnsi="Arial Narrow" w:cs="Calibri"/>
          <w:lang w:val="pl-PL" w:eastAsia="en-US"/>
        </w:rPr>
        <w:t>po</w:t>
      </w:r>
      <w:r w:rsidR="007A5949" w:rsidRPr="00930CB5">
        <w:rPr>
          <w:rFonts w:ascii="Arial Narrow" w:eastAsiaTheme="minorHAnsi" w:hAnsi="Arial Narrow" w:cs="Calibri"/>
          <w:lang w:val="pl-PL" w:eastAsia="en-US"/>
        </w:rPr>
        <w:t xml:space="preserve">mimo </w:t>
      </w:r>
      <w:r w:rsidR="00493367">
        <w:rPr>
          <w:rFonts w:ascii="Arial Narrow" w:eastAsiaTheme="minorHAnsi" w:hAnsi="Arial Narrow" w:cs="Calibri"/>
          <w:lang w:val="pl-PL" w:eastAsia="en-US"/>
        </w:rPr>
        <w:t>negatywnego wpływu</w:t>
      </w:r>
      <w:r w:rsidR="007A5949" w:rsidRPr="00930CB5">
        <w:rPr>
          <w:rFonts w:ascii="Arial Narrow" w:eastAsiaTheme="minorHAnsi" w:hAnsi="Arial Narrow" w:cs="Calibri"/>
          <w:lang w:val="pl-PL" w:eastAsia="en-US"/>
        </w:rPr>
        <w:t xml:space="preserve"> </w:t>
      </w:r>
      <w:r w:rsidR="001C0CB9">
        <w:rPr>
          <w:rFonts w:ascii="Arial Narrow" w:eastAsiaTheme="minorHAnsi" w:hAnsi="Arial Narrow" w:cs="Calibri"/>
          <w:lang w:val="pl-PL" w:eastAsia="en-US"/>
        </w:rPr>
        <w:t>agresji</w:t>
      </w:r>
      <w:r w:rsidR="001C0CB9" w:rsidRPr="00930CB5">
        <w:rPr>
          <w:rFonts w:ascii="Arial Narrow" w:eastAsiaTheme="minorHAnsi" w:hAnsi="Arial Narrow" w:cs="Calibri"/>
          <w:lang w:val="pl-PL" w:eastAsia="en-US"/>
        </w:rPr>
        <w:t xml:space="preserve"> </w:t>
      </w:r>
      <w:r w:rsidR="007A5949" w:rsidRPr="00930CB5">
        <w:rPr>
          <w:rFonts w:ascii="Arial Narrow" w:eastAsiaTheme="minorHAnsi" w:hAnsi="Arial Narrow" w:cs="Calibri"/>
          <w:lang w:val="pl-PL" w:eastAsia="en-US"/>
        </w:rPr>
        <w:t>Rosji na terytorium Ukrainy</w:t>
      </w:r>
      <w:r w:rsidR="00930CB5" w:rsidRPr="00930CB5">
        <w:rPr>
          <w:rFonts w:ascii="Arial Narrow" w:eastAsiaTheme="minorHAnsi" w:hAnsi="Arial Narrow" w:cs="Calibri"/>
          <w:lang w:val="pl-PL" w:eastAsia="en-US"/>
        </w:rPr>
        <w:t>.</w:t>
      </w:r>
      <w:r>
        <w:rPr>
          <w:rFonts w:ascii="Arial Narrow" w:eastAsiaTheme="minorHAnsi" w:hAnsi="Arial Narrow" w:cs="Calibri"/>
          <w:lang w:val="pl-PL" w:eastAsia="en-US"/>
        </w:rPr>
        <w:t xml:space="preserve"> Na </w:t>
      </w:r>
      <w:r w:rsidR="005408AA">
        <w:rPr>
          <w:rFonts w:ascii="Arial Narrow" w:eastAsiaTheme="minorHAnsi" w:hAnsi="Arial Narrow" w:cs="Calibri"/>
          <w:lang w:val="pl-PL" w:eastAsia="en-US"/>
        </w:rPr>
        <w:t>rezultaty finansowe</w:t>
      </w:r>
      <w:r w:rsidR="005408AA" w:rsidRPr="00930CB5">
        <w:rPr>
          <w:rFonts w:ascii="Arial Narrow" w:eastAsiaTheme="minorHAnsi" w:hAnsi="Arial Narrow" w:cs="Calibri"/>
          <w:lang w:val="pl-PL" w:eastAsia="en-US"/>
        </w:rPr>
        <w:t xml:space="preserve"> </w:t>
      </w:r>
      <w:r>
        <w:rPr>
          <w:rFonts w:ascii="Arial Narrow" w:eastAsiaTheme="minorHAnsi" w:hAnsi="Arial Narrow" w:cs="Calibri"/>
          <w:lang w:val="pl-PL" w:eastAsia="en-US"/>
        </w:rPr>
        <w:t>złożyły się</w:t>
      </w:r>
      <w:r w:rsidRPr="00930CB5">
        <w:rPr>
          <w:rFonts w:ascii="Arial Narrow" w:eastAsiaTheme="minorHAnsi" w:hAnsi="Arial Narrow" w:cs="Calibri"/>
          <w:lang w:val="pl-PL" w:eastAsia="en-US"/>
        </w:rPr>
        <w:t xml:space="preserve"> </w:t>
      </w:r>
      <w:r>
        <w:rPr>
          <w:rFonts w:ascii="Arial Narrow" w:eastAsiaTheme="minorHAnsi" w:hAnsi="Arial Narrow" w:cs="Calibri"/>
          <w:lang w:val="pl-PL" w:eastAsia="en-US"/>
        </w:rPr>
        <w:t xml:space="preserve">przychody wypracowane </w:t>
      </w:r>
      <w:r w:rsidR="00400250">
        <w:rPr>
          <w:rFonts w:ascii="Arial Narrow" w:eastAsiaTheme="minorHAnsi" w:hAnsi="Arial Narrow" w:cs="Calibri"/>
          <w:lang w:val="pl-PL" w:eastAsia="en-US"/>
        </w:rPr>
        <w:t>wskutek</w:t>
      </w:r>
      <w:r>
        <w:rPr>
          <w:rFonts w:ascii="Arial Narrow" w:eastAsiaTheme="minorHAnsi" w:hAnsi="Arial Narrow" w:cs="Calibri"/>
          <w:lang w:val="pl-PL" w:eastAsia="en-US"/>
        </w:rPr>
        <w:t xml:space="preserve"> wprowadzenia aktualizacji cenników w ostatnim kwartale 2021 roku. </w:t>
      </w:r>
    </w:p>
    <w:p w14:paraId="34E7FA8E" w14:textId="4283DB39" w:rsidR="00984588" w:rsidRDefault="00984588" w:rsidP="00717F3D">
      <w:pPr>
        <w:jc w:val="both"/>
        <w:rPr>
          <w:rFonts w:ascii="Arial Narrow" w:eastAsiaTheme="minorHAnsi" w:hAnsi="Arial Narrow" w:cs="Calibri"/>
          <w:lang w:val="pl-PL" w:eastAsia="en-US"/>
        </w:rPr>
      </w:pPr>
    </w:p>
    <w:p w14:paraId="40A8F46D" w14:textId="58943E7A" w:rsidR="004E3213" w:rsidRPr="005D44FA" w:rsidRDefault="00F673BA" w:rsidP="004E3213">
      <w:pPr>
        <w:spacing w:line="276" w:lineRule="auto"/>
        <w:jc w:val="both"/>
        <w:rPr>
          <w:rFonts w:ascii="Arial Narrow" w:eastAsiaTheme="minorHAnsi" w:hAnsi="Arial Narrow" w:cs="Calibri"/>
          <w:i/>
          <w:iCs/>
          <w:lang w:val="pl-PL" w:eastAsia="en-US"/>
        </w:rPr>
      </w:pPr>
      <w:r>
        <w:rPr>
          <w:rFonts w:ascii="Arial Narrow" w:eastAsiaTheme="minorHAnsi" w:hAnsi="Arial Narrow" w:cs="Calibri"/>
          <w:i/>
          <w:iCs/>
          <w:lang w:val="pl-PL" w:eastAsia="en-US"/>
        </w:rPr>
        <w:t>–</w:t>
      </w:r>
      <w:r w:rsidR="004E3213" w:rsidRPr="005D44FA">
        <w:rPr>
          <w:rFonts w:ascii="Arial Narrow" w:eastAsiaTheme="minorHAnsi" w:hAnsi="Arial Narrow" w:cs="Calibri"/>
          <w:lang w:val="pl-PL" w:eastAsia="en-US"/>
        </w:rPr>
        <w:t xml:space="preserve"> </w:t>
      </w:r>
      <w:r w:rsidR="00160BEC">
        <w:rPr>
          <w:rFonts w:ascii="Arial Narrow" w:eastAsiaTheme="minorHAnsi" w:hAnsi="Arial Narrow" w:cs="Calibri"/>
          <w:i/>
          <w:iCs/>
          <w:lang w:val="pl-PL" w:eastAsia="en-US"/>
        </w:rPr>
        <w:t>Początek</w:t>
      </w:r>
      <w:r w:rsidR="004E3213" w:rsidRPr="005D44FA">
        <w:rPr>
          <w:rFonts w:ascii="Arial Narrow" w:eastAsiaTheme="minorHAnsi" w:hAnsi="Arial Narrow" w:cs="Calibri"/>
          <w:i/>
          <w:iCs/>
          <w:lang w:val="pl-PL" w:eastAsia="en-US"/>
        </w:rPr>
        <w:t xml:space="preserve"> 2022 roku przyniósł nam względn</w:t>
      </w:r>
      <w:r w:rsidR="00EE034B">
        <w:rPr>
          <w:rFonts w:ascii="Arial Narrow" w:eastAsiaTheme="minorHAnsi" w:hAnsi="Arial Narrow" w:cs="Calibri"/>
          <w:i/>
          <w:iCs/>
          <w:lang w:val="pl-PL" w:eastAsia="en-US"/>
        </w:rPr>
        <w:t>y spokój</w:t>
      </w:r>
      <w:r w:rsidR="004E3213" w:rsidRPr="005D44FA">
        <w:rPr>
          <w:rFonts w:ascii="Arial Narrow" w:eastAsiaTheme="minorHAnsi" w:hAnsi="Arial Narrow" w:cs="Calibri"/>
          <w:i/>
          <w:iCs/>
          <w:lang w:val="pl-PL" w:eastAsia="en-US"/>
        </w:rPr>
        <w:t xml:space="preserve"> w związku z </w:t>
      </w:r>
      <w:r w:rsidR="00E2488F">
        <w:rPr>
          <w:rFonts w:ascii="Arial Narrow" w:eastAsiaTheme="minorHAnsi" w:hAnsi="Arial Narrow" w:cs="Calibri"/>
          <w:i/>
          <w:iCs/>
          <w:lang w:val="pl-PL" w:eastAsia="en-US"/>
        </w:rPr>
        <w:t>częściowym</w:t>
      </w:r>
      <w:r w:rsidR="004E3213" w:rsidRPr="005D44FA">
        <w:rPr>
          <w:rFonts w:ascii="Arial Narrow" w:eastAsiaTheme="minorHAnsi" w:hAnsi="Arial Narrow" w:cs="Calibri"/>
          <w:i/>
          <w:iCs/>
          <w:lang w:val="pl-PL" w:eastAsia="en-US"/>
        </w:rPr>
        <w:t xml:space="preserve"> </w:t>
      </w:r>
      <w:r w:rsidR="00E2488F">
        <w:rPr>
          <w:rFonts w:ascii="Arial Narrow" w:eastAsiaTheme="minorHAnsi" w:hAnsi="Arial Narrow" w:cs="Calibri"/>
          <w:i/>
          <w:iCs/>
          <w:lang w:val="pl-PL" w:eastAsia="en-US"/>
        </w:rPr>
        <w:t>ustabilizowaniem</w:t>
      </w:r>
      <w:r w:rsidR="00E2488F" w:rsidRPr="005D44FA">
        <w:rPr>
          <w:rFonts w:ascii="Arial Narrow" w:eastAsiaTheme="minorHAnsi" w:hAnsi="Arial Narrow" w:cs="Calibri"/>
          <w:i/>
          <w:iCs/>
          <w:lang w:val="pl-PL" w:eastAsia="en-US"/>
        </w:rPr>
        <w:t xml:space="preserve"> </w:t>
      </w:r>
      <w:r w:rsidR="004E3213" w:rsidRPr="005D44FA">
        <w:rPr>
          <w:rFonts w:ascii="Arial Narrow" w:eastAsiaTheme="minorHAnsi" w:hAnsi="Arial Narrow" w:cs="Calibri"/>
          <w:i/>
          <w:iCs/>
          <w:lang w:val="pl-PL" w:eastAsia="en-US"/>
        </w:rPr>
        <w:t xml:space="preserve">cen surowców oraz </w:t>
      </w:r>
      <w:r w:rsidR="00726646" w:rsidRPr="005D44FA">
        <w:rPr>
          <w:rFonts w:ascii="Arial Narrow" w:eastAsiaTheme="minorHAnsi" w:hAnsi="Arial Narrow" w:cs="Calibri"/>
          <w:i/>
          <w:iCs/>
          <w:lang w:val="pl-PL" w:eastAsia="en-US"/>
        </w:rPr>
        <w:t>łańcuch</w:t>
      </w:r>
      <w:r w:rsidR="00726646">
        <w:rPr>
          <w:rFonts w:ascii="Arial Narrow" w:eastAsiaTheme="minorHAnsi" w:hAnsi="Arial Narrow" w:cs="Calibri"/>
          <w:i/>
          <w:iCs/>
          <w:lang w:val="pl-PL" w:eastAsia="en-US"/>
        </w:rPr>
        <w:t>ów</w:t>
      </w:r>
      <w:r w:rsidR="00726646" w:rsidRPr="005D44FA">
        <w:rPr>
          <w:rFonts w:ascii="Arial Narrow" w:eastAsiaTheme="minorHAnsi" w:hAnsi="Arial Narrow" w:cs="Calibri"/>
          <w:i/>
          <w:iCs/>
          <w:lang w:val="pl-PL" w:eastAsia="en-US"/>
        </w:rPr>
        <w:t xml:space="preserve"> </w:t>
      </w:r>
      <w:r w:rsidR="004E3213" w:rsidRPr="005D44FA">
        <w:rPr>
          <w:rFonts w:ascii="Arial Narrow" w:eastAsiaTheme="minorHAnsi" w:hAnsi="Arial Narrow" w:cs="Calibri"/>
          <w:i/>
          <w:iCs/>
          <w:lang w:val="pl-PL" w:eastAsia="en-US"/>
        </w:rPr>
        <w:t xml:space="preserve">dostaw. Kiedy już cały świat liczył na </w:t>
      </w:r>
      <w:r w:rsidR="00E2488F">
        <w:rPr>
          <w:rFonts w:ascii="Arial Narrow" w:eastAsiaTheme="minorHAnsi" w:hAnsi="Arial Narrow" w:cs="Calibri"/>
          <w:i/>
          <w:iCs/>
          <w:lang w:val="pl-PL" w:eastAsia="en-US"/>
        </w:rPr>
        <w:t>dalsz</w:t>
      </w:r>
      <w:r w:rsidR="00724CFF">
        <w:rPr>
          <w:rFonts w:ascii="Arial Narrow" w:eastAsiaTheme="minorHAnsi" w:hAnsi="Arial Narrow" w:cs="Calibri"/>
          <w:i/>
          <w:iCs/>
          <w:lang w:val="pl-PL" w:eastAsia="en-US"/>
        </w:rPr>
        <w:t>ą</w:t>
      </w:r>
      <w:r w:rsidR="00E2488F">
        <w:rPr>
          <w:rFonts w:ascii="Arial Narrow" w:eastAsiaTheme="minorHAnsi" w:hAnsi="Arial Narrow" w:cs="Calibri"/>
          <w:i/>
          <w:iCs/>
          <w:lang w:val="pl-PL" w:eastAsia="en-US"/>
        </w:rPr>
        <w:t xml:space="preserve"> stabilizację,</w:t>
      </w:r>
      <w:r w:rsidR="00F37993">
        <w:rPr>
          <w:rFonts w:ascii="Arial Narrow" w:eastAsiaTheme="minorHAnsi" w:hAnsi="Arial Narrow" w:cs="Calibri"/>
          <w:i/>
          <w:iCs/>
          <w:lang w:val="pl-PL" w:eastAsia="en-US"/>
        </w:rPr>
        <w:t xml:space="preserve"> </w:t>
      </w:r>
      <w:r w:rsidR="00E2488F">
        <w:rPr>
          <w:rFonts w:ascii="Arial Narrow" w:eastAsiaTheme="minorHAnsi" w:hAnsi="Arial Narrow" w:cs="Calibri"/>
          <w:i/>
          <w:iCs/>
          <w:lang w:val="pl-PL" w:eastAsia="en-US"/>
        </w:rPr>
        <w:t>w</w:t>
      </w:r>
      <w:r w:rsidR="00E2488F" w:rsidRPr="005D44FA">
        <w:rPr>
          <w:rFonts w:ascii="Arial Narrow" w:eastAsiaTheme="minorHAnsi" w:hAnsi="Arial Narrow" w:cs="Calibri"/>
          <w:i/>
          <w:iCs/>
          <w:lang w:val="pl-PL" w:eastAsia="en-US"/>
        </w:rPr>
        <w:t>ojna</w:t>
      </w:r>
      <w:r w:rsidR="00D4627A">
        <w:rPr>
          <w:rFonts w:ascii="Arial Narrow" w:eastAsiaTheme="minorHAnsi" w:hAnsi="Arial Narrow" w:cs="Calibri"/>
          <w:i/>
          <w:iCs/>
          <w:lang w:val="pl-PL" w:eastAsia="en-US"/>
        </w:rPr>
        <w:t xml:space="preserve"> </w:t>
      </w:r>
      <w:r w:rsidR="009B065F">
        <w:rPr>
          <w:rFonts w:ascii="Arial Narrow" w:eastAsiaTheme="minorHAnsi" w:hAnsi="Arial Narrow" w:cs="Calibri"/>
          <w:i/>
          <w:iCs/>
          <w:lang w:val="pl-PL" w:eastAsia="en-US"/>
        </w:rPr>
        <w:t>mocno</w:t>
      </w:r>
      <w:r w:rsidR="004E3213" w:rsidRPr="005D44FA">
        <w:rPr>
          <w:rFonts w:ascii="Arial Narrow" w:eastAsiaTheme="minorHAnsi" w:hAnsi="Arial Narrow" w:cs="Calibri"/>
          <w:i/>
          <w:iCs/>
          <w:lang w:val="pl-PL" w:eastAsia="en-US"/>
        </w:rPr>
        <w:t xml:space="preserve"> wpły</w:t>
      </w:r>
      <w:r w:rsidR="00955E8D">
        <w:rPr>
          <w:rFonts w:ascii="Arial Narrow" w:eastAsiaTheme="minorHAnsi" w:hAnsi="Arial Narrow" w:cs="Calibri"/>
          <w:i/>
          <w:iCs/>
          <w:lang w:val="pl-PL" w:eastAsia="en-US"/>
        </w:rPr>
        <w:t>nęła</w:t>
      </w:r>
      <w:r w:rsidR="004E3213" w:rsidRPr="005D44FA">
        <w:rPr>
          <w:rFonts w:ascii="Arial Narrow" w:eastAsiaTheme="minorHAnsi" w:hAnsi="Arial Narrow" w:cs="Calibri"/>
          <w:i/>
          <w:iCs/>
          <w:lang w:val="pl-PL" w:eastAsia="en-US"/>
        </w:rPr>
        <w:t xml:space="preserve"> na relacje gospodarcze w Europie i na całym świecie. Grupa Selena nie ogranicza się jedynie do przyglądania się temu, co stanie się w światowej czy europejskiej geopolityce i co za tym idzie </w:t>
      </w:r>
      <w:r w:rsidR="009B065F">
        <w:rPr>
          <w:rFonts w:ascii="Arial Narrow" w:eastAsiaTheme="minorHAnsi" w:hAnsi="Arial Narrow" w:cs="Calibri"/>
          <w:i/>
          <w:iCs/>
          <w:lang w:val="pl-PL" w:eastAsia="en-US"/>
        </w:rPr>
        <w:t>–</w:t>
      </w:r>
      <w:r w:rsidR="004E3213" w:rsidRPr="005D44FA">
        <w:rPr>
          <w:rFonts w:ascii="Arial Narrow" w:eastAsiaTheme="minorHAnsi" w:hAnsi="Arial Narrow" w:cs="Calibri"/>
          <w:i/>
          <w:iCs/>
          <w:lang w:val="pl-PL" w:eastAsia="en-US"/>
        </w:rPr>
        <w:t xml:space="preserve"> makroekonomii. Mimo stojących przed nami wyzwań kontynu</w:t>
      </w:r>
      <w:r w:rsidR="005A45B5">
        <w:rPr>
          <w:rFonts w:ascii="Arial Narrow" w:eastAsiaTheme="minorHAnsi" w:hAnsi="Arial Narrow" w:cs="Calibri"/>
          <w:i/>
          <w:iCs/>
          <w:lang w:val="pl-PL" w:eastAsia="en-US"/>
        </w:rPr>
        <w:t>ujemy</w:t>
      </w:r>
      <w:r w:rsidR="004E3213" w:rsidRPr="005D44FA">
        <w:rPr>
          <w:rFonts w:ascii="Arial Narrow" w:eastAsiaTheme="minorHAnsi" w:hAnsi="Arial Narrow" w:cs="Calibri"/>
          <w:i/>
          <w:iCs/>
          <w:lang w:val="pl-PL" w:eastAsia="en-US"/>
        </w:rPr>
        <w:t xml:space="preserve"> strategię elastycznego reagowania</w:t>
      </w:r>
      <w:r w:rsidR="00FE6D26">
        <w:rPr>
          <w:rFonts w:ascii="Arial Narrow" w:eastAsiaTheme="minorHAnsi" w:hAnsi="Arial Narrow" w:cs="Calibri"/>
          <w:i/>
          <w:iCs/>
          <w:lang w:val="pl-PL" w:eastAsia="en-US"/>
        </w:rPr>
        <w:t xml:space="preserve"> </w:t>
      </w:r>
      <w:r w:rsidR="004E3213" w:rsidRPr="005D44FA">
        <w:rPr>
          <w:rFonts w:ascii="Arial Narrow" w:eastAsiaTheme="minorHAnsi" w:hAnsi="Arial Narrow" w:cs="Calibri"/>
          <w:i/>
          <w:iCs/>
          <w:lang w:val="pl-PL" w:eastAsia="en-US"/>
        </w:rPr>
        <w:t>i dostosowywa</w:t>
      </w:r>
      <w:r w:rsidR="005A45B5">
        <w:rPr>
          <w:rFonts w:ascii="Arial Narrow" w:eastAsiaTheme="minorHAnsi" w:hAnsi="Arial Narrow" w:cs="Calibri"/>
          <w:i/>
          <w:iCs/>
          <w:lang w:val="pl-PL" w:eastAsia="en-US"/>
        </w:rPr>
        <w:t>nia</w:t>
      </w:r>
      <w:r w:rsidR="004E3213" w:rsidRPr="005D44FA">
        <w:rPr>
          <w:rFonts w:ascii="Arial Narrow" w:eastAsiaTheme="minorHAnsi" w:hAnsi="Arial Narrow" w:cs="Calibri"/>
          <w:i/>
          <w:iCs/>
          <w:lang w:val="pl-PL" w:eastAsia="en-US"/>
        </w:rPr>
        <w:t xml:space="preserve"> działa</w:t>
      </w:r>
      <w:r w:rsidR="005A45B5">
        <w:rPr>
          <w:rFonts w:ascii="Arial Narrow" w:eastAsiaTheme="minorHAnsi" w:hAnsi="Arial Narrow" w:cs="Calibri"/>
          <w:i/>
          <w:iCs/>
          <w:lang w:val="pl-PL" w:eastAsia="en-US"/>
        </w:rPr>
        <w:t>ń</w:t>
      </w:r>
      <w:r w:rsidR="004E3213" w:rsidRPr="005D44FA">
        <w:rPr>
          <w:rFonts w:ascii="Arial Narrow" w:eastAsiaTheme="minorHAnsi" w:hAnsi="Arial Narrow" w:cs="Calibri"/>
          <w:i/>
          <w:iCs/>
          <w:lang w:val="pl-PL" w:eastAsia="en-US"/>
        </w:rPr>
        <w:t xml:space="preserve"> do charakterystyki poszczególnych rynkó</w:t>
      </w:r>
      <w:r w:rsidR="00955E8D">
        <w:rPr>
          <w:rFonts w:ascii="Arial Narrow" w:eastAsiaTheme="minorHAnsi" w:hAnsi="Arial Narrow" w:cs="Calibri"/>
          <w:i/>
          <w:iCs/>
          <w:lang w:val="pl-PL" w:eastAsia="en-US"/>
        </w:rPr>
        <w:t>w</w:t>
      </w:r>
      <w:r w:rsidR="004E3213" w:rsidRPr="005D44FA">
        <w:rPr>
          <w:rFonts w:ascii="Arial Narrow" w:eastAsiaTheme="minorHAnsi" w:hAnsi="Arial Narrow" w:cs="Calibri"/>
          <w:i/>
          <w:iCs/>
          <w:lang w:val="pl-PL" w:eastAsia="en-US"/>
        </w:rPr>
        <w:t xml:space="preserve"> – </w:t>
      </w:r>
      <w:r w:rsidR="008045F0">
        <w:rPr>
          <w:rFonts w:ascii="Arial Narrow" w:eastAsiaTheme="minorHAnsi" w:hAnsi="Arial Narrow" w:cs="Calibri"/>
          <w:lang w:val="pl-PL" w:eastAsia="en-US"/>
        </w:rPr>
        <w:t>komentuje</w:t>
      </w:r>
      <w:r w:rsidR="005E4978" w:rsidRPr="00334716">
        <w:rPr>
          <w:rFonts w:ascii="Arial Narrow" w:eastAsiaTheme="minorHAnsi" w:hAnsi="Arial Narrow" w:cs="Calibri"/>
          <w:lang w:val="pl-PL" w:eastAsia="en-US"/>
        </w:rPr>
        <w:t xml:space="preserve"> </w:t>
      </w:r>
      <w:r w:rsidR="004E3213" w:rsidRPr="00334716">
        <w:rPr>
          <w:rFonts w:ascii="Arial Narrow" w:eastAsiaTheme="minorHAnsi" w:hAnsi="Arial Narrow" w:cs="Calibri"/>
          <w:lang w:val="pl-PL" w:eastAsia="en-US"/>
        </w:rPr>
        <w:t>Jacek Michalak</w:t>
      </w:r>
      <w:r w:rsidR="00797832" w:rsidRPr="00334716">
        <w:rPr>
          <w:rFonts w:ascii="Arial Narrow" w:eastAsiaTheme="minorHAnsi" w:hAnsi="Arial Narrow" w:cs="Calibri"/>
          <w:lang w:val="pl-PL" w:eastAsia="en-US"/>
        </w:rPr>
        <w:t>, prezes zarządu Grupy Selena.</w:t>
      </w:r>
    </w:p>
    <w:p w14:paraId="3ACF3C7E" w14:textId="77777777" w:rsidR="00D216ED" w:rsidRDefault="00D216ED" w:rsidP="00717F3D">
      <w:pPr>
        <w:jc w:val="both"/>
        <w:rPr>
          <w:rFonts w:ascii="Arial Narrow" w:eastAsiaTheme="minorHAnsi" w:hAnsi="Arial Narrow" w:cs="Calibri"/>
          <w:lang w:val="pl-PL" w:eastAsia="en-US"/>
        </w:rPr>
      </w:pPr>
    </w:p>
    <w:p w14:paraId="6BD78143" w14:textId="6372372C" w:rsidR="00252432" w:rsidRPr="00334716" w:rsidRDefault="005F06B3" w:rsidP="00717F3D">
      <w:pPr>
        <w:jc w:val="both"/>
        <w:rPr>
          <w:rFonts w:ascii="Arial Narrow" w:eastAsiaTheme="minorHAnsi" w:hAnsi="Arial Narrow" w:cs="Calibri"/>
          <w:lang w:val="pl-PL" w:eastAsia="en-US"/>
        </w:rPr>
      </w:pPr>
      <w:r w:rsidRPr="005D44FA">
        <w:rPr>
          <w:rFonts w:ascii="Arial Narrow" w:eastAsiaTheme="minorHAnsi" w:hAnsi="Arial Narrow" w:cs="Calibri"/>
          <w:lang w:val="pl-PL" w:eastAsia="en-US"/>
        </w:rPr>
        <w:t xml:space="preserve">Kluczowymi rynkami </w:t>
      </w:r>
      <w:r w:rsidR="001E56A1">
        <w:rPr>
          <w:rFonts w:ascii="Arial Narrow" w:eastAsiaTheme="minorHAnsi" w:hAnsi="Arial Narrow" w:cs="Calibri"/>
          <w:lang w:val="pl-PL" w:eastAsia="en-US"/>
        </w:rPr>
        <w:t xml:space="preserve">dla </w:t>
      </w:r>
      <w:r w:rsidR="008045F0">
        <w:rPr>
          <w:rFonts w:ascii="Arial Narrow" w:eastAsiaTheme="minorHAnsi" w:hAnsi="Arial Narrow" w:cs="Calibri"/>
          <w:lang w:val="pl-PL" w:eastAsia="en-US"/>
        </w:rPr>
        <w:t xml:space="preserve">Seleny </w:t>
      </w:r>
      <w:r w:rsidR="008161D9" w:rsidRPr="005D44FA">
        <w:rPr>
          <w:rFonts w:ascii="Arial Narrow" w:eastAsiaTheme="minorHAnsi" w:hAnsi="Arial Narrow" w:cs="Calibri"/>
          <w:lang w:val="pl-PL" w:eastAsia="en-US"/>
        </w:rPr>
        <w:t>pozostają kraje</w:t>
      </w:r>
      <w:r w:rsidRPr="005D44FA">
        <w:rPr>
          <w:rFonts w:ascii="Arial Narrow" w:eastAsiaTheme="minorHAnsi" w:hAnsi="Arial Narrow" w:cs="Calibri"/>
          <w:lang w:val="pl-PL" w:eastAsia="en-US"/>
        </w:rPr>
        <w:t xml:space="preserve"> Unii Europejskiej</w:t>
      </w:r>
      <w:r w:rsidR="008C20C8">
        <w:rPr>
          <w:rFonts w:ascii="Arial Narrow" w:eastAsiaTheme="minorHAnsi" w:hAnsi="Arial Narrow" w:cs="Calibri"/>
          <w:lang w:val="pl-PL" w:eastAsia="en-US"/>
        </w:rPr>
        <w:t xml:space="preserve"> </w:t>
      </w:r>
      <w:r w:rsidR="00677CB1">
        <w:rPr>
          <w:rFonts w:ascii="Arial Narrow" w:eastAsiaTheme="minorHAnsi" w:hAnsi="Arial Narrow" w:cs="Calibri"/>
          <w:lang w:val="pl-PL" w:eastAsia="en-US"/>
        </w:rPr>
        <w:t>(</w:t>
      </w:r>
      <w:r w:rsidR="008C20C8">
        <w:rPr>
          <w:rFonts w:ascii="Arial Narrow" w:eastAsiaTheme="minorHAnsi" w:hAnsi="Arial Narrow" w:cs="Calibri"/>
          <w:lang w:val="pl-PL" w:eastAsia="en-US"/>
        </w:rPr>
        <w:t>ze szczególnym uwzględnieniem Europy Zachodniej</w:t>
      </w:r>
      <w:r w:rsidR="00677CB1">
        <w:rPr>
          <w:rFonts w:ascii="Arial Narrow" w:eastAsiaTheme="minorHAnsi" w:hAnsi="Arial Narrow" w:cs="Calibri"/>
          <w:lang w:val="pl-PL" w:eastAsia="en-US"/>
        </w:rPr>
        <w:t>)</w:t>
      </w:r>
      <w:r w:rsidR="008037C2" w:rsidRPr="005D44FA">
        <w:rPr>
          <w:rFonts w:ascii="Arial Narrow" w:eastAsiaTheme="minorHAnsi" w:hAnsi="Arial Narrow" w:cs="Calibri"/>
          <w:lang w:val="pl-PL" w:eastAsia="en-US"/>
        </w:rPr>
        <w:t>. Segment ten wypracował w I kwartale 2022 roku 68%</w:t>
      </w:r>
      <w:r w:rsidR="00E33CFF" w:rsidRPr="005D44FA">
        <w:rPr>
          <w:rFonts w:ascii="Arial Narrow" w:eastAsiaTheme="minorHAnsi" w:hAnsi="Arial Narrow" w:cs="Calibri"/>
          <w:lang w:val="pl-PL" w:eastAsia="en-US"/>
        </w:rPr>
        <w:t xml:space="preserve"> przychodów ze sprzedaży Grupy</w:t>
      </w:r>
      <w:r w:rsidR="005E6D16" w:rsidRPr="005D44FA">
        <w:rPr>
          <w:rFonts w:ascii="Arial Narrow" w:eastAsiaTheme="minorHAnsi" w:hAnsi="Arial Narrow" w:cs="Calibri"/>
          <w:lang w:val="pl-PL" w:eastAsia="en-US"/>
        </w:rPr>
        <w:t xml:space="preserve">, </w:t>
      </w:r>
      <w:r w:rsidR="00EF388B">
        <w:rPr>
          <w:rFonts w:ascii="Arial Narrow" w:eastAsiaTheme="minorHAnsi" w:hAnsi="Arial Narrow" w:cs="Calibri"/>
          <w:lang w:val="pl-PL" w:eastAsia="en-US"/>
        </w:rPr>
        <w:t xml:space="preserve">co </w:t>
      </w:r>
      <w:r w:rsidR="005E6D16" w:rsidRPr="005D44FA">
        <w:rPr>
          <w:rFonts w:ascii="Arial Narrow" w:eastAsiaTheme="minorHAnsi" w:hAnsi="Arial Narrow" w:cs="Calibri"/>
          <w:lang w:val="pl-PL" w:eastAsia="en-US"/>
        </w:rPr>
        <w:t>jest powtórzenie</w:t>
      </w:r>
      <w:r w:rsidR="008C4B72">
        <w:rPr>
          <w:rFonts w:ascii="Arial Narrow" w:eastAsiaTheme="minorHAnsi" w:hAnsi="Arial Narrow" w:cs="Calibri"/>
          <w:lang w:val="pl-PL" w:eastAsia="en-US"/>
        </w:rPr>
        <w:t>m</w:t>
      </w:r>
      <w:r w:rsidR="005E6D16" w:rsidRPr="005D44FA">
        <w:rPr>
          <w:rFonts w:ascii="Arial Narrow" w:eastAsiaTheme="minorHAnsi" w:hAnsi="Arial Narrow" w:cs="Calibri"/>
          <w:lang w:val="pl-PL" w:eastAsia="en-US"/>
        </w:rPr>
        <w:t xml:space="preserve"> wyniku z I kwartału 2021 roku. </w:t>
      </w:r>
      <w:r w:rsidR="00997059" w:rsidRPr="005D44FA">
        <w:rPr>
          <w:rFonts w:ascii="Arial Narrow" w:eastAsiaTheme="minorHAnsi" w:hAnsi="Arial Narrow" w:cs="Calibri"/>
          <w:lang w:val="pl-PL" w:eastAsia="en-US"/>
        </w:rPr>
        <w:t xml:space="preserve">Region </w:t>
      </w:r>
      <w:r w:rsidR="008C20C8">
        <w:rPr>
          <w:rFonts w:ascii="Arial Narrow" w:eastAsiaTheme="minorHAnsi" w:hAnsi="Arial Narrow" w:cs="Calibri"/>
          <w:lang w:val="pl-PL" w:eastAsia="en-US"/>
        </w:rPr>
        <w:t>A</w:t>
      </w:r>
      <w:r w:rsidR="00997059" w:rsidRPr="005D44FA">
        <w:rPr>
          <w:rFonts w:ascii="Arial Narrow" w:eastAsiaTheme="minorHAnsi" w:hAnsi="Arial Narrow" w:cs="Calibri"/>
          <w:lang w:val="pl-PL" w:eastAsia="en-US"/>
        </w:rPr>
        <w:t xml:space="preserve">meryki </w:t>
      </w:r>
      <w:r w:rsidR="00437BE6" w:rsidRPr="005D44FA">
        <w:rPr>
          <w:rFonts w:ascii="Arial Narrow" w:eastAsiaTheme="minorHAnsi" w:hAnsi="Arial Narrow" w:cs="Calibri"/>
          <w:lang w:val="pl-PL" w:eastAsia="en-US"/>
        </w:rPr>
        <w:t>Północnej</w:t>
      </w:r>
      <w:r w:rsidR="00997059" w:rsidRPr="005D44FA">
        <w:rPr>
          <w:rFonts w:ascii="Arial Narrow" w:eastAsiaTheme="minorHAnsi" w:hAnsi="Arial Narrow" w:cs="Calibri"/>
          <w:lang w:val="pl-PL" w:eastAsia="en-US"/>
        </w:rPr>
        <w:t xml:space="preserve"> i Południowej </w:t>
      </w:r>
      <w:r w:rsidR="008421B6" w:rsidRPr="005D44FA">
        <w:rPr>
          <w:rFonts w:ascii="Arial Narrow" w:eastAsiaTheme="minorHAnsi" w:hAnsi="Arial Narrow" w:cs="Calibri"/>
          <w:lang w:val="pl-PL" w:eastAsia="en-US"/>
        </w:rPr>
        <w:t xml:space="preserve">osiągnął </w:t>
      </w:r>
      <w:r w:rsidR="00F16496" w:rsidRPr="005D44FA">
        <w:rPr>
          <w:rFonts w:ascii="Arial Narrow" w:eastAsiaTheme="minorHAnsi" w:hAnsi="Arial Narrow" w:cs="Calibri"/>
          <w:lang w:val="pl-PL" w:eastAsia="en-US"/>
        </w:rPr>
        <w:t>2</w:t>
      </w:r>
      <w:r w:rsidR="00F16496">
        <w:rPr>
          <w:rFonts w:ascii="Arial Narrow" w:eastAsiaTheme="minorHAnsi" w:hAnsi="Arial Narrow" w:cs="Calibri"/>
          <w:lang w:val="pl-PL" w:eastAsia="en-US"/>
        </w:rPr>
        <w:t>-</w:t>
      </w:r>
      <w:r w:rsidR="008421B6" w:rsidRPr="005D44FA">
        <w:rPr>
          <w:rFonts w:ascii="Arial Narrow" w:eastAsiaTheme="minorHAnsi" w:hAnsi="Arial Narrow" w:cs="Calibri"/>
          <w:lang w:val="pl-PL" w:eastAsia="en-US"/>
        </w:rPr>
        <w:t xml:space="preserve">procentowy wzrost udziału w przychodach ze sprzedaży Grupy </w:t>
      </w:r>
      <w:r w:rsidR="00DD6DD6">
        <w:rPr>
          <w:rFonts w:ascii="Arial Narrow" w:eastAsiaTheme="minorHAnsi" w:hAnsi="Arial Narrow" w:cs="Calibri"/>
          <w:lang w:val="pl-PL" w:eastAsia="en-US"/>
        </w:rPr>
        <w:t xml:space="preserve"> </w:t>
      </w:r>
      <w:r w:rsidR="008421B6" w:rsidRPr="005D44FA">
        <w:rPr>
          <w:rFonts w:ascii="Arial Narrow" w:eastAsiaTheme="minorHAnsi" w:hAnsi="Arial Narrow" w:cs="Calibri"/>
          <w:lang w:val="pl-PL" w:eastAsia="en-US"/>
        </w:rPr>
        <w:t xml:space="preserve">w porównaniu z analogicznym okresem roku ubiegłego. </w:t>
      </w:r>
      <w:r w:rsidR="00B5031E" w:rsidRPr="005D44FA">
        <w:rPr>
          <w:rFonts w:ascii="Arial Narrow" w:eastAsiaTheme="minorHAnsi" w:hAnsi="Arial Narrow" w:cs="Calibri"/>
          <w:lang w:val="pl-PL" w:eastAsia="en-US"/>
        </w:rPr>
        <w:t xml:space="preserve">Segment </w:t>
      </w:r>
      <w:r w:rsidR="00437BE6" w:rsidRPr="005D44FA">
        <w:rPr>
          <w:rFonts w:ascii="Arial Narrow" w:eastAsiaTheme="minorHAnsi" w:hAnsi="Arial Narrow" w:cs="Calibri"/>
          <w:lang w:val="pl-PL" w:eastAsia="en-US"/>
        </w:rPr>
        <w:t>Europy</w:t>
      </w:r>
      <w:r w:rsidR="00B5031E" w:rsidRPr="005D44FA">
        <w:rPr>
          <w:rFonts w:ascii="Arial Narrow" w:eastAsiaTheme="minorHAnsi" w:hAnsi="Arial Narrow" w:cs="Calibri"/>
          <w:lang w:val="pl-PL" w:eastAsia="en-US"/>
        </w:rPr>
        <w:t xml:space="preserve"> Wschodniej i Azji zanotował minimalny spadek udziału przychodów </w:t>
      </w:r>
      <w:r w:rsidR="00F9164D" w:rsidRPr="0055505D">
        <w:rPr>
          <w:rFonts w:ascii="Arial Narrow" w:hAnsi="Arial Narrow"/>
          <w:lang w:val="pl-PL"/>
        </w:rPr>
        <w:t xml:space="preserve">ze </w:t>
      </w:r>
      <w:r w:rsidR="003F0567" w:rsidRPr="0055505D">
        <w:rPr>
          <w:rFonts w:ascii="Arial Narrow" w:hAnsi="Arial Narrow"/>
          <w:lang w:val="pl-PL"/>
        </w:rPr>
        <w:t xml:space="preserve">sprzedaży </w:t>
      </w:r>
      <w:r w:rsidR="00A93102">
        <w:rPr>
          <w:rFonts w:ascii="Arial Narrow" w:hAnsi="Arial Narrow"/>
          <w:lang w:val="pl-PL"/>
        </w:rPr>
        <w:t>–</w:t>
      </w:r>
      <w:r w:rsidR="00DD6DD6">
        <w:rPr>
          <w:rFonts w:ascii="Arial Narrow" w:hAnsi="Arial Narrow"/>
          <w:lang w:val="pl-PL"/>
        </w:rPr>
        <w:t> </w:t>
      </w:r>
      <w:r w:rsidR="00F9164D" w:rsidRPr="0055505D">
        <w:rPr>
          <w:rFonts w:ascii="Arial Narrow" w:hAnsi="Arial Narrow"/>
          <w:lang w:val="pl-PL"/>
        </w:rPr>
        <w:t>z</w:t>
      </w:r>
      <w:r w:rsidR="00DD6DD6">
        <w:rPr>
          <w:rFonts w:ascii="Arial Narrow" w:hAnsi="Arial Narrow"/>
          <w:lang w:val="pl-PL"/>
        </w:rPr>
        <w:t> </w:t>
      </w:r>
      <w:r w:rsidR="00F9164D" w:rsidRPr="0055505D">
        <w:rPr>
          <w:rFonts w:ascii="Arial Narrow" w:hAnsi="Arial Narrow"/>
          <w:lang w:val="pl-PL"/>
        </w:rPr>
        <w:t>24%</w:t>
      </w:r>
      <w:r w:rsidR="00DD6DD6">
        <w:rPr>
          <w:rFonts w:ascii="Arial Narrow" w:hAnsi="Arial Narrow"/>
          <w:lang w:val="pl-PL"/>
        </w:rPr>
        <w:t> </w:t>
      </w:r>
      <w:r w:rsidR="00F9164D" w:rsidRPr="0055505D">
        <w:rPr>
          <w:rFonts w:ascii="Arial Narrow" w:hAnsi="Arial Narrow"/>
          <w:lang w:val="pl-PL"/>
        </w:rPr>
        <w:t>do</w:t>
      </w:r>
      <w:r w:rsidR="00DD6DD6">
        <w:rPr>
          <w:rFonts w:ascii="Arial Narrow" w:hAnsi="Arial Narrow"/>
          <w:lang w:val="pl-PL"/>
        </w:rPr>
        <w:t> </w:t>
      </w:r>
      <w:r w:rsidR="00F9164D" w:rsidRPr="0055505D">
        <w:rPr>
          <w:rFonts w:ascii="Arial Narrow" w:hAnsi="Arial Narrow"/>
          <w:lang w:val="pl-PL"/>
        </w:rPr>
        <w:t>22%</w:t>
      </w:r>
      <w:r w:rsidR="00A93102">
        <w:rPr>
          <w:rFonts w:ascii="Arial Narrow" w:hAnsi="Arial Narrow"/>
          <w:lang w:val="pl-PL"/>
        </w:rPr>
        <w:t xml:space="preserve"> r/r</w:t>
      </w:r>
      <w:r w:rsidR="00F9164D" w:rsidRPr="0055505D">
        <w:rPr>
          <w:rFonts w:ascii="Arial Narrow" w:hAnsi="Arial Narrow"/>
          <w:lang w:val="pl-PL"/>
        </w:rPr>
        <w:t xml:space="preserve">. </w:t>
      </w:r>
      <w:r w:rsidR="00797832">
        <w:rPr>
          <w:rFonts w:ascii="Arial Narrow" w:hAnsi="Arial Narrow"/>
          <w:lang w:val="pl-PL"/>
        </w:rPr>
        <w:t xml:space="preserve">Jednocześnie </w:t>
      </w:r>
      <w:r w:rsidR="00797832">
        <w:rPr>
          <w:rFonts w:ascii="Arial Narrow" w:eastAsiaTheme="minorHAnsi" w:hAnsi="Arial Narrow" w:cs="Calibri"/>
          <w:lang w:val="pl-PL" w:eastAsia="en-US"/>
        </w:rPr>
        <w:t xml:space="preserve">Grupa Selena zawiązała rezerwę </w:t>
      </w:r>
      <w:r w:rsidR="00DD6DD6">
        <w:rPr>
          <w:rFonts w:ascii="Arial Narrow" w:eastAsiaTheme="minorHAnsi" w:hAnsi="Arial Narrow" w:cs="Calibri"/>
          <w:lang w:val="pl-PL" w:eastAsia="en-US"/>
        </w:rPr>
        <w:t xml:space="preserve"> </w:t>
      </w:r>
      <w:r w:rsidR="00797832">
        <w:rPr>
          <w:rFonts w:ascii="Arial Narrow" w:eastAsiaTheme="minorHAnsi" w:hAnsi="Arial Narrow" w:cs="Calibri"/>
          <w:lang w:val="pl-PL" w:eastAsia="en-US"/>
        </w:rPr>
        <w:t>w wysokości 6,2 mln zł na potencjalne straty związane z wojną.</w:t>
      </w:r>
    </w:p>
    <w:p w14:paraId="3B4A9DDB" w14:textId="77777777" w:rsidR="003F0567" w:rsidRPr="005D44FA" w:rsidRDefault="003F0567" w:rsidP="00717F3D">
      <w:pPr>
        <w:jc w:val="both"/>
        <w:rPr>
          <w:rFonts w:ascii="Arial Narrow" w:hAnsi="Arial Narrow"/>
          <w:lang w:val="pl-PL" w:eastAsia="en-US"/>
        </w:rPr>
      </w:pPr>
    </w:p>
    <w:p w14:paraId="797BD97A" w14:textId="2E5B02A5" w:rsidR="00CC75A9" w:rsidRDefault="00F673BA" w:rsidP="00FA706D">
      <w:pPr>
        <w:spacing w:line="276" w:lineRule="auto"/>
        <w:jc w:val="both"/>
        <w:rPr>
          <w:rFonts w:ascii="Arial Narrow" w:eastAsiaTheme="minorHAnsi" w:hAnsi="Arial Narrow" w:cs="Calibri"/>
          <w:lang w:val="pl-PL" w:eastAsia="en-US"/>
        </w:rPr>
      </w:pPr>
      <w:r>
        <w:rPr>
          <w:rFonts w:ascii="Arial Narrow" w:eastAsiaTheme="minorHAnsi" w:hAnsi="Arial Narrow" w:cs="Calibri"/>
          <w:i/>
          <w:iCs/>
          <w:lang w:val="pl-PL" w:eastAsia="en-US"/>
        </w:rPr>
        <w:t>–</w:t>
      </w:r>
      <w:r w:rsidR="00C8620F" w:rsidRPr="005D44FA">
        <w:rPr>
          <w:rFonts w:ascii="Arial Narrow" w:eastAsiaTheme="minorHAnsi" w:hAnsi="Arial Narrow" w:cs="Calibri"/>
          <w:lang w:val="pl-PL" w:eastAsia="en-US"/>
        </w:rPr>
        <w:t xml:space="preserve"> </w:t>
      </w:r>
      <w:r w:rsidR="00040EDF" w:rsidRPr="005D44FA">
        <w:rPr>
          <w:rFonts w:ascii="Arial Narrow" w:eastAsiaTheme="minorHAnsi" w:hAnsi="Arial Narrow" w:cs="Calibri"/>
          <w:i/>
          <w:iCs/>
          <w:lang w:val="pl-PL" w:eastAsia="en-US"/>
        </w:rPr>
        <w:t xml:space="preserve">Bardzo dobre wyniki I kwartału 2022 roku </w:t>
      </w:r>
      <w:r w:rsidR="007320C2" w:rsidRPr="005D44FA">
        <w:rPr>
          <w:rFonts w:ascii="Arial Narrow" w:eastAsiaTheme="minorHAnsi" w:hAnsi="Arial Narrow" w:cs="Calibri"/>
          <w:i/>
          <w:iCs/>
          <w:lang w:val="pl-PL" w:eastAsia="en-US"/>
        </w:rPr>
        <w:t xml:space="preserve">są efektem poprawy marżowości produktów. </w:t>
      </w:r>
      <w:r w:rsidR="005E7DA8" w:rsidRPr="005D44FA">
        <w:rPr>
          <w:rFonts w:ascii="Arial Narrow" w:eastAsiaTheme="minorHAnsi" w:hAnsi="Arial Narrow" w:cs="Calibri"/>
          <w:i/>
          <w:iCs/>
          <w:lang w:val="pl-PL" w:eastAsia="en-US"/>
        </w:rPr>
        <w:t>Dużą wagę przykładamy do stałego zwiększania</w:t>
      </w:r>
      <w:r w:rsidR="00570492" w:rsidRPr="005D44FA">
        <w:rPr>
          <w:rFonts w:ascii="Arial Narrow" w:eastAsiaTheme="minorHAnsi" w:hAnsi="Arial Narrow" w:cs="Calibri"/>
          <w:i/>
          <w:iCs/>
          <w:lang w:val="pl-PL" w:eastAsia="en-US"/>
        </w:rPr>
        <w:t xml:space="preserve"> udziału sprzedaży produktów innowacyjnych</w:t>
      </w:r>
      <w:r w:rsidR="000E017B">
        <w:rPr>
          <w:rFonts w:ascii="Arial Narrow" w:eastAsiaTheme="minorHAnsi" w:hAnsi="Arial Narrow" w:cs="Calibri"/>
          <w:i/>
          <w:iCs/>
          <w:lang w:val="pl-PL" w:eastAsia="en-US"/>
        </w:rPr>
        <w:t>,</w:t>
      </w:r>
      <w:r w:rsidR="002E733D" w:rsidRPr="005D44FA">
        <w:rPr>
          <w:rFonts w:ascii="Arial Narrow" w:eastAsiaTheme="minorHAnsi" w:hAnsi="Arial Narrow" w:cs="Calibri"/>
          <w:i/>
          <w:iCs/>
          <w:lang w:val="pl-PL" w:eastAsia="en-US"/>
        </w:rPr>
        <w:t xml:space="preserve"> o wyższej marży</w:t>
      </w:r>
      <w:r w:rsidR="00C34AE4">
        <w:rPr>
          <w:rFonts w:ascii="Arial Narrow" w:eastAsiaTheme="minorHAnsi" w:hAnsi="Arial Narrow" w:cs="Calibri"/>
          <w:i/>
          <w:iCs/>
          <w:lang w:val="pl-PL" w:eastAsia="en-US"/>
        </w:rPr>
        <w:t>.</w:t>
      </w:r>
      <w:r w:rsidR="003A0FFB">
        <w:rPr>
          <w:rFonts w:ascii="Arial Narrow" w:eastAsiaTheme="minorHAnsi" w:hAnsi="Arial Narrow" w:cs="Calibri"/>
          <w:i/>
          <w:iCs/>
          <w:lang w:val="pl-PL" w:eastAsia="en-US"/>
        </w:rPr>
        <w:t xml:space="preserve"> </w:t>
      </w:r>
      <w:r w:rsidR="000B3128" w:rsidRPr="005D44FA">
        <w:rPr>
          <w:rFonts w:ascii="Arial Narrow" w:eastAsiaTheme="minorHAnsi" w:hAnsi="Arial Narrow" w:cs="Calibri"/>
          <w:i/>
          <w:iCs/>
          <w:lang w:val="pl-PL" w:eastAsia="en-US"/>
        </w:rPr>
        <w:t>W skali globalnej Grupie Selena sprzyj</w:t>
      </w:r>
      <w:r w:rsidR="00E236B7" w:rsidRPr="005D44FA">
        <w:rPr>
          <w:rFonts w:ascii="Arial Narrow" w:eastAsiaTheme="minorHAnsi" w:hAnsi="Arial Narrow" w:cs="Calibri"/>
          <w:i/>
          <w:iCs/>
          <w:lang w:val="pl-PL" w:eastAsia="en-US"/>
        </w:rPr>
        <w:t xml:space="preserve">ało w </w:t>
      </w:r>
      <w:r w:rsidR="00C521D6">
        <w:rPr>
          <w:rFonts w:ascii="Arial Narrow" w:eastAsiaTheme="minorHAnsi" w:hAnsi="Arial Narrow" w:cs="Calibri"/>
          <w:i/>
          <w:iCs/>
          <w:lang w:val="pl-PL" w:eastAsia="en-US"/>
        </w:rPr>
        <w:t>pierwszych miesiącach tego</w:t>
      </w:r>
      <w:r w:rsidR="00E236B7" w:rsidRPr="005D44FA">
        <w:rPr>
          <w:rFonts w:ascii="Arial Narrow" w:eastAsiaTheme="minorHAnsi" w:hAnsi="Arial Narrow" w:cs="Calibri"/>
          <w:i/>
          <w:iCs/>
          <w:lang w:val="pl-PL" w:eastAsia="en-US"/>
        </w:rPr>
        <w:t xml:space="preserve"> roku również obniżenie dynamiki zmian cen surowców</w:t>
      </w:r>
      <w:r w:rsidR="00815D11" w:rsidRPr="005D44FA">
        <w:rPr>
          <w:rFonts w:ascii="Arial Narrow" w:eastAsiaTheme="minorHAnsi" w:hAnsi="Arial Narrow" w:cs="Calibri"/>
          <w:i/>
          <w:iCs/>
          <w:lang w:val="pl-PL" w:eastAsia="en-US"/>
        </w:rPr>
        <w:t>.</w:t>
      </w:r>
      <w:r w:rsidR="00D92EBB">
        <w:rPr>
          <w:rFonts w:ascii="Arial Narrow" w:eastAsiaTheme="minorHAnsi" w:hAnsi="Arial Narrow" w:cs="Calibri"/>
          <w:i/>
          <w:iCs/>
          <w:lang w:val="pl-PL" w:eastAsia="en-US"/>
        </w:rPr>
        <w:t xml:space="preserve"> </w:t>
      </w:r>
      <w:r w:rsidR="00797832">
        <w:rPr>
          <w:rFonts w:ascii="Arial Narrow" w:eastAsiaTheme="minorHAnsi" w:hAnsi="Arial Narrow" w:cs="Calibri"/>
          <w:i/>
          <w:iCs/>
          <w:lang w:val="pl-PL" w:eastAsia="en-US"/>
        </w:rPr>
        <w:t>Koncentrujemy też swoją uwagę na rynkach Europy Zachodniej i USA, gdzie z powodzeniem przekierowaliśmy naszą podaż z rynków wschodnich</w:t>
      </w:r>
      <w:r w:rsidR="00A537F3">
        <w:rPr>
          <w:rFonts w:ascii="Arial Narrow" w:eastAsiaTheme="minorHAnsi" w:hAnsi="Arial Narrow" w:cs="Calibri"/>
          <w:i/>
          <w:iCs/>
          <w:lang w:val="pl-PL" w:eastAsia="en-US"/>
        </w:rPr>
        <w:t xml:space="preserve"> </w:t>
      </w:r>
      <w:r w:rsidR="00B440D0" w:rsidRPr="005D44FA">
        <w:rPr>
          <w:rFonts w:ascii="Arial Narrow" w:eastAsiaTheme="minorHAnsi" w:hAnsi="Arial Narrow" w:cs="Calibri"/>
          <w:i/>
          <w:iCs/>
          <w:lang w:val="pl-PL" w:eastAsia="en-US"/>
        </w:rPr>
        <w:t xml:space="preserve">– </w:t>
      </w:r>
      <w:r w:rsidR="00797832">
        <w:rPr>
          <w:rFonts w:ascii="Arial Narrow" w:eastAsiaTheme="minorHAnsi" w:hAnsi="Arial Narrow" w:cs="Calibri"/>
          <w:lang w:val="pl-PL" w:eastAsia="en-US"/>
        </w:rPr>
        <w:t>dodał</w:t>
      </w:r>
      <w:r w:rsidR="00797832" w:rsidRPr="005D44FA">
        <w:rPr>
          <w:rFonts w:ascii="Arial Narrow" w:eastAsiaTheme="minorHAnsi" w:hAnsi="Arial Narrow" w:cs="Calibri"/>
          <w:lang w:val="pl-PL" w:eastAsia="en-US"/>
        </w:rPr>
        <w:t xml:space="preserve"> </w:t>
      </w:r>
      <w:r w:rsidR="00D84B9D" w:rsidRPr="005D44FA">
        <w:rPr>
          <w:rFonts w:ascii="Arial Narrow" w:eastAsiaTheme="minorHAnsi" w:hAnsi="Arial Narrow" w:cs="Calibri"/>
          <w:lang w:val="pl-PL" w:eastAsia="en-US"/>
        </w:rPr>
        <w:t>Michalak</w:t>
      </w:r>
      <w:r w:rsidR="00797832">
        <w:rPr>
          <w:rFonts w:ascii="Arial Narrow" w:eastAsiaTheme="minorHAnsi" w:hAnsi="Arial Narrow" w:cs="Calibri"/>
          <w:lang w:val="pl-PL" w:eastAsia="en-US"/>
        </w:rPr>
        <w:t>.</w:t>
      </w:r>
    </w:p>
    <w:p w14:paraId="356642A7" w14:textId="77777777" w:rsidR="00A537F3" w:rsidRDefault="00A537F3" w:rsidP="00FA706D">
      <w:pPr>
        <w:spacing w:line="276" w:lineRule="auto"/>
        <w:jc w:val="both"/>
        <w:rPr>
          <w:rFonts w:ascii="Arial Narrow" w:eastAsiaTheme="minorHAnsi" w:hAnsi="Arial Narrow" w:cs="Calibri"/>
          <w:lang w:val="pl-PL" w:eastAsia="en-US"/>
        </w:rPr>
      </w:pPr>
    </w:p>
    <w:p w14:paraId="67716033" w14:textId="5640D733" w:rsidR="003C743D" w:rsidRPr="0055505D" w:rsidRDefault="00327CC2" w:rsidP="003C743D">
      <w:pPr>
        <w:spacing w:line="276" w:lineRule="auto"/>
        <w:jc w:val="both"/>
        <w:rPr>
          <w:rFonts w:ascii="Arial Narrow" w:hAnsi="Arial Narrow"/>
          <w:lang w:val="pl-PL"/>
        </w:rPr>
      </w:pPr>
      <w:r w:rsidRPr="0053128A">
        <w:rPr>
          <w:rFonts w:ascii="Arial Narrow" w:eastAsiaTheme="minorHAnsi" w:hAnsi="Arial Narrow" w:cs="Calibri"/>
          <w:lang w:val="pl-PL" w:eastAsia="en-US"/>
        </w:rPr>
        <w:t xml:space="preserve">Pierwszy kwartał 2022 roku przyniósł </w:t>
      </w:r>
      <w:r w:rsidR="00797832">
        <w:rPr>
          <w:rFonts w:ascii="Arial Narrow" w:eastAsiaTheme="minorHAnsi" w:hAnsi="Arial Narrow" w:cs="Calibri"/>
          <w:lang w:val="pl-PL" w:eastAsia="en-US"/>
        </w:rPr>
        <w:t xml:space="preserve">także </w:t>
      </w:r>
      <w:r w:rsidR="00D84CF3" w:rsidRPr="0053128A">
        <w:rPr>
          <w:rFonts w:ascii="Arial Narrow" w:eastAsiaTheme="minorHAnsi" w:hAnsi="Arial Narrow" w:cs="Calibri"/>
          <w:lang w:val="pl-PL" w:eastAsia="en-US"/>
        </w:rPr>
        <w:t xml:space="preserve">wzrost kosztów sprzedaży o </w:t>
      </w:r>
      <w:r w:rsidR="0025197E" w:rsidRPr="0053128A">
        <w:rPr>
          <w:rFonts w:ascii="Arial Narrow" w:eastAsiaTheme="minorHAnsi" w:hAnsi="Arial Narrow" w:cs="Calibri"/>
          <w:lang w:val="pl-PL" w:eastAsia="en-US"/>
        </w:rPr>
        <w:t xml:space="preserve">18,5% w odniesieniu do </w:t>
      </w:r>
      <w:r w:rsidR="00797832">
        <w:rPr>
          <w:rFonts w:ascii="Arial Narrow" w:eastAsiaTheme="minorHAnsi" w:hAnsi="Arial Narrow" w:cs="Calibri"/>
          <w:lang w:val="pl-PL" w:eastAsia="en-US"/>
        </w:rPr>
        <w:t xml:space="preserve">analogicznego </w:t>
      </w:r>
      <w:r w:rsidR="0025197E" w:rsidRPr="0053128A">
        <w:rPr>
          <w:rFonts w:ascii="Arial Narrow" w:eastAsiaTheme="minorHAnsi" w:hAnsi="Arial Narrow" w:cs="Calibri"/>
          <w:lang w:val="pl-PL" w:eastAsia="en-US"/>
        </w:rPr>
        <w:t>okresu ubiegłego</w:t>
      </w:r>
      <w:r w:rsidR="00797832">
        <w:rPr>
          <w:rFonts w:ascii="Arial Narrow" w:eastAsiaTheme="minorHAnsi" w:hAnsi="Arial Narrow" w:cs="Calibri"/>
          <w:lang w:val="pl-PL" w:eastAsia="en-US"/>
        </w:rPr>
        <w:t xml:space="preserve"> roku</w:t>
      </w:r>
      <w:r w:rsidR="00C13B70">
        <w:rPr>
          <w:rFonts w:ascii="Arial Narrow" w:eastAsiaTheme="minorHAnsi" w:hAnsi="Arial Narrow" w:cs="Calibri"/>
          <w:lang w:val="pl-PL" w:eastAsia="en-US"/>
        </w:rPr>
        <w:t>, związan</w:t>
      </w:r>
      <w:r w:rsidR="00943F73">
        <w:rPr>
          <w:rFonts w:ascii="Arial Narrow" w:eastAsiaTheme="minorHAnsi" w:hAnsi="Arial Narrow" w:cs="Calibri"/>
          <w:lang w:val="pl-PL" w:eastAsia="en-US"/>
        </w:rPr>
        <w:t>y</w:t>
      </w:r>
      <w:r w:rsidR="00C13B70">
        <w:rPr>
          <w:rFonts w:ascii="Arial Narrow" w:eastAsiaTheme="minorHAnsi" w:hAnsi="Arial Narrow" w:cs="Calibri"/>
          <w:lang w:val="pl-PL" w:eastAsia="en-US"/>
        </w:rPr>
        <w:t xml:space="preserve"> z </w:t>
      </w:r>
      <w:r w:rsidR="00D70427">
        <w:rPr>
          <w:rFonts w:ascii="Arial Narrow" w:eastAsiaTheme="minorHAnsi" w:hAnsi="Arial Narrow" w:cs="Calibri"/>
          <w:lang w:val="pl-PL" w:eastAsia="en-US"/>
        </w:rPr>
        <w:t xml:space="preserve">dalszym </w:t>
      </w:r>
      <w:r w:rsidR="00943F73">
        <w:rPr>
          <w:rFonts w:ascii="Arial Narrow" w:eastAsiaTheme="minorHAnsi" w:hAnsi="Arial Narrow" w:cs="Calibri"/>
          <w:lang w:val="pl-PL" w:eastAsia="en-US"/>
        </w:rPr>
        <w:t xml:space="preserve">inwestowaniem w marki Grupy </w:t>
      </w:r>
      <w:r w:rsidR="001A479E">
        <w:rPr>
          <w:rFonts w:ascii="Arial Narrow" w:eastAsiaTheme="minorHAnsi" w:hAnsi="Arial Narrow" w:cs="Calibri"/>
          <w:lang w:val="pl-PL" w:eastAsia="en-US"/>
        </w:rPr>
        <w:t>oraz</w:t>
      </w:r>
      <w:r w:rsidR="005E0AA0">
        <w:rPr>
          <w:rFonts w:ascii="Arial Narrow" w:eastAsiaTheme="minorHAnsi" w:hAnsi="Arial Narrow" w:cs="Calibri"/>
          <w:lang w:val="pl-PL" w:eastAsia="en-US"/>
        </w:rPr>
        <w:t xml:space="preserve"> </w:t>
      </w:r>
      <w:r w:rsidR="004F1182">
        <w:rPr>
          <w:rFonts w:ascii="Arial Narrow" w:eastAsiaTheme="minorHAnsi" w:hAnsi="Arial Narrow" w:cs="Calibri"/>
          <w:lang w:val="pl-PL" w:eastAsia="en-US"/>
        </w:rPr>
        <w:t>zwyżkujący</w:t>
      </w:r>
      <w:r w:rsidR="001A479E">
        <w:rPr>
          <w:rFonts w:ascii="Arial Narrow" w:eastAsiaTheme="minorHAnsi" w:hAnsi="Arial Narrow" w:cs="Calibri"/>
          <w:lang w:val="pl-PL" w:eastAsia="en-US"/>
        </w:rPr>
        <w:t>mi</w:t>
      </w:r>
      <w:r w:rsidR="004F1182" w:rsidRPr="0053128A">
        <w:rPr>
          <w:rFonts w:ascii="Arial Narrow" w:eastAsiaTheme="minorHAnsi" w:hAnsi="Arial Narrow" w:cs="Calibri"/>
          <w:lang w:val="pl-PL" w:eastAsia="en-US"/>
        </w:rPr>
        <w:t xml:space="preserve"> </w:t>
      </w:r>
      <w:r w:rsidR="001A479E" w:rsidRPr="0053128A">
        <w:rPr>
          <w:rFonts w:ascii="Arial Narrow" w:eastAsiaTheme="minorHAnsi" w:hAnsi="Arial Narrow" w:cs="Calibri"/>
          <w:lang w:val="pl-PL" w:eastAsia="en-US"/>
        </w:rPr>
        <w:t>koszt</w:t>
      </w:r>
      <w:r w:rsidR="001A479E">
        <w:rPr>
          <w:rFonts w:ascii="Arial Narrow" w:eastAsiaTheme="minorHAnsi" w:hAnsi="Arial Narrow" w:cs="Calibri"/>
          <w:lang w:val="pl-PL" w:eastAsia="en-US"/>
        </w:rPr>
        <w:t>ami</w:t>
      </w:r>
      <w:r w:rsidR="001A479E" w:rsidRPr="0053128A">
        <w:rPr>
          <w:rFonts w:ascii="Arial Narrow" w:eastAsiaTheme="minorHAnsi" w:hAnsi="Arial Narrow" w:cs="Calibri"/>
          <w:lang w:val="pl-PL" w:eastAsia="en-US"/>
        </w:rPr>
        <w:t xml:space="preserve"> </w:t>
      </w:r>
      <w:r w:rsidR="0002668D" w:rsidRPr="0053128A">
        <w:rPr>
          <w:rFonts w:ascii="Arial Narrow" w:eastAsiaTheme="minorHAnsi" w:hAnsi="Arial Narrow" w:cs="Calibri"/>
          <w:lang w:val="pl-PL" w:eastAsia="en-US"/>
        </w:rPr>
        <w:t>transportu</w:t>
      </w:r>
      <w:r w:rsidR="00326395">
        <w:rPr>
          <w:rFonts w:ascii="Arial Narrow" w:eastAsiaTheme="minorHAnsi" w:hAnsi="Arial Narrow" w:cs="Calibri"/>
          <w:lang w:val="pl-PL" w:eastAsia="en-US"/>
        </w:rPr>
        <w:t xml:space="preserve"> i</w:t>
      </w:r>
      <w:r w:rsidR="00326395" w:rsidRPr="0053128A">
        <w:rPr>
          <w:rFonts w:ascii="Arial Narrow" w:eastAsiaTheme="minorHAnsi" w:hAnsi="Arial Narrow" w:cs="Calibri"/>
          <w:lang w:val="pl-PL" w:eastAsia="en-US"/>
        </w:rPr>
        <w:t xml:space="preserve"> </w:t>
      </w:r>
      <w:r w:rsidR="0002668D" w:rsidRPr="0053128A">
        <w:rPr>
          <w:rFonts w:ascii="Arial Narrow" w:eastAsiaTheme="minorHAnsi" w:hAnsi="Arial Narrow" w:cs="Calibri"/>
          <w:lang w:val="pl-PL" w:eastAsia="en-US"/>
        </w:rPr>
        <w:t xml:space="preserve">logistyki. </w:t>
      </w:r>
      <w:r w:rsidR="00BD080C" w:rsidRPr="0053128A">
        <w:rPr>
          <w:rFonts w:ascii="Arial Narrow" w:eastAsiaTheme="minorHAnsi" w:hAnsi="Arial Narrow" w:cs="Calibri"/>
          <w:lang w:val="pl-PL" w:eastAsia="en-US"/>
        </w:rPr>
        <w:t xml:space="preserve">Ewentualne wzrosty cen surowców Grupa planuje równoważyć m.in. poprzez badania nad nowymi recepturami </w:t>
      </w:r>
      <w:r w:rsidR="003C743D" w:rsidRPr="0053128A">
        <w:rPr>
          <w:rFonts w:ascii="Arial Narrow" w:eastAsiaTheme="minorHAnsi" w:hAnsi="Arial Narrow" w:cs="Calibri"/>
          <w:lang w:val="pl-PL" w:eastAsia="en-US"/>
        </w:rPr>
        <w:t xml:space="preserve">oraz </w:t>
      </w:r>
      <w:r w:rsidR="004F1182" w:rsidRPr="0053128A">
        <w:rPr>
          <w:rFonts w:ascii="Arial Narrow" w:eastAsiaTheme="minorHAnsi" w:hAnsi="Arial Narrow" w:cs="Calibri"/>
          <w:lang w:val="pl-PL" w:eastAsia="en-US"/>
        </w:rPr>
        <w:t>optymalizacj</w:t>
      </w:r>
      <w:r w:rsidR="004F1182">
        <w:rPr>
          <w:rFonts w:ascii="Arial Narrow" w:eastAsiaTheme="minorHAnsi" w:hAnsi="Arial Narrow" w:cs="Calibri"/>
          <w:lang w:val="pl-PL" w:eastAsia="en-US"/>
        </w:rPr>
        <w:t>ę</w:t>
      </w:r>
      <w:r w:rsidR="004F1182" w:rsidRPr="0053128A">
        <w:rPr>
          <w:rFonts w:ascii="Arial Narrow" w:eastAsiaTheme="minorHAnsi" w:hAnsi="Arial Narrow" w:cs="Calibri"/>
          <w:lang w:val="pl-PL" w:eastAsia="en-US"/>
        </w:rPr>
        <w:t xml:space="preserve"> </w:t>
      </w:r>
      <w:r w:rsidR="003C743D" w:rsidRPr="0053128A">
        <w:rPr>
          <w:rFonts w:ascii="Arial Narrow" w:eastAsiaTheme="minorHAnsi" w:hAnsi="Arial Narrow" w:cs="Calibri"/>
          <w:lang w:val="pl-PL" w:eastAsia="en-US"/>
        </w:rPr>
        <w:t xml:space="preserve">receptur istniejących produktów. </w:t>
      </w:r>
      <w:r w:rsidR="003C743D" w:rsidRPr="0055505D">
        <w:rPr>
          <w:rFonts w:ascii="Arial Narrow" w:hAnsi="Arial Narrow"/>
          <w:lang w:val="pl-PL"/>
        </w:rPr>
        <w:t xml:space="preserve">Grupa </w:t>
      </w:r>
      <w:r w:rsidR="00797832">
        <w:rPr>
          <w:rFonts w:ascii="Arial Narrow" w:hAnsi="Arial Narrow"/>
          <w:lang w:val="pl-PL"/>
        </w:rPr>
        <w:t>Selena</w:t>
      </w:r>
      <w:r w:rsidR="00797832" w:rsidRPr="0055505D">
        <w:rPr>
          <w:rFonts w:ascii="Arial Narrow" w:hAnsi="Arial Narrow"/>
          <w:lang w:val="pl-PL"/>
        </w:rPr>
        <w:t xml:space="preserve"> </w:t>
      </w:r>
      <w:r w:rsidR="003C743D" w:rsidRPr="0055505D">
        <w:rPr>
          <w:rFonts w:ascii="Arial Narrow" w:hAnsi="Arial Narrow"/>
          <w:lang w:val="pl-PL"/>
        </w:rPr>
        <w:t>od początku działalności stawia na rozwój i opracowywanie innowacyjnych rozwiązań dla budownictwa, które są łatwe w użyciu, przyspieszają prace wykonawców</w:t>
      </w:r>
      <w:r w:rsidR="00D4627A">
        <w:rPr>
          <w:rFonts w:ascii="Arial Narrow" w:hAnsi="Arial Narrow"/>
          <w:lang w:val="pl-PL"/>
        </w:rPr>
        <w:t xml:space="preserve"> </w:t>
      </w:r>
      <w:r w:rsidR="003C743D" w:rsidRPr="0055505D">
        <w:rPr>
          <w:rFonts w:ascii="Arial Narrow" w:hAnsi="Arial Narrow"/>
          <w:lang w:val="pl-PL"/>
        </w:rPr>
        <w:t xml:space="preserve">i </w:t>
      </w:r>
      <w:r w:rsidR="001C1AF1">
        <w:rPr>
          <w:rFonts w:ascii="Arial Narrow" w:hAnsi="Arial Narrow"/>
          <w:lang w:val="pl-PL"/>
        </w:rPr>
        <w:t xml:space="preserve">wspierają </w:t>
      </w:r>
      <w:r w:rsidR="00E22B14">
        <w:rPr>
          <w:rFonts w:ascii="Arial Narrow" w:hAnsi="Arial Narrow"/>
          <w:lang w:val="pl-PL"/>
        </w:rPr>
        <w:t xml:space="preserve">działania </w:t>
      </w:r>
      <w:r w:rsidR="003C743D" w:rsidRPr="0055505D">
        <w:rPr>
          <w:rFonts w:ascii="Arial Narrow" w:hAnsi="Arial Narrow"/>
          <w:lang w:val="pl-PL"/>
        </w:rPr>
        <w:t xml:space="preserve">zgodne z ideą zrównoważonego rozwoju. </w:t>
      </w:r>
    </w:p>
    <w:p w14:paraId="7955D822" w14:textId="03846CAF" w:rsidR="00CC75A9" w:rsidRPr="0053128A" w:rsidRDefault="00CC75A9" w:rsidP="00FA706D">
      <w:pPr>
        <w:spacing w:line="276" w:lineRule="auto"/>
        <w:jc w:val="both"/>
        <w:rPr>
          <w:rFonts w:ascii="Arial Narrow" w:eastAsiaTheme="minorHAnsi" w:hAnsi="Arial Narrow" w:cs="Calibri"/>
          <w:lang w:val="pl-PL" w:eastAsia="en-US"/>
        </w:rPr>
      </w:pPr>
    </w:p>
    <w:p w14:paraId="3C3A3630" w14:textId="07A5FAFE" w:rsidR="00D62592" w:rsidRDefault="00693CAB" w:rsidP="00DD6DD6">
      <w:pPr>
        <w:jc w:val="both"/>
        <w:rPr>
          <w:rFonts w:ascii="Arial Narrow" w:hAnsi="Arial Narrow"/>
          <w:lang w:val="pl-PL" w:eastAsia="en-US"/>
        </w:rPr>
      </w:pPr>
      <w:r w:rsidRPr="0055505D">
        <w:rPr>
          <w:rFonts w:ascii="Arial Narrow" w:hAnsi="Arial Narrow"/>
          <w:shd w:val="clear" w:color="auto" w:fill="FFFFFF"/>
          <w:lang w:val="pl-PL"/>
        </w:rPr>
        <w:lastRenderedPageBreak/>
        <w:t>W skład Grupy</w:t>
      </w:r>
      <w:r w:rsidR="00136E6F" w:rsidRPr="0055505D">
        <w:rPr>
          <w:rFonts w:ascii="Arial Narrow" w:hAnsi="Arial Narrow"/>
          <w:shd w:val="clear" w:color="auto" w:fill="FFFFFF"/>
          <w:lang w:val="pl-PL"/>
        </w:rPr>
        <w:t xml:space="preserve"> Selena</w:t>
      </w:r>
      <w:r w:rsidRPr="0055505D">
        <w:rPr>
          <w:rFonts w:ascii="Arial Narrow" w:hAnsi="Arial Narrow"/>
          <w:shd w:val="clear" w:color="auto" w:fill="FFFFFF"/>
          <w:lang w:val="pl-PL"/>
        </w:rPr>
        <w:t xml:space="preserve"> wchodz</w:t>
      </w:r>
      <w:r w:rsidR="00BB3210">
        <w:rPr>
          <w:rFonts w:ascii="Arial Narrow" w:hAnsi="Arial Narrow"/>
          <w:shd w:val="clear" w:color="auto" w:fill="FFFFFF"/>
          <w:lang w:val="pl-PL"/>
        </w:rPr>
        <w:t xml:space="preserve">ą </w:t>
      </w:r>
      <w:r w:rsidR="00252D1D" w:rsidRPr="0055505D">
        <w:rPr>
          <w:rFonts w:ascii="Arial Narrow" w:hAnsi="Arial Narrow"/>
          <w:shd w:val="clear" w:color="auto" w:fill="FFFFFF"/>
          <w:lang w:val="pl-PL"/>
        </w:rPr>
        <w:t xml:space="preserve">obecnie </w:t>
      </w:r>
      <w:r w:rsidRPr="0055505D">
        <w:rPr>
          <w:rFonts w:ascii="Arial Narrow" w:hAnsi="Arial Narrow"/>
          <w:shd w:val="clear" w:color="auto" w:fill="FFFFFF"/>
          <w:lang w:val="pl-PL"/>
        </w:rPr>
        <w:t>3</w:t>
      </w:r>
      <w:r w:rsidR="00797832">
        <w:rPr>
          <w:rFonts w:ascii="Arial Narrow" w:hAnsi="Arial Narrow"/>
          <w:shd w:val="clear" w:color="auto" w:fill="FFFFFF"/>
          <w:lang w:val="pl-PL"/>
        </w:rPr>
        <w:t>4</w:t>
      </w:r>
      <w:r w:rsidRPr="0055505D">
        <w:rPr>
          <w:rFonts w:ascii="Arial Narrow" w:hAnsi="Arial Narrow"/>
          <w:shd w:val="clear" w:color="auto" w:fill="FFFFFF"/>
          <w:lang w:val="pl-PL"/>
        </w:rPr>
        <w:t xml:space="preserve"> spółk</w:t>
      </w:r>
      <w:r w:rsidR="00797832">
        <w:rPr>
          <w:rFonts w:ascii="Arial Narrow" w:hAnsi="Arial Narrow"/>
          <w:shd w:val="clear" w:color="auto" w:fill="FFFFFF"/>
          <w:lang w:val="pl-PL"/>
        </w:rPr>
        <w:t>i</w:t>
      </w:r>
      <w:r w:rsidRPr="0055505D">
        <w:rPr>
          <w:rFonts w:ascii="Arial Narrow" w:hAnsi="Arial Narrow"/>
          <w:shd w:val="clear" w:color="auto" w:fill="FFFFFF"/>
          <w:lang w:val="pl-PL"/>
        </w:rPr>
        <w:t xml:space="preserve"> w 1</w:t>
      </w:r>
      <w:r w:rsidR="00797832">
        <w:rPr>
          <w:rFonts w:ascii="Arial Narrow" w:hAnsi="Arial Narrow"/>
          <w:shd w:val="clear" w:color="auto" w:fill="FFFFFF"/>
          <w:lang w:val="pl-PL"/>
        </w:rPr>
        <w:t>9</w:t>
      </w:r>
      <w:r w:rsidRPr="0055505D">
        <w:rPr>
          <w:rFonts w:ascii="Arial Narrow" w:hAnsi="Arial Narrow"/>
          <w:shd w:val="clear" w:color="auto" w:fill="FFFFFF"/>
          <w:lang w:val="pl-PL"/>
        </w:rPr>
        <w:t xml:space="preserve"> krajach. Zakłady produkcyjne Seleny zlokalizowane są w Polsce, Korei Południowej</w:t>
      </w:r>
      <w:r w:rsidR="00FB72ED">
        <w:rPr>
          <w:rFonts w:ascii="Arial Narrow" w:hAnsi="Arial Narrow"/>
          <w:shd w:val="clear" w:color="auto" w:fill="FFFFFF"/>
          <w:lang w:val="pl-PL"/>
        </w:rPr>
        <w:t>,</w:t>
      </w:r>
      <w:r w:rsidRPr="0055505D">
        <w:rPr>
          <w:rFonts w:ascii="Arial Narrow" w:hAnsi="Arial Narrow"/>
          <w:shd w:val="clear" w:color="auto" w:fill="FFFFFF"/>
          <w:lang w:val="pl-PL"/>
        </w:rPr>
        <w:t xml:space="preserve"> Chinach, Rumunii, Turcji</w:t>
      </w:r>
      <w:r w:rsidR="006F1C4C">
        <w:rPr>
          <w:rFonts w:ascii="Arial Narrow" w:hAnsi="Arial Narrow"/>
          <w:shd w:val="clear" w:color="auto" w:fill="FFFFFF"/>
          <w:lang w:val="pl-PL"/>
        </w:rPr>
        <w:t>, Kazachstanie,</w:t>
      </w:r>
      <w:r w:rsidRPr="0055505D">
        <w:rPr>
          <w:rFonts w:ascii="Arial Narrow" w:hAnsi="Arial Narrow"/>
          <w:shd w:val="clear" w:color="auto" w:fill="FFFFFF"/>
          <w:lang w:val="pl-PL"/>
        </w:rPr>
        <w:t xml:space="preserve"> Hiszpanii i </w:t>
      </w:r>
      <w:r w:rsidR="00607078">
        <w:rPr>
          <w:rFonts w:ascii="Arial Narrow" w:hAnsi="Arial Narrow"/>
          <w:shd w:val="clear" w:color="auto" w:fill="FFFFFF"/>
          <w:lang w:val="pl-PL"/>
        </w:rPr>
        <w:t>we Włoszech</w:t>
      </w:r>
      <w:r w:rsidRPr="0055505D">
        <w:rPr>
          <w:rFonts w:ascii="Arial Narrow" w:hAnsi="Arial Narrow"/>
          <w:shd w:val="clear" w:color="auto" w:fill="FFFFFF"/>
          <w:lang w:val="pl-PL"/>
        </w:rPr>
        <w:t xml:space="preserve">. Portfolio marek Grupy </w:t>
      </w:r>
      <w:r w:rsidR="00A70266" w:rsidRPr="0055505D">
        <w:rPr>
          <w:rFonts w:ascii="Arial Narrow" w:hAnsi="Arial Narrow"/>
          <w:shd w:val="clear" w:color="auto" w:fill="FFFFFF"/>
          <w:lang w:val="pl-PL"/>
        </w:rPr>
        <w:t xml:space="preserve">zawiera </w:t>
      </w:r>
      <w:r w:rsidR="00D32987" w:rsidRPr="0055505D">
        <w:rPr>
          <w:rFonts w:ascii="Arial Narrow" w:hAnsi="Arial Narrow"/>
          <w:shd w:val="clear" w:color="auto" w:fill="FFFFFF"/>
          <w:lang w:val="pl-PL"/>
        </w:rPr>
        <w:t xml:space="preserve">takie </w:t>
      </w:r>
      <w:r w:rsidRPr="0055505D">
        <w:rPr>
          <w:rFonts w:ascii="Arial Narrow" w:hAnsi="Arial Narrow"/>
          <w:shd w:val="clear" w:color="auto" w:fill="FFFFFF"/>
          <w:lang w:val="pl-PL"/>
        </w:rPr>
        <w:t>topowe brandy, jak: Tytan Professional, Quilosa, Artelit, COOL-R, które cieszą się uznaniem klientów na 100 rynkach na całym świecie.</w:t>
      </w:r>
    </w:p>
    <w:p w14:paraId="130BCE5B" w14:textId="77777777" w:rsidR="00DD6DD6" w:rsidRPr="00DD6DD6" w:rsidRDefault="00DD6DD6" w:rsidP="00DD6DD6">
      <w:pPr>
        <w:jc w:val="both"/>
        <w:rPr>
          <w:rFonts w:ascii="Arial Narrow" w:hAnsi="Arial Narrow"/>
          <w:lang w:val="pl-PL" w:eastAsia="en-US"/>
        </w:rPr>
      </w:pPr>
    </w:p>
    <w:p w14:paraId="78577D2D" w14:textId="77777777" w:rsidR="00D62592" w:rsidRPr="00357515" w:rsidRDefault="00D62592" w:rsidP="00147763">
      <w:pPr>
        <w:jc w:val="both"/>
        <w:rPr>
          <w:lang w:val="pl-PL"/>
        </w:rPr>
      </w:pPr>
    </w:p>
    <w:p w14:paraId="4268D525" w14:textId="77777777" w:rsidR="007D478D" w:rsidRPr="00F430A7" w:rsidRDefault="007D478D" w:rsidP="00147763">
      <w:pPr>
        <w:jc w:val="right"/>
        <w:rPr>
          <w:rFonts w:ascii="Arial Narrow" w:hAnsi="Arial Narrow"/>
          <w:b/>
          <w:bCs/>
          <w:color w:val="000000" w:themeColor="text1"/>
          <w:lang w:val="pl-PL"/>
        </w:rPr>
      </w:pPr>
      <w:r w:rsidRPr="00F430A7">
        <w:rPr>
          <w:rFonts w:ascii="Arial Narrow" w:hAnsi="Arial Narrow"/>
          <w:b/>
          <w:bCs/>
          <w:color w:val="000000" w:themeColor="text1"/>
          <w:lang w:val="pl-PL"/>
        </w:rPr>
        <w:t>Kontakt dla mediów:</w:t>
      </w:r>
    </w:p>
    <w:p w14:paraId="4AC5CF0C" w14:textId="77777777" w:rsidR="007D478D" w:rsidRPr="00F430A7" w:rsidRDefault="007D478D" w:rsidP="00147763">
      <w:pPr>
        <w:jc w:val="right"/>
        <w:rPr>
          <w:rFonts w:ascii="Arial Narrow" w:hAnsi="Arial Narrow"/>
          <w:color w:val="000000" w:themeColor="text1"/>
          <w:lang w:val="pl-PL"/>
        </w:rPr>
      </w:pPr>
    </w:p>
    <w:p w14:paraId="21A4DAB3" w14:textId="789C959E" w:rsidR="007D478D" w:rsidRPr="00F430A7" w:rsidRDefault="00464D21" w:rsidP="00147763">
      <w:pPr>
        <w:jc w:val="right"/>
        <w:rPr>
          <w:rFonts w:ascii="Arial Narrow" w:hAnsi="Arial Narrow"/>
          <w:color w:val="000000" w:themeColor="text1"/>
          <w:lang w:val="pl-PL"/>
        </w:rPr>
      </w:pPr>
      <w:r>
        <w:rPr>
          <w:rFonts w:ascii="Arial Narrow" w:hAnsi="Arial Narrow"/>
          <w:color w:val="000000" w:themeColor="text1"/>
          <w:lang w:val="pl-PL"/>
        </w:rPr>
        <w:t>Bartosz Solarewicz</w:t>
      </w:r>
      <w:r w:rsidR="007D478D" w:rsidRPr="00F430A7">
        <w:rPr>
          <w:rFonts w:ascii="Arial Narrow" w:hAnsi="Arial Narrow"/>
          <w:color w:val="000000" w:themeColor="text1"/>
          <w:lang w:val="pl-PL"/>
        </w:rPr>
        <w:t xml:space="preserve"> </w:t>
      </w:r>
    </w:p>
    <w:p w14:paraId="4C66C89D" w14:textId="74CA9B03" w:rsidR="007D478D" w:rsidRPr="00F430A7" w:rsidRDefault="00BB3210" w:rsidP="00147763">
      <w:pPr>
        <w:jc w:val="right"/>
        <w:rPr>
          <w:rFonts w:ascii="Arial Narrow" w:hAnsi="Arial Narrow"/>
          <w:color w:val="000000" w:themeColor="text1"/>
          <w:lang w:val="pl-PL"/>
        </w:rPr>
      </w:pPr>
      <w:hyperlink r:id="rId11" w:history="1">
        <w:r w:rsidR="00464D21" w:rsidRPr="00C87C9E">
          <w:rPr>
            <w:rStyle w:val="Hipercze"/>
            <w:rFonts w:ascii="Arial Narrow" w:hAnsi="Arial Narrow"/>
            <w:color w:val="auto"/>
            <w:lang w:val="pl-PL"/>
          </w:rPr>
          <w:t>bartosz.solarewicz@selena.com</w:t>
        </w:r>
      </w:hyperlink>
      <w:r w:rsidR="007D478D" w:rsidRPr="00C87C9E">
        <w:rPr>
          <w:rFonts w:ascii="Arial Narrow" w:hAnsi="Arial Narrow"/>
          <w:lang w:val="pl-PL"/>
        </w:rPr>
        <w:t xml:space="preserve"> </w:t>
      </w:r>
    </w:p>
    <w:p w14:paraId="1E2B02BC" w14:textId="77777777" w:rsidR="007D478D" w:rsidRPr="00F430A7" w:rsidRDefault="007D478D" w:rsidP="00147763">
      <w:pPr>
        <w:jc w:val="right"/>
        <w:rPr>
          <w:rFonts w:ascii="Arial Narrow" w:hAnsi="Arial Narrow"/>
          <w:color w:val="000000" w:themeColor="text1"/>
          <w:lang w:val="pl-PL"/>
        </w:rPr>
      </w:pPr>
    </w:p>
    <w:p w14:paraId="731495A6" w14:textId="686298F2" w:rsidR="007D478D" w:rsidRPr="00F430A7" w:rsidRDefault="005769DD" w:rsidP="00147763">
      <w:pPr>
        <w:jc w:val="right"/>
        <w:rPr>
          <w:rFonts w:ascii="Arial Narrow" w:hAnsi="Arial Narrow"/>
          <w:color w:val="000000" w:themeColor="text1"/>
          <w:lang w:val="pl-PL"/>
        </w:rPr>
      </w:pPr>
      <w:r>
        <w:rPr>
          <w:rFonts w:ascii="Arial Narrow" w:hAnsi="Arial Narrow"/>
          <w:color w:val="000000" w:themeColor="text1"/>
          <w:lang w:val="pl-PL"/>
        </w:rPr>
        <w:t>Patryk Wojcieszek</w:t>
      </w:r>
    </w:p>
    <w:p w14:paraId="2A607125" w14:textId="0A936819" w:rsidR="00C87C9E" w:rsidRPr="00F430A7" w:rsidRDefault="00BB3210" w:rsidP="00147763">
      <w:pPr>
        <w:jc w:val="right"/>
        <w:rPr>
          <w:rFonts w:ascii="Arial Narrow" w:hAnsi="Arial Narrow"/>
          <w:color w:val="000000" w:themeColor="text1"/>
          <w:lang w:val="pl-PL"/>
        </w:rPr>
      </w:pPr>
      <w:hyperlink r:id="rId12" w:history="1">
        <w:r w:rsidR="005769DD">
          <w:rPr>
            <w:rStyle w:val="Hipercze"/>
            <w:rFonts w:ascii="Arial Narrow" w:hAnsi="Arial Narrow"/>
            <w:color w:val="000000" w:themeColor="text1"/>
            <w:lang w:val="pl-PL"/>
          </w:rPr>
          <w:t>pwojcieszek@komunikacjaplus.pl</w:t>
        </w:r>
      </w:hyperlink>
    </w:p>
    <w:p w14:paraId="7CA5221A" w14:textId="4A48F088" w:rsidR="008C4ADC" w:rsidRPr="00C92519" w:rsidRDefault="00AC5EF5" w:rsidP="00147763">
      <w:pPr>
        <w:jc w:val="right"/>
        <w:rPr>
          <w:rFonts w:ascii="Arial Narrow" w:hAnsi="Arial Narrow"/>
          <w:color w:val="000000" w:themeColor="text1"/>
          <w:lang w:val="pl-PL"/>
        </w:rPr>
      </w:pPr>
      <w:r>
        <w:rPr>
          <w:rFonts w:ascii="Arial Narrow" w:hAnsi="Arial Narrow"/>
          <w:color w:val="000000" w:themeColor="text1"/>
          <w:lang w:val="pl-PL"/>
        </w:rPr>
        <w:t>502</w:t>
      </w:r>
      <w:r w:rsidR="00BC2161">
        <w:rPr>
          <w:rFonts w:ascii="Arial Narrow" w:hAnsi="Arial Narrow"/>
          <w:color w:val="000000" w:themeColor="text1"/>
          <w:lang w:val="pl-PL"/>
        </w:rPr>
        <w:t> 595 594</w:t>
      </w:r>
    </w:p>
    <w:bookmarkEnd w:id="0"/>
    <w:p w14:paraId="7D50BBC2" w14:textId="5CB78F68" w:rsidR="00B23EC6" w:rsidRPr="00BC4584" w:rsidRDefault="00B23EC6" w:rsidP="00147763">
      <w:pPr>
        <w:pBdr>
          <w:bottom w:val="single" w:sz="6" w:space="1" w:color="auto"/>
        </w:pBdr>
        <w:spacing w:before="240"/>
        <w:jc w:val="right"/>
        <w:rPr>
          <w:rFonts w:ascii="Arial Narrow" w:hAnsi="Arial Narrow"/>
          <w:b/>
          <w:color w:val="0000FF"/>
          <w:sz w:val="20"/>
          <w:szCs w:val="20"/>
          <w:u w:val="single"/>
          <w:lang w:val="pl-PL"/>
        </w:rPr>
      </w:pPr>
      <w:r w:rsidRPr="00B23EC6">
        <w:rPr>
          <w:rFonts w:ascii="Arial Narrow" w:hAnsi="Arial Narrow"/>
          <w:b/>
          <w:sz w:val="20"/>
          <w:szCs w:val="20"/>
          <w:lang w:val="pl-PL"/>
        </w:rPr>
        <w:t>Więcej informacji na stronie:</w:t>
      </w:r>
      <w:r w:rsidR="00BC4584">
        <w:rPr>
          <w:rFonts w:ascii="Arial Narrow" w:hAnsi="Arial Narrow"/>
          <w:b/>
          <w:sz w:val="20"/>
          <w:szCs w:val="20"/>
          <w:lang w:val="pl-PL"/>
        </w:rPr>
        <w:t xml:space="preserve"> </w:t>
      </w:r>
      <w:hyperlink r:id="rId13" w:history="1">
        <w:r w:rsidR="00BC4584" w:rsidRPr="00BC4584">
          <w:rPr>
            <w:rStyle w:val="Hipercze"/>
            <w:rFonts w:ascii="Arial Narrow" w:hAnsi="Arial Narrow"/>
            <w:b/>
            <w:sz w:val="20"/>
            <w:szCs w:val="20"/>
            <w:lang w:val="pl-PL"/>
          </w:rPr>
          <w:t>selena.com</w:t>
        </w:r>
      </w:hyperlink>
      <w:r w:rsidRPr="00B23EC6">
        <w:rPr>
          <w:rFonts w:ascii="Arial Narrow" w:hAnsi="Arial Narrow"/>
          <w:b/>
          <w:sz w:val="20"/>
          <w:szCs w:val="20"/>
          <w:lang w:val="pl-PL"/>
        </w:rPr>
        <w:t xml:space="preserve"> </w:t>
      </w:r>
      <w:r w:rsidR="00F035BB">
        <w:rPr>
          <w:rFonts w:ascii="Arial Narrow" w:hAnsi="Arial Narrow"/>
          <w:b/>
          <w:sz w:val="20"/>
          <w:szCs w:val="20"/>
          <w:lang w:val="pl-PL"/>
        </w:rPr>
        <w:t>oraz w biurze prasowym</w:t>
      </w:r>
      <w:r w:rsidR="00F75020">
        <w:rPr>
          <w:rFonts w:ascii="Arial Narrow" w:hAnsi="Arial Narrow"/>
          <w:b/>
          <w:sz w:val="20"/>
          <w:szCs w:val="20"/>
          <w:lang w:val="pl-PL"/>
        </w:rPr>
        <w:t xml:space="preserve">: </w:t>
      </w:r>
      <w:hyperlink r:id="rId14" w:history="1">
        <w:r w:rsidR="00F75020" w:rsidRPr="00F75020">
          <w:rPr>
            <w:rStyle w:val="Hipercze"/>
            <w:rFonts w:ascii="Arial Narrow" w:hAnsi="Arial Narrow"/>
            <w:b/>
            <w:sz w:val="20"/>
            <w:szCs w:val="20"/>
            <w:lang w:val="pl-PL"/>
          </w:rPr>
          <w:t>grupaselena.prowly.com</w:t>
        </w:r>
      </w:hyperlink>
      <w:r w:rsidR="00F75020">
        <w:rPr>
          <w:rFonts w:ascii="Arial Narrow" w:hAnsi="Arial Narrow"/>
          <w:b/>
          <w:sz w:val="20"/>
          <w:szCs w:val="20"/>
          <w:lang w:val="pl-PL"/>
        </w:rPr>
        <w:t>.</w:t>
      </w:r>
    </w:p>
    <w:p w14:paraId="6DE50896" w14:textId="77777777" w:rsidR="00797832" w:rsidRDefault="00797832" w:rsidP="00DD6DD6">
      <w:pPr>
        <w:spacing w:before="240" w:after="240"/>
        <w:jc w:val="both"/>
        <w:rPr>
          <w:rFonts w:ascii="Arial Narrow" w:hAnsi="Arial Narrow"/>
          <w:b/>
          <w:color w:val="2F5496"/>
          <w:sz w:val="20"/>
          <w:szCs w:val="20"/>
          <w:lang w:val="pl-PL"/>
        </w:rPr>
      </w:pPr>
      <w:r w:rsidRPr="00334716">
        <w:rPr>
          <w:rFonts w:ascii="Arial Narrow" w:hAnsi="Arial Narrow"/>
          <w:b/>
          <w:color w:val="2F5496"/>
          <w:sz w:val="20"/>
          <w:szCs w:val="20"/>
          <w:lang w:val="pl-PL"/>
        </w:rPr>
        <w:t>Informacje dodatkowe:</w:t>
      </w:r>
    </w:p>
    <w:p w14:paraId="06875DC1" w14:textId="77777777" w:rsidR="00797832" w:rsidRPr="00334716" w:rsidRDefault="00797832" w:rsidP="00DD6DD6">
      <w:pPr>
        <w:spacing w:after="240"/>
        <w:jc w:val="both"/>
        <w:rPr>
          <w:rFonts w:ascii="Arial Narrow" w:hAnsi="Arial Narrow"/>
          <w:b/>
          <w:color w:val="2F5496"/>
          <w:sz w:val="20"/>
          <w:szCs w:val="20"/>
          <w:lang w:val="pl-PL" w:eastAsia="en-US"/>
        </w:rPr>
      </w:pPr>
      <w:r w:rsidRPr="00334716">
        <w:rPr>
          <w:rFonts w:ascii="Arial Narrow" w:hAnsi="Arial Narrow"/>
          <w:b/>
          <w:color w:val="2F5496"/>
          <w:sz w:val="20"/>
          <w:szCs w:val="20"/>
          <w:lang w:val="pl-PL"/>
        </w:rPr>
        <w:t>Grupa Selena</w:t>
      </w:r>
    </w:p>
    <w:p w14:paraId="122460F3" w14:textId="77777777" w:rsidR="00797832" w:rsidRPr="00334716" w:rsidRDefault="00797832" w:rsidP="00DD6DD6">
      <w:pPr>
        <w:spacing w:after="240"/>
        <w:jc w:val="both"/>
        <w:rPr>
          <w:rFonts w:ascii="Arial Narrow" w:hAnsi="Arial Narrow"/>
          <w:bCs/>
          <w:color w:val="808080"/>
          <w:sz w:val="20"/>
          <w:szCs w:val="20"/>
          <w:lang w:val="pl-PL"/>
        </w:rPr>
      </w:pPr>
      <w:r w:rsidRPr="00334716">
        <w:rPr>
          <w:rFonts w:ascii="Arial Narrow" w:hAnsi="Arial Narrow"/>
          <w:bCs/>
          <w:color w:val="808080"/>
          <w:sz w:val="20"/>
          <w:szCs w:val="20"/>
          <w:lang w:val="pl-PL"/>
        </w:rPr>
        <w:t>Selena jest globalnym producentem i dystrybutorem produktów chemii budowlanej oraz jednym z czterech największych producentów pian montażowych dla budownictwa na świecie.  W swojej ofercie posiada produkty podnoszące efektywność energetyczną budynków takie jak piany, uszczelniacze, kleje, produkty do hydroizolacji, systemy ociepleń, zamocowania oraz system kompletnego dachu energetycznego. Grupa Selena od 30 lat aktywnie działa na rzecz zrównoważonego budownictwa, dostarczając innowacyjne rozwiązania zwiększające efektywność energetyczną budynków. Selena włącza się także w projekty na rzecz zrównoważonego budownictwa, również jako członek Polskiego Stowarzyszenia Budownictwa Ekologicznego PLGBC.</w:t>
      </w:r>
    </w:p>
    <w:p w14:paraId="18A807B9" w14:textId="5E0B9DED" w:rsidR="00797832" w:rsidRPr="00334716" w:rsidRDefault="00797832" w:rsidP="00797832">
      <w:pPr>
        <w:jc w:val="both"/>
        <w:rPr>
          <w:sz w:val="22"/>
          <w:szCs w:val="22"/>
          <w:lang w:val="pl-PL"/>
        </w:rPr>
      </w:pPr>
      <w:r w:rsidRPr="00334716">
        <w:rPr>
          <w:rFonts w:ascii="Arial Narrow" w:hAnsi="Arial Narrow"/>
          <w:bCs/>
          <w:color w:val="808080"/>
          <w:sz w:val="20"/>
          <w:szCs w:val="20"/>
          <w:lang w:val="pl-PL"/>
        </w:rPr>
        <w:t>Międzynarodowe doświadczenia zdobywane na wielu różnych rynkach pozwalają Grupie Selena szybko się rozwijać. W skład Grupy wchodzą 34 spółki w 19 krajach. Zakłady produkcyjne Seleny zlokalizowane są w Polsce, Korei Południowej, Chinach, Rumunii, Turcji, Kazachstanie, Hiszpanii i we Włoszech. Najwyższa jakość produktów Grupy Selena oraz ich nowoczesność cieszą się uznaniem partnerów i klientów w 100 krajach. W port</w:t>
      </w:r>
      <w:r w:rsidR="00334716">
        <w:rPr>
          <w:rFonts w:ascii="Arial Narrow" w:hAnsi="Arial Narrow"/>
          <w:bCs/>
          <w:color w:val="808080"/>
          <w:sz w:val="20"/>
          <w:szCs w:val="20"/>
          <w:lang w:val="pl-PL"/>
        </w:rPr>
        <w:t>folio</w:t>
      </w:r>
      <w:r w:rsidRPr="00334716">
        <w:rPr>
          <w:rFonts w:ascii="Arial Narrow" w:hAnsi="Arial Narrow"/>
          <w:bCs/>
          <w:color w:val="808080"/>
          <w:sz w:val="20"/>
          <w:szCs w:val="20"/>
          <w:lang w:val="pl-PL"/>
        </w:rPr>
        <w:t xml:space="preserve"> Grupy znajdują się rozpoznawalne na świecie marki, takie jak: Tytan Professional, Quilosa, Artelit, COOL-R. Od kwietnia 2008 r. akcje spółki holdingowej Grupy – Selena FM SA – notowane są na Giełdzie Papierów Wartościowych w Warszawie.</w:t>
      </w:r>
    </w:p>
    <w:bookmarkEnd w:id="1"/>
    <w:p w14:paraId="0DC0BA61" w14:textId="77777777" w:rsidR="006E25F1" w:rsidRPr="00B23EC6" w:rsidRDefault="006E25F1" w:rsidP="00147763">
      <w:pPr>
        <w:spacing w:line="360" w:lineRule="auto"/>
        <w:jc w:val="both"/>
        <w:rPr>
          <w:sz w:val="22"/>
          <w:szCs w:val="22"/>
          <w:lang w:val="pl-PL"/>
        </w:rPr>
      </w:pPr>
    </w:p>
    <w:p w14:paraId="2D1F5BB7" w14:textId="77777777" w:rsidR="00512439" w:rsidRPr="00B23EC6" w:rsidRDefault="00512439" w:rsidP="00147763">
      <w:pPr>
        <w:jc w:val="both"/>
        <w:rPr>
          <w:sz w:val="22"/>
          <w:szCs w:val="22"/>
          <w:lang w:val="pl-PL"/>
        </w:rPr>
      </w:pPr>
    </w:p>
    <w:p w14:paraId="73B834E1" w14:textId="77777777" w:rsidR="00147763" w:rsidRPr="00B23EC6" w:rsidRDefault="00147763">
      <w:pPr>
        <w:jc w:val="both"/>
        <w:rPr>
          <w:sz w:val="22"/>
          <w:szCs w:val="22"/>
          <w:lang w:val="pl-PL"/>
        </w:rPr>
      </w:pPr>
    </w:p>
    <w:sectPr w:rsidR="00147763" w:rsidRPr="00B23EC6" w:rsidSect="006A309B">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134" w:left="1134" w:header="709"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B1E3" w14:textId="77777777" w:rsidR="004F74F4" w:rsidRDefault="004F74F4">
      <w:r>
        <w:separator/>
      </w:r>
    </w:p>
  </w:endnote>
  <w:endnote w:type="continuationSeparator" w:id="0">
    <w:p w14:paraId="0BBF262F" w14:textId="77777777" w:rsidR="004F74F4" w:rsidRDefault="004F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F8A2" w14:textId="77777777" w:rsidR="006A684F" w:rsidRDefault="006A68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7AF9" w14:textId="681FC429" w:rsidR="006A309B" w:rsidRPr="00530C38" w:rsidRDefault="006A684F" w:rsidP="006A309B">
    <w:r>
      <w:rPr>
        <w:noProof/>
      </w:rPr>
      <w:drawing>
        <wp:anchor distT="0" distB="0" distL="114300" distR="114300" simplePos="0" relativeHeight="251662336" behindDoc="0" locked="0" layoutInCell="1" allowOverlap="1" wp14:anchorId="17B709B4" wp14:editId="56DA7E42">
          <wp:simplePos x="0" y="0"/>
          <wp:positionH relativeFrom="column">
            <wp:posOffset>3559810</wp:posOffset>
          </wp:positionH>
          <wp:positionV relativeFrom="paragraph">
            <wp:posOffset>16510</wp:posOffset>
          </wp:positionV>
          <wp:extent cx="848995" cy="495300"/>
          <wp:effectExtent l="0" t="0" r="8255"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6E4">
      <w:rPr>
        <w:noProof/>
        <w:lang w:val="pl-PL"/>
      </w:rPr>
      <w:drawing>
        <wp:anchor distT="0" distB="0" distL="114300" distR="114300" simplePos="0" relativeHeight="251661312" behindDoc="1" locked="0" layoutInCell="1" allowOverlap="1" wp14:anchorId="588678E6" wp14:editId="39D8FB87">
          <wp:simplePos x="0" y="0"/>
          <wp:positionH relativeFrom="margin">
            <wp:posOffset>276860</wp:posOffset>
          </wp:positionH>
          <wp:positionV relativeFrom="paragraph">
            <wp:posOffset>92710</wp:posOffset>
          </wp:positionV>
          <wp:extent cx="705166" cy="347980"/>
          <wp:effectExtent l="0" t="0" r="0" b="0"/>
          <wp:wrapNone/>
          <wp:docPr id="9" name="Obraz 9" descr="C:\Users\miroslaw.pawelec\AppData\Local\Microsoft\Windows\INetCache\Content.Word\Tyta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roslaw.pawelec\AppData\Local\Microsoft\Windows\INetCache\Content.Word\Tytan_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166"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6E4">
      <w:rPr>
        <w:noProof/>
        <w:lang w:val="pl-PL"/>
      </w:rPr>
      <w:drawing>
        <wp:anchor distT="0" distB="0" distL="114300" distR="114300" simplePos="0" relativeHeight="251659264" behindDoc="1" locked="0" layoutInCell="1" allowOverlap="1" wp14:anchorId="54363A11" wp14:editId="3F5E77B7">
          <wp:simplePos x="0" y="0"/>
          <wp:positionH relativeFrom="margin">
            <wp:posOffset>5100955</wp:posOffset>
          </wp:positionH>
          <wp:positionV relativeFrom="paragraph">
            <wp:posOffset>74930</wp:posOffset>
          </wp:positionV>
          <wp:extent cx="790575" cy="306070"/>
          <wp:effectExtent l="0" t="0" r="9525" b="0"/>
          <wp:wrapNone/>
          <wp:docPr id="10" name="Obraz 10" descr="C:\Users\miroslaw.pawelec\AppData\Local\Microsoft\Windows\INetCache\Content.Word\COOL_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roslaw.pawelec\AppData\Local\Microsoft\Windows\INetCache\Content.Word\COOL_R-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30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6E4">
      <w:rPr>
        <w:noProof/>
        <w:lang w:val="pl-PL"/>
      </w:rPr>
      <w:drawing>
        <wp:anchor distT="0" distB="0" distL="114300" distR="114300" simplePos="0" relativeHeight="251660288" behindDoc="1" locked="0" layoutInCell="1" allowOverlap="1" wp14:anchorId="6EE372DD" wp14:editId="445C0D91">
          <wp:simplePos x="0" y="0"/>
          <wp:positionH relativeFrom="column">
            <wp:posOffset>1945005</wp:posOffset>
          </wp:positionH>
          <wp:positionV relativeFrom="paragraph">
            <wp:posOffset>165100</wp:posOffset>
          </wp:positionV>
          <wp:extent cx="784860" cy="216535"/>
          <wp:effectExtent l="0" t="0" r="0" b="0"/>
          <wp:wrapNone/>
          <wp:docPr id="11" name="Obraz 11" descr="C:\Users\miroslaw.pawelec\AppData\Local\Microsoft\Windows\INetCache\Content.Word\Arteli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roslaw.pawelec\AppData\Local\Microsoft\Windows\INetCache\Content.Word\Artelit_logo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4860" cy="2165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BC2E" w14:textId="77777777" w:rsidR="006A684F" w:rsidRDefault="006A68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9CAF" w14:textId="77777777" w:rsidR="004F74F4" w:rsidRDefault="004F74F4">
      <w:r>
        <w:separator/>
      </w:r>
    </w:p>
  </w:footnote>
  <w:footnote w:type="continuationSeparator" w:id="0">
    <w:p w14:paraId="2939CE88" w14:textId="77777777" w:rsidR="004F74F4" w:rsidRDefault="004F7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61D8" w14:textId="77777777" w:rsidR="006A684F" w:rsidRDefault="006A68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B8AF" w14:textId="77777777" w:rsidR="006A309B" w:rsidRDefault="00A676E4" w:rsidP="006A309B">
    <w:pPr>
      <w:pStyle w:val="Nagwek"/>
      <w:tabs>
        <w:tab w:val="clear" w:pos="4536"/>
        <w:tab w:val="clear" w:pos="9072"/>
        <w:tab w:val="right" w:pos="9498"/>
      </w:tabs>
      <w:ind w:right="140"/>
      <w:rPr>
        <w:rFonts w:ascii="Arial Narrow" w:hAnsi="Arial Narrow"/>
        <w:noProof/>
        <w:sz w:val="36"/>
        <w:szCs w:val="36"/>
        <w:lang w:val="pl-PL"/>
      </w:rPr>
    </w:pPr>
    <w:r w:rsidRPr="006B4DE9">
      <w:rPr>
        <w:noProof/>
        <w:lang w:val="pl-PL"/>
      </w:rPr>
      <w:drawing>
        <wp:inline distT="0" distB="0" distL="0" distR="0" wp14:anchorId="40AC7732" wp14:editId="33658405">
          <wp:extent cx="2514600" cy="5238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23875"/>
                  </a:xfrm>
                  <a:prstGeom prst="rect">
                    <a:avLst/>
                  </a:prstGeom>
                  <a:noFill/>
                  <a:ln>
                    <a:noFill/>
                  </a:ln>
                </pic:spPr>
              </pic:pic>
            </a:graphicData>
          </a:graphic>
        </wp:inline>
      </w:drawing>
    </w:r>
    <w:r>
      <w:rPr>
        <w:noProof/>
        <w:lang w:val="pl-PL"/>
      </w:rPr>
      <w:tab/>
    </w:r>
    <w:r w:rsidRPr="00CB3A07">
      <w:rPr>
        <w:rFonts w:ascii="Arial Narrow" w:hAnsi="Arial Narrow"/>
        <w:noProof/>
        <w:sz w:val="36"/>
        <w:szCs w:val="36"/>
        <w:lang w:val="pl-PL"/>
      </w:rPr>
      <w:t>Informacja prasowa</w:t>
    </w:r>
  </w:p>
  <w:p w14:paraId="7048C473" w14:textId="77777777" w:rsidR="006A309B" w:rsidRPr="00CB3A07" w:rsidRDefault="00BB3210" w:rsidP="006A309B">
    <w:pPr>
      <w:pStyle w:val="Nagwek"/>
      <w:tabs>
        <w:tab w:val="clear" w:pos="4536"/>
        <w:tab w:val="clear" w:pos="9072"/>
        <w:tab w:val="center" w:pos="4607"/>
      </w:tabs>
      <w:ind w:right="424"/>
      <w:rPr>
        <w:rFonts w:ascii="Arial Narrow" w:hAnsi="Arial Narrow"/>
        <w:sz w:val="36"/>
        <w:szCs w:val="36"/>
      </w:rPr>
    </w:pPr>
  </w:p>
  <w:p w14:paraId="32A5566E" w14:textId="77777777" w:rsidR="006A309B" w:rsidRPr="00584CD4" w:rsidRDefault="00BB3210" w:rsidP="006A309B">
    <w:pPr>
      <w:pStyle w:val="Nagwek"/>
      <w:ind w:right="424"/>
      <w:jc w:val="right"/>
      <w:rPr>
        <w:rFonts w:ascii="Arial Narrow" w:hAnsi="Arial Narrow"/>
        <w:sz w:val="18"/>
        <w:szCs w:val="18"/>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4637" w14:textId="77777777" w:rsidR="006A684F" w:rsidRDefault="006A68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5FF"/>
    <w:multiLevelType w:val="hybridMultilevel"/>
    <w:tmpl w:val="BE5C7198"/>
    <w:lvl w:ilvl="0" w:tplc="4CFE297C">
      <w:numFmt w:val="bullet"/>
      <w:lvlText w:val="-"/>
      <w:lvlJc w:val="left"/>
      <w:pPr>
        <w:ind w:left="720" w:hanging="360"/>
      </w:pPr>
      <w:rPr>
        <w:rFonts w:ascii="Arial Narrow" w:eastAsia="Times New Roman" w:hAnsi="Arial Narrow"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4F0B19"/>
    <w:multiLevelType w:val="hybridMultilevel"/>
    <w:tmpl w:val="BE36B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0F51CC"/>
    <w:multiLevelType w:val="hybridMultilevel"/>
    <w:tmpl w:val="69E28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80F16"/>
    <w:multiLevelType w:val="hybridMultilevel"/>
    <w:tmpl w:val="C0BC9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B87976"/>
    <w:multiLevelType w:val="hybridMultilevel"/>
    <w:tmpl w:val="956CE6C0"/>
    <w:lvl w:ilvl="0" w:tplc="8CA6363A">
      <w:start w:val="21"/>
      <w:numFmt w:val="bullet"/>
      <w:lvlText w:val="-"/>
      <w:lvlJc w:val="left"/>
      <w:pPr>
        <w:ind w:left="720" w:hanging="360"/>
      </w:pPr>
      <w:rPr>
        <w:rFonts w:ascii="Roboto" w:eastAsia="Times New Roman" w:hAnsi="Roboto"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811187"/>
    <w:multiLevelType w:val="multilevel"/>
    <w:tmpl w:val="3B104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13305"/>
    <w:multiLevelType w:val="multilevel"/>
    <w:tmpl w:val="0CD6D3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8E3CC6"/>
    <w:multiLevelType w:val="hybridMultilevel"/>
    <w:tmpl w:val="825445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5D7172F2"/>
    <w:multiLevelType w:val="hybridMultilevel"/>
    <w:tmpl w:val="51520822"/>
    <w:lvl w:ilvl="0" w:tplc="566A856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E3E3BA8"/>
    <w:multiLevelType w:val="multilevel"/>
    <w:tmpl w:val="B8263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13E8C"/>
    <w:multiLevelType w:val="hybridMultilevel"/>
    <w:tmpl w:val="E71A7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74636819">
    <w:abstractNumId w:val="1"/>
  </w:num>
  <w:num w:numId="2" w16cid:durableId="421532258">
    <w:abstractNumId w:val="3"/>
  </w:num>
  <w:num w:numId="3" w16cid:durableId="1087969117">
    <w:abstractNumId w:val="2"/>
  </w:num>
  <w:num w:numId="4" w16cid:durableId="65108641">
    <w:abstractNumId w:val="10"/>
  </w:num>
  <w:num w:numId="5" w16cid:durableId="1576743127">
    <w:abstractNumId w:val="8"/>
  </w:num>
  <w:num w:numId="6" w16cid:durableId="790123780">
    <w:abstractNumId w:val="7"/>
  </w:num>
  <w:num w:numId="7" w16cid:durableId="1686517249">
    <w:abstractNumId w:val="5"/>
  </w:num>
  <w:num w:numId="8" w16cid:durableId="899900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2118372">
    <w:abstractNumId w:val="4"/>
  </w:num>
  <w:num w:numId="10" w16cid:durableId="502937917">
    <w:abstractNumId w:val="9"/>
  </w:num>
  <w:num w:numId="11" w16cid:durableId="1794442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C6"/>
    <w:rsid w:val="0000080C"/>
    <w:rsid w:val="000016A1"/>
    <w:rsid w:val="00002BB2"/>
    <w:rsid w:val="0000518C"/>
    <w:rsid w:val="00007C77"/>
    <w:rsid w:val="00010884"/>
    <w:rsid w:val="000120A6"/>
    <w:rsid w:val="00013589"/>
    <w:rsid w:val="00014850"/>
    <w:rsid w:val="00017CB0"/>
    <w:rsid w:val="0002018F"/>
    <w:rsid w:val="00022461"/>
    <w:rsid w:val="000227CC"/>
    <w:rsid w:val="00023CB4"/>
    <w:rsid w:val="00025917"/>
    <w:rsid w:val="0002668D"/>
    <w:rsid w:val="00030009"/>
    <w:rsid w:val="00030EE5"/>
    <w:rsid w:val="00040507"/>
    <w:rsid w:val="00040B77"/>
    <w:rsid w:val="00040EDF"/>
    <w:rsid w:val="00041627"/>
    <w:rsid w:val="000448DD"/>
    <w:rsid w:val="00047496"/>
    <w:rsid w:val="00047C2B"/>
    <w:rsid w:val="00056206"/>
    <w:rsid w:val="00057CE4"/>
    <w:rsid w:val="00060133"/>
    <w:rsid w:val="00061740"/>
    <w:rsid w:val="00062402"/>
    <w:rsid w:val="00062A9A"/>
    <w:rsid w:val="00062E77"/>
    <w:rsid w:val="00065623"/>
    <w:rsid w:val="0006643B"/>
    <w:rsid w:val="00066CAA"/>
    <w:rsid w:val="00067135"/>
    <w:rsid w:val="00067CA7"/>
    <w:rsid w:val="00071541"/>
    <w:rsid w:val="00072EF9"/>
    <w:rsid w:val="00073D9B"/>
    <w:rsid w:val="00073EEF"/>
    <w:rsid w:val="000743F5"/>
    <w:rsid w:val="00074E7F"/>
    <w:rsid w:val="0007500D"/>
    <w:rsid w:val="0007559D"/>
    <w:rsid w:val="00075912"/>
    <w:rsid w:val="00075BEE"/>
    <w:rsid w:val="00076544"/>
    <w:rsid w:val="00076D86"/>
    <w:rsid w:val="000772AB"/>
    <w:rsid w:val="00080881"/>
    <w:rsid w:val="000830DE"/>
    <w:rsid w:val="000833AC"/>
    <w:rsid w:val="00083900"/>
    <w:rsid w:val="00083FDE"/>
    <w:rsid w:val="00084F39"/>
    <w:rsid w:val="000850FA"/>
    <w:rsid w:val="00085C08"/>
    <w:rsid w:val="000865BE"/>
    <w:rsid w:val="00087FC6"/>
    <w:rsid w:val="00090756"/>
    <w:rsid w:val="000913E0"/>
    <w:rsid w:val="00093CD3"/>
    <w:rsid w:val="00095ED1"/>
    <w:rsid w:val="00096936"/>
    <w:rsid w:val="00097975"/>
    <w:rsid w:val="00097ADD"/>
    <w:rsid w:val="000A0221"/>
    <w:rsid w:val="000A0AE3"/>
    <w:rsid w:val="000A1164"/>
    <w:rsid w:val="000A13FC"/>
    <w:rsid w:val="000A27D8"/>
    <w:rsid w:val="000A3877"/>
    <w:rsid w:val="000A5A2C"/>
    <w:rsid w:val="000A5E61"/>
    <w:rsid w:val="000A65CD"/>
    <w:rsid w:val="000B2700"/>
    <w:rsid w:val="000B3128"/>
    <w:rsid w:val="000B59D2"/>
    <w:rsid w:val="000C09FD"/>
    <w:rsid w:val="000C0A5B"/>
    <w:rsid w:val="000C0AFD"/>
    <w:rsid w:val="000C148B"/>
    <w:rsid w:val="000C2B83"/>
    <w:rsid w:val="000C6C60"/>
    <w:rsid w:val="000C6EE6"/>
    <w:rsid w:val="000C751A"/>
    <w:rsid w:val="000D328C"/>
    <w:rsid w:val="000D3589"/>
    <w:rsid w:val="000D4DDB"/>
    <w:rsid w:val="000D52DA"/>
    <w:rsid w:val="000D73F4"/>
    <w:rsid w:val="000D7416"/>
    <w:rsid w:val="000D7754"/>
    <w:rsid w:val="000D7ADF"/>
    <w:rsid w:val="000E017B"/>
    <w:rsid w:val="000E1903"/>
    <w:rsid w:val="000E1ADC"/>
    <w:rsid w:val="000E2302"/>
    <w:rsid w:val="000E2A41"/>
    <w:rsid w:val="000E7C38"/>
    <w:rsid w:val="000F017C"/>
    <w:rsid w:val="000F13BD"/>
    <w:rsid w:val="000F29C1"/>
    <w:rsid w:val="000F3619"/>
    <w:rsid w:val="000F42DE"/>
    <w:rsid w:val="000F48DF"/>
    <w:rsid w:val="00100481"/>
    <w:rsid w:val="0010075A"/>
    <w:rsid w:val="00101DEC"/>
    <w:rsid w:val="00102A96"/>
    <w:rsid w:val="00102F2E"/>
    <w:rsid w:val="00103C04"/>
    <w:rsid w:val="00103C0C"/>
    <w:rsid w:val="00104F93"/>
    <w:rsid w:val="001056B4"/>
    <w:rsid w:val="00105F11"/>
    <w:rsid w:val="00106D69"/>
    <w:rsid w:val="00107AAE"/>
    <w:rsid w:val="00107E07"/>
    <w:rsid w:val="00110E0D"/>
    <w:rsid w:val="00111F35"/>
    <w:rsid w:val="001120B7"/>
    <w:rsid w:val="00114484"/>
    <w:rsid w:val="001145C5"/>
    <w:rsid w:val="00114FEB"/>
    <w:rsid w:val="00115549"/>
    <w:rsid w:val="00115C61"/>
    <w:rsid w:val="00116368"/>
    <w:rsid w:val="001176CD"/>
    <w:rsid w:val="00121AB2"/>
    <w:rsid w:val="00122951"/>
    <w:rsid w:val="0012420B"/>
    <w:rsid w:val="0012554C"/>
    <w:rsid w:val="001259C8"/>
    <w:rsid w:val="00126076"/>
    <w:rsid w:val="00126D60"/>
    <w:rsid w:val="00127165"/>
    <w:rsid w:val="00130BDE"/>
    <w:rsid w:val="00130C16"/>
    <w:rsid w:val="00131139"/>
    <w:rsid w:val="001347A3"/>
    <w:rsid w:val="00134944"/>
    <w:rsid w:val="00135A0B"/>
    <w:rsid w:val="00136E6F"/>
    <w:rsid w:val="0014280A"/>
    <w:rsid w:val="001441B9"/>
    <w:rsid w:val="00144892"/>
    <w:rsid w:val="00147763"/>
    <w:rsid w:val="00154A5B"/>
    <w:rsid w:val="00154A73"/>
    <w:rsid w:val="0015643B"/>
    <w:rsid w:val="001567C8"/>
    <w:rsid w:val="00157C79"/>
    <w:rsid w:val="0016056B"/>
    <w:rsid w:val="00160809"/>
    <w:rsid w:val="00160BEC"/>
    <w:rsid w:val="001634DF"/>
    <w:rsid w:val="00164034"/>
    <w:rsid w:val="001656A5"/>
    <w:rsid w:val="00165C4E"/>
    <w:rsid w:val="001679BF"/>
    <w:rsid w:val="0017033D"/>
    <w:rsid w:val="00170C80"/>
    <w:rsid w:val="00171212"/>
    <w:rsid w:val="00173980"/>
    <w:rsid w:val="00173D99"/>
    <w:rsid w:val="00174150"/>
    <w:rsid w:val="001745D0"/>
    <w:rsid w:val="00175D88"/>
    <w:rsid w:val="00176C60"/>
    <w:rsid w:val="00177E7B"/>
    <w:rsid w:val="00184D2F"/>
    <w:rsid w:val="001864DB"/>
    <w:rsid w:val="00186B34"/>
    <w:rsid w:val="001878AD"/>
    <w:rsid w:val="00190956"/>
    <w:rsid w:val="00190968"/>
    <w:rsid w:val="00193FEF"/>
    <w:rsid w:val="00194DC5"/>
    <w:rsid w:val="00194E39"/>
    <w:rsid w:val="001A0620"/>
    <w:rsid w:val="001A183C"/>
    <w:rsid w:val="001A1F5E"/>
    <w:rsid w:val="001A3486"/>
    <w:rsid w:val="001A479E"/>
    <w:rsid w:val="001B00E8"/>
    <w:rsid w:val="001B0558"/>
    <w:rsid w:val="001B15AE"/>
    <w:rsid w:val="001B179F"/>
    <w:rsid w:val="001B2FED"/>
    <w:rsid w:val="001B315E"/>
    <w:rsid w:val="001B4BAC"/>
    <w:rsid w:val="001B513D"/>
    <w:rsid w:val="001B5C21"/>
    <w:rsid w:val="001B70E2"/>
    <w:rsid w:val="001B750B"/>
    <w:rsid w:val="001C0004"/>
    <w:rsid w:val="001C0CB9"/>
    <w:rsid w:val="001C1AF1"/>
    <w:rsid w:val="001C205B"/>
    <w:rsid w:val="001C253A"/>
    <w:rsid w:val="001C29D1"/>
    <w:rsid w:val="001C48D9"/>
    <w:rsid w:val="001C4A9B"/>
    <w:rsid w:val="001C54A5"/>
    <w:rsid w:val="001C58E7"/>
    <w:rsid w:val="001C6149"/>
    <w:rsid w:val="001D0F89"/>
    <w:rsid w:val="001D3750"/>
    <w:rsid w:val="001D4A50"/>
    <w:rsid w:val="001D51EA"/>
    <w:rsid w:val="001D5874"/>
    <w:rsid w:val="001D5FF8"/>
    <w:rsid w:val="001D6FF3"/>
    <w:rsid w:val="001E1848"/>
    <w:rsid w:val="001E3D75"/>
    <w:rsid w:val="001E56A1"/>
    <w:rsid w:val="001E6752"/>
    <w:rsid w:val="001E6900"/>
    <w:rsid w:val="001E7DDF"/>
    <w:rsid w:val="001F16C2"/>
    <w:rsid w:val="001F1AB3"/>
    <w:rsid w:val="001F3F2B"/>
    <w:rsid w:val="001F4366"/>
    <w:rsid w:val="001F5934"/>
    <w:rsid w:val="001F6F19"/>
    <w:rsid w:val="002023C2"/>
    <w:rsid w:val="00202CE1"/>
    <w:rsid w:val="002039E3"/>
    <w:rsid w:val="00205080"/>
    <w:rsid w:val="00205A13"/>
    <w:rsid w:val="00205C13"/>
    <w:rsid w:val="00207F63"/>
    <w:rsid w:val="00210E97"/>
    <w:rsid w:val="0021207C"/>
    <w:rsid w:val="0021222E"/>
    <w:rsid w:val="00212D30"/>
    <w:rsid w:val="00213649"/>
    <w:rsid w:val="00214096"/>
    <w:rsid w:val="00216537"/>
    <w:rsid w:val="00216C06"/>
    <w:rsid w:val="0022104D"/>
    <w:rsid w:val="0022187F"/>
    <w:rsid w:val="00224DBB"/>
    <w:rsid w:val="00225BDE"/>
    <w:rsid w:val="00226454"/>
    <w:rsid w:val="00226604"/>
    <w:rsid w:val="0023046A"/>
    <w:rsid w:val="00230708"/>
    <w:rsid w:val="00230C5C"/>
    <w:rsid w:val="00231B78"/>
    <w:rsid w:val="002328D1"/>
    <w:rsid w:val="00234D05"/>
    <w:rsid w:val="00235F18"/>
    <w:rsid w:val="00237E44"/>
    <w:rsid w:val="002404B0"/>
    <w:rsid w:val="002418D9"/>
    <w:rsid w:val="00245D05"/>
    <w:rsid w:val="00246BD5"/>
    <w:rsid w:val="0025197E"/>
    <w:rsid w:val="00252432"/>
    <w:rsid w:val="00252D1D"/>
    <w:rsid w:val="00254909"/>
    <w:rsid w:val="00256327"/>
    <w:rsid w:val="00256F3F"/>
    <w:rsid w:val="00261A10"/>
    <w:rsid w:val="002654CF"/>
    <w:rsid w:val="002656FA"/>
    <w:rsid w:val="002665E0"/>
    <w:rsid w:val="002666E7"/>
    <w:rsid w:val="0026764C"/>
    <w:rsid w:val="0026769C"/>
    <w:rsid w:val="00270314"/>
    <w:rsid w:val="00271540"/>
    <w:rsid w:val="002718C9"/>
    <w:rsid w:val="00272C92"/>
    <w:rsid w:val="00274534"/>
    <w:rsid w:val="00277F49"/>
    <w:rsid w:val="00280CEA"/>
    <w:rsid w:val="0028111D"/>
    <w:rsid w:val="00281425"/>
    <w:rsid w:val="002815EB"/>
    <w:rsid w:val="00281C19"/>
    <w:rsid w:val="002824D6"/>
    <w:rsid w:val="00285D09"/>
    <w:rsid w:val="0028600D"/>
    <w:rsid w:val="00286081"/>
    <w:rsid w:val="002904F7"/>
    <w:rsid w:val="002914BF"/>
    <w:rsid w:val="00291A98"/>
    <w:rsid w:val="00293F1A"/>
    <w:rsid w:val="00296E23"/>
    <w:rsid w:val="002A335F"/>
    <w:rsid w:val="002A4C16"/>
    <w:rsid w:val="002A5C5D"/>
    <w:rsid w:val="002A61E4"/>
    <w:rsid w:val="002A6E22"/>
    <w:rsid w:val="002B0638"/>
    <w:rsid w:val="002B1846"/>
    <w:rsid w:val="002B18E9"/>
    <w:rsid w:val="002B2F42"/>
    <w:rsid w:val="002B35D1"/>
    <w:rsid w:val="002B46E2"/>
    <w:rsid w:val="002B483A"/>
    <w:rsid w:val="002B6428"/>
    <w:rsid w:val="002B6723"/>
    <w:rsid w:val="002B6B02"/>
    <w:rsid w:val="002B74B7"/>
    <w:rsid w:val="002C0F49"/>
    <w:rsid w:val="002C343B"/>
    <w:rsid w:val="002C474A"/>
    <w:rsid w:val="002C4777"/>
    <w:rsid w:val="002C4AE9"/>
    <w:rsid w:val="002C6108"/>
    <w:rsid w:val="002C6A9F"/>
    <w:rsid w:val="002D064D"/>
    <w:rsid w:val="002D0680"/>
    <w:rsid w:val="002D0C5E"/>
    <w:rsid w:val="002D2342"/>
    <w:rsid w:val="002D2D20"/>
    <w:rsid w:val="002E06D6"/>
    <w:rsid w:val="002E07E8"/>
    <w:rsid w:val="002E104F"/>
    <w:rsid w:val="002E21D2"/>
    <w:rsid w:val="002E3248"/>
    <w:rsid w:val="002E486D"/>
    <w:rsid w:val="002E61B1"/>
    <w:rsid w:val="002E7310"/>
    <w:rsid w:val="002E733D"/>
    <w:rsid w:val="002F56A9"/>
    <w:rsid w:val="002F5F09"/>
    <w:rsid w:val="002F6E70"/>
    <w:rsid w:val="00301D2D"/>
    <w:rsid w:val="003034EE"/>
    <w:rsid w:val="003059DD"/>
    <w:rsid w:val="00305FA0"/>
    <w:rsid w:val="003063D8"/>
    <w:rsid w:val="0030681F"/>
    <w:rsid w:val="003079B5"/>
    <w:rsid w:val="00310EA9"/>
    <w:rsid w:val="00310FEC"/>
    <w:rsid w:val="00311045"/>
    <w:rsid w:val="00313225"/>
    <w:rsid w:val="0031481E"/>
    <w:rsid w:val="00314EE0"/>
    <w:rsid w:val="00316082"/>
    <w:rsid w:val="00320B7C"/>
    <w:rsid w:val="0032104E"/>
    <w:rsid w:val="003226E6"/>
    <w:rsid w:val="0032499B"/>
    <w:rsid w:val="0032520D"/>
    <w:rsid w:val="00326395"/>
    <w:rsid w:val="00326CF9"/>
    <w:rsid w:val="00326D83"/>
    <w:rsid w:val="0032788E"/>
    <w:rsid w:val="0032793E"/>
    <w:rsid w:val="00327CC2"/>
    <w:rsid w:val="00331443"/>
    <w:rsid w:val="00331663"/>
    <w:rsid w:val="003332BB"/>
    <w:rsid w:val="00334716"/>
    <w:rsid w:val="003378DC"/>
    <w:rsid w:val="00337D0A"/>
    <w:rsid w:val="0034216D"/>
    <w:rsid w:val="0034219E"/>
    <w:rsid w:val="0034430A"/>
    <w:rsid w:val="0034582C"/>
    <w:rsid w:val="0034635C"/>
    <w:rsid w:val="00350ADE"/>
    <w:rsid w:val="00350E89"/>
    <w:rsid w:val="00350FD6"/>
    <w:rsid w:val="00352256"/>
    <w:rsid w:val="00352DE1"/>
    <w:rsid w:val="00353464"/>
    <w:rsid w:val="00353DA0"/>
    <w:rsid w:val="003542C0"/>
    <w:rsid w:val="003546B0"/>
    <w:rsid w:val="00354AAB"/>
    <w:rsid w:val="0035683F"/>
    <w:rsid w:val="00356B17"/>
    <w:rsid w:val="00356DC6"/>
    <w:rsid w:val="00357515"/>
    <w:rsid w:val="003604BD"/>
    <w:rsid w:val="003608F9"/>
    <w:rsid w:val="00362FDD"/>
    <w:rsid w:val="00363220"/>
    <w:rsid w:val="00363A7B"/>
    <w:rsid w:val="00364026"/>
    <w:rsid w:val="00373293"/>
    <w:rsid w:val="00373CC1"/>
    <w:rsid w:val="00376395"/>
    <w:rsid w:val="00382446"/>
    <w:rsid w:val="00383911"/>
    <w:rsid w:val="00383E38"/>
    <w:rsid w:val="00384B04"/>
    <w:rsid w:val="00386EBB"/>
    <w:rsid w:val="003872AF"/>
    <w:rsid w:val="003918AE"/>
    <w:rsid w:val="00392270"/>
    <w:rsid w:val="003931D3"/>
    <w:rsid w:val="003932D4"/>
    <w:rsid w:val="003967CC"/>
    <w:rsid w:val="00396DFB"/>
    <w:rsid w:val="00396F8A"/>
    <w:rsid w:val="003979AC"/>
    <w:rsid w:val="003A0804"/>
    <w:rsid w:val="003A0FFB"/>
    <w:rsid w:val="003A2D25"/>
    <w:rsid w:val="003A2E81"/>
    <w:rsid w:val="003A350E"/>
    <w:rsid w:val="003A3FDB"/>
    <w:rsid w:val="003A4457"/>
    <w:rsid w:val="003A5557"/>
    <w:rsid w:val="003A632C"/>
    <w:rsid w:val="003A7509"/>
    <w:rsid w:val="003B16C0"/>
    <w:rsid w:val="003B2365"/>
    <w:rsid w:val="003B2B31"/>
    <w:rsid w:val="003B536F"/>
    <w:rsid w:val="003B607F"/>
    <w:rsid w:val="003B657E"/>
    <w:rsid w:val="003B66A7"/>
    <w:rsid w:val="003B7B54"/>
    <w:rsid w:val="003C05DB"/>
    <w:rsid w:val="003C1E66"/>
    <w:rsid w:val="003C388F"/>
    <w:rsid w:val="003C39C6"/>
    <w:rsid w:val="003C3EEB"/>
    <w:rsid w:val="003C3F71"/>
    <w:rsid w:val="003C5B19"/>
    <w:rsid w:val="003C6A34"/>
    <w:rsid w:val="003C6F7C"/>
    <w:rsid w:val="003C743D"/>
    <w:rsid w:val="003C7686"/>
    <w:rsid w:val="003D0764"/>
    <w:rsid w:val="003D0A93"/>
    <w:rsid w:val="003D119F"/>
    <w:rsid w:val="003D30E4"/>
    <w:rsid w:val="003D4B1C"/>
    <w:rsid w:val="003D4BFF"/>
    <w:rsid w:val="003D6367"/>
    <w:rsid w:val="003E0747"/>
    <w:rsid w:val="003E124C"/>
    <w:rsid w:val="003E1635"/>
    <w:rsid w:val="003E22B9"/>
    <w:rsid w:val="003E2EB8"/>
    <w:rsid w:val="003E4A7B"/>
    <w:rsid w:val="003E6740"/>
    <w:rsid w:val="003E714B"/>
    <w:rsid w:val="003E7F8D"/>
    <w:rsid w:val="003F0567"/>
    <w:rsid w:val="003F0861"/>
    <w:rsid w:val="003F08A4"/>
    <w:rsid w:val="003F21C7"/>
    <w:rsid w:val="003F27B2"/>
    <w:rsid w:val="003F2FAA"/>
    <w:rsid w:val="003F4223"/>
    <w:rsid w:val="003F5106"/>
    <w:rsid w:val="003F5DD4"/>
    <w:rsid w:val="003F614C"/>
    <w:rsid w:val="00400250"/>
    <w:rsid w:val="00401ABA"/>
    <w:rsid w:val="004021D9"/>
    <w:rsid w:val="00402867"/>
    <w:rsid w:val="00404DC6"/>
    <w:rsid w:val="004064C0"/>
    <w:rsid w:val="00407440"/>
    <w:rsid w:val="00412238"/>
    <w:rsid w:val="00412BE9"/>
    <w:rsid w:val="00413A10"/>
    <w:rsid w:val="00415B08"/>
    <w:rsid w:val="0041634F"/>
    <w:rsid w:val="00416B42"/>
    <w:rsid w:val="0041710D"/>
    <w:rsid w:val="00417B41"/>
    <w:rsid w:val="00423182"/>
    <w:rsid w:val="0042379C"/>
    <w:rsid w:val="00424414"/>
    <w:rsid w:val="00424A78"/>
    <w:rsid w:val="00426212"/>
    <w:rsid w:val="00427972"/>
    <w:rsid w:val="0043064F"/>
    <w:rsid w:val="00430A4F"/>
    <w:rsid w:val="00430AD3"/>
    <w:rsid w:val="004316D5"/>
    <w:rsid w:val="004330EA"/>
    <w:rsid w:val="00433CBB"/>
    <w:rsid w:val="004344E1"/>
    <w:rsid w:val="00435959"/>
    <w:rsid w:val="00435A57"/>
    <w:rsid w:val="00437BE6"/>
    <w:rsid w:val="00437CAB"/>
    <w:rsid w:val="004416B4"/>
    <w:rsid w:val="00441C1D"/>
    <w:rsid w:val="004420A1"/>
    <w:rsid w:val="00445406"/>
    <w:rsid w:val="004467DD"/>
    <w:rsid w:val="004504D1"/>
    <w:rsid w:val="00450533"/>
    <w:rsid w:val="004526F1"/>
    <w:rsid w:val="00454030"/>
    <w:rsid w:val="0045592B"/>
    <w:rsid w:val="00456541"/>
    <w:rsid w:val="00456797"/>
    <w:rsid w:val="004608A2"/>
    <w:rsid w:val="00462854"/>
    <w:rsid w:val="00462AB8"/>
    <w:rsid w:val="00462B29"/>
    <w:rsid w:val="00463D40"/>
    <w:rsid w:val="00464D21"/>
    <w:rsid w:val="00465A10"/>
    <w:rsid w:val="004664F0"/>
    <w:rsid w:val="00471047"/>
    <w:rsid w:val="00473355"/>
    <w:rsid w:val="004744CF"/>
    <w:rsid w:val="00475567"/>
    <w:rsid w:val="0048002A"/>
    <w:rsid w:val="0048034E"/>
    <w:rsid w:val="00482E92"/>
    <w:rsid w:val="00482F25"/>
    <w:rsid w:val="0048323A"/>
    <w:rsid w:val="00484EA4"/>
    <w:rsid w:val="00484FC0"/>
    <w:rsid w:val="00485819"/>
    <w:rsid w:val="00486C93"/>
    <w:rsid w:val="004871BA"/>
    <w:rsid w:val="0048736E"/>
    <w:rsid w:val="004876CF"/>
    <w:rsid w:val="00490F8D"/>
    <w:rsid w:val="00490FE6"/>
    <w:rsid w:val="004917C9"/>
    <w:rsid w:val="004924CD"/>
    <w:rsid w:val="00492BFC"/>
    <w:rsid w:val="00493367"/>
    <w:rsid w:val="00494BBC"/>
    <w:rsid w:val="00496711"/>
    <w:rsid w:val="004A09AA"/>
    <w:rsid w:val="004A123C"/>
    <w:rsid w:val="004A2668"/>
    <w:rsid w:val="004A28F6"/>
    <w:rsid w:val="004A44E6"/>
    <w:rsid w:val="004A4D2C"/>
    <w:rsid w:val="004A6330"/>
    <w:rsid w:val="004A63DA"/>
    <w:rsid w:val="004A6435"/>
    <w:rsid w:val="004A6BD2"/>
    <w:rsid w:val="004A6E65"/>
    <w:rsid w:val="004B130C"/>
    <w:rsid w:val="004B2580"/>
    <w:rsid w:val="004B36E3"/>
    <w:rsid w:val="004B57CE"/>
    <w:rsid w:val="004B5EE0"/>
    <w:rsid w:val="004B7392"/>
    <w:rsid w:val="004C00FB"/>
    <w:rsid w:val="004C0339"/>
    <w:rsid w:val="004C1B7F"/>
    <w:rsid w:val="004C2B6D"/>
    <w:rsid w:val="004C542C"/>
    <w:rsid w:val="004C6E8D"/>
    <w:rsid w:val="004D11F3"/>
    <w:rsid w:val="004D12C6"/>
    <w:rsid w:val="004D12FF"/>
    <w:rsid w:val="004D240C"/>
    <w:rsid w:val="004D4ADB"/>
    <w:rsid w:val="004D52BF"/>
    <w:rsid w:val="004E0CD1"/>
    <w:rsid w:val="004E0F47"/>
    <w:rsid w:val="004E1DBA"/>
    <w:rsid w:val="004E303C"/>
    <w:rsid w:val="004E3213"/>
    <w:rsid w:val="004E44F5"/>
    <w:rsid w:val="004E6041"/>
    <w:rsid w:val="004E7F20"/>
    <w:rsid w:val="004F1182"/>
    <w:rsid w:val="004F12C8"/>
    <w:rsid w:val="004F32A8"/>
    <w:rsid w:val="004F35E0"/>
    <w:rsid w:val="004F45DA"/>
    <w:rsid w:val="004F4BB7"/>
    <w:rsid w:val="004F54A2"/>
    <w:rsid w:val="004F61D9"/>
    <w:rsid w:val="004F7130"/>
    <w:rsid w:val="004F74F4"/>
    <w:rsid w:val="004F7AEE"/>
    <w:rsid w:val="00500D15"/>
    <w:rsid w:val="00500EA3"/>
    <w:rsid w:val="005015BE"/>
    <w:rsid w:val="00502B69"/>
    <w:rsid w:val="0050326D"/>
    <w:rsid w:val="005062E8"/>
    <w:rsid w:val="005112AA"/>
    <w:rsid w:val="005121C1"/>
    <w:rsid w:val="00512439"/>
    <w:rsid w:val="00512695"/>
    <w:rsid w:val="0051283A"/>
    <w:rsid w:val="00512A28"/>
    <w:rsid w:val="005145F0"/>
    <w:rsid w:val="00514C81"/>
    <w:rsid w:val="00520703"/>
    <w:rsid w:val="00520B74"/>
    <w:rsid w:val="00521CD0"/>
    <w:rsid w:val="005223FE"/>
    <w:rsid w:val="00522517"/>
    <w:rsid w:val="00522EF4"/>
    <w:rsid w:val="00523E96"/>
    <w:rsid w:val="005241ED"/>
    <w:rsid w:val="00525211"/>
    <w:rsid w:val="00525C5F"/>
    <w:rsid w:val="005264C9"/>
    <w:rsid w:val="00526629"/>
    <w:rsid w:val="00526632"/>
    <w:rsid w:val="00527410"/>
    <w:rsid w:val="005276CF"/>
    <w:rsid w:val="0053128A"/>
    <w:rsid w:val="00534E0E"/>
    <w:rsid w:val="00535A32"/>
    <w:rsid w:val="00536A7A"/>
    <w:rsid w:val="005376A2"/>
    <w:rsid w:val="005408AA"/>
    <w:rsid w:val="00542607"/>
    <w:rsid w:val="005435FD"/>
    <w:rsid w:val="0054523B"/>
    <w:rsid w:val="005518B5"/>
    <w:rsid w:val="00551A80"/>
    <w:rsid w:val="005525E9"/>
    <w:rsid w:val="0055505D"/>
    <w:rsid w:val="00555545"/>
    <w:rsid w:val="00560694"/>
    <w:rsid w:val="00560FA4"/>
    <w:rsid w:val="005629B9"/>
    <w:rsid w:val="005660B2"/>
    <w:rsid w:val="00566F1A"/>
    <w:rsid w:val="005675A1"/>
    <w:rsid w:val="00567C89"/>
    <w:rsid w:val="00570492"/>
    <w:rsid w:val="00573D57"/>
    <w:rsid w:val="00574B38"/>
    <w:rsid w:val="005769DD"/>
    <w:rsid w:val="0057725D"/>
    <w:rsid w:val="00577736"/>
    <w:rsid w:val="00577B48"/>
    <w:rsid w:val="005816D4"/>
    <w:rsid w:val="00584C11"/>
    <w:rsid w:val="005859D9"/>
    <w:rsid w:val="0058704A"/>
    <w:rsid w:val="00587C6B"/>
    <w:rsid w:val="0059101F"/>
    <w:rsid w:val="0059146F"/>
    <w:rsid w:val="00592169"/>
    <w:rsid w:val="005922E1"/>
    <w:rsid w:val="0059236E"/>
    <w:rsid w:val="00592455"/>
    <w:rsid w:val="00595048"/>
    <w:rsid w:val="005969CE"/>
    <w:rsid w:val="005A01C8"/>
    <w:rsid w:val="005A2A4A"/>
    <w:rsid w:val="005A45B5"/>
    <w:rsid w:val="005A4FC2"/>
    <w:rsid w:val="005A61B8"/>
    <w:rsid w:val="005A7341"/>
    <w:rsid w:val="005B0486"/>
    <w:rsid w:val="005B0554"/>
    <w:rsid w:val="005B0945"/>
    <w:rsid w:val="005B1293"/>
    <w:rsid w:val="005B1819"/>
    <w:rsid w:val="005B1BEE"/>
    <w:rsid w:val="005B1E16"/>
    <w:rsid w:val="005B67F9"/>
    <w:rsid w:val="005C0434"/>
    <w:rsid w:val="005C3675"/>
    <w:rsid w:val="005C5946"/>
    <w:rsid w:val="005C61AD"/>
    <w:rsid w:val="005D0D0D"/>
    <w:rsid w:val="005D44FA"/>
    <w:rsid w:val="005D613A"/>
    <w:rsid w:val="005D71C6"/>
    <w:rsid w:val="005D75CD"/>
    <w:rsid w:val="005E0429"/>
    <w:rsid w:val="005E0AA0"/>
    <w:rsid w:val="005E108D"/>
    <w:rsid w:val="005E121C"/>
    <w:rsid w:val="005E131D"/>
    <w:rsid w:val="005E25FD"/>
    <w:rsid w:val="005E36CD"/>
    <w:rsid w:val="005E3B80"/>
    <w:rsid w:val="005E4978"/>
    <w:rsid w:val="005E4D7C"/>
    <w:rsid w:val="005E6487"/>
    <w:rsid w:val="005E6D16"/>
    <w:rsid w:val="005E7DA8"/>
    <w:rsid w:val="005F06B3"/>
    <w:rsid w:val="005F0768"/>
    <w:rsid w:val="005F0D00"/>
    <w:rsid w:val="005F23CF"/>
    <w:rsid w:val="005F250E"/>
    <w:rsid w:val="005F3158"/>
    <w:rsid w:val="005F460C"/>
    <w:rsid w:val="005F7811"/>
    <w:rsid w:val="006025C1"/>
    <w:rsid w:val="00604E6F"/>
    <w:rsid w:val="00605115"/>
    <w:rsid w:val="006052BB"/>
    <w:rsid w:val="00606CCD"/>
    <w:rsid w:val="00607078"/>
    <w:rsid w:val="00607EBE"/>
    <w:rsid w:val="00607FC3"/>
    <w:rsid w:val="006116E4"/>
    <w:rsid w:val="00611CB2"/>
    <w:rsid w:val="0061214C"/>
    <w:rsid w:val="006129E1"/>
    <w:rsid w:val="00612EE5"/>
    <w:rsid w:val="00613210"/>
    <w:rsid w:val="00613CB2"/>
    <w:rsid w:val="00615F4F"/>
    <w:rsid w:val="00616140"/>
    <w:rsid w:val="00620F69"/>
    <w:rsid w:val="0062216B"/>
    <w:rsid w:val="00623422"/>
    <w:rsid w:val="00624404"/>
    <w:rsid w:val="00624D3C"/>
    <w:rsid w:val="006268CA"/>
    <w:rsid w:val="00626C3F"/>
    <w:rsid w:val="00626D5D"/>
    <w:rsid w:val="006313E0"/>
    <w:rsid w:val="006314FB"/>
    <w:rsid w:val="00632203"/>
    <w:rsid w:val="00632D27"/>
    <w:rsid w:val="00632F47"/>
    <w:rsid w:val="0063400B"/>
    <w:rsid w:val="0063471D"/>
    <w:rsid w:val="00636BCE"/>
    <w:rsid w:val="0063784D"/>
    <w:rsid w:val="00640F9C"/>
    <w:rsid w:val="00641186"/>
    <w:rsid w:val="00646BA2"/>
    <w:rsid w:val="00650916"/>
    <w:rsid w:val="00651FD1"/>
    <w:rsid w:val="00655AA8"/>
    <w:rsid w:val="00656BEB"/>
    <w:rsid w:val="00662F3A"/>
    <w:rsid w:val="00663DD3"/>
    <w:rsid w:val="00664B97"/>
    <w:rsid w:val="00664F89"/>
    <w:rsid w:val="00665CED"/>
    <w:rsid w:val="006755EB"/>
    <w:rsid w:val="00677994"/>
    <w:rsid w:val="00677CB1"/>
    <w:rsid w:val="00677D59"/>
    <w:rsid w:val="00681FF5"/>
    <w:rsid w:val="00685076"/>
    <w:rsid w:val="00685208"/>
    <w:rsid w:val="00686DE7"/>
    <w:rsid w:val="0068749F"/>
    <w:rsid w:val="00693132"/>
    <w:rsid w:val="00693CAB"/>
    <w:rsid w:val="00696225"/>
    <w:rsid w:val="006A02FA"/>
    <w:rsid w:val="006A144E"/>
    <w:rsid w:val="006A3B36"/>
    <w:rsid w:val="006A3DA7"/>
    <w:rsid w:val="006A51BA"/>
    <w:rsid w:val="006A684F"/>
    <w:rsid w:val="006A6B1C"/>
    <w:rsid w:val="006B3677"/>
    <w:rsid w:val="006B724A"/>
    <w:rsid w:val="006B733D"/>
    <w:rsid w:val="006C033C"/>
    <w:rsid w:val="006C3816"/>
    <w:rsid w:val="006C4C25"/>
    <w:rsid w:val="006C6B05"/>
    <w:rsid w:val="006C707A"/>
    <w:rsid w:val="006D0505"/>
    <w:rsid w:val="006D071A"/>
    <w:rsid w:val="006D22FD"/>
    <w:rsid w:val="006D24DB"/>
    <w:rsid w:val="006D3E70"/>
    <w:rsid w:val="006D4814"/>
    <w:rsid w:val="006D4CAA"/>
    <w:rsid w:val="006D5BE1"/>
    <w:rsid w:val="006D6C83"/>
    <w:rsid w:val="006D6E42"/>
    <w:rsid w:val="006D7143"/>
    <w:rsid w:val="006E25F1"/>
    <w:rsid w:val="006E268A"/>
    <w:rsid w:val="006E26CC"/>
    <w:rsid w:val="006E2810"/>
    <w:rsid w:val="006E44D7"/>
    <w:rsid w:val="006E4BAD"/>
    <w:rsid w:val="006F1C4C"/>
    <w:rsid w:val="006F222F"/>
    <w:rsid w:val="006F5A2D"/>
    <w:rsid w:val="006F61BB"/>
    <w:rsid w:val="00700075"/>
    <w:rsid w:val="00701875"/>
    <w:rsid w:val="0070218F"/>
    <w:rsid w:val="007035F6"/>
    <w:rsid w:val="00704077"/>
    <w:rsid w:val="00704238"/>
    <w:rsid w:val="007043EC"/>
    <w:rsid w:val="007044BC"/>
    <w:rsid w:val="00704565"/>
    <w:rsid w:val="00704805"/>
    <w:rsid w:val="007100C0"/>
    <w:rsid w:val="00711D63"/>
    <w:rsid w:val="007125CC"/>
    <w:rsid w:val="0071278D"/>
    <w:rsid w:val="00712CEC"/>
    <w:rsid w:val="00715E01"/>
    <w:rsid w:val="00716AFA"/>
    <w:rsid w:val="00716B91"/>
    <w:rsid w:val="00717F3D"/>
    <w:rsid w:val="00720D55"/>
    <w:rsid w:val="00721DFC"/>
    <w:rsid w:val="00722220"/>
    <w:rsid w:val="0072370F"/>
    <w:rsid w:val="00724CFF"/>
    <w:rsid w:val="00726646"/>
    <w:rsid w:val="0072696C"/>
    <w:rsid w:val="00726DFA"/>
    <w:rsid w:val="0073044A"/>
    <w:rsid w:val="00730684"/>
    <w:rsid w:val="007312FA"/>
    <w:rsid w:val="007318E0"/>
    <w:rsid w:val="00732095"/>
    <w:rsid w:val="007320C2"/>
    <w:rsid w:val="007336DC"/>
    <w:rsid w:val="00733759"/>
    <w:rsid w:val="00734BBF"/>
    <w:rsid w:val="00737CF9"/>
    <w:rsid w:val="00740395"/>
    <w:rsid w:val="0074054B"/>
    <w:rsid w:val="007423B9"/>
    <w:rsid w:val="00742E94"/>
    <w:rsid w:val="007453A9"/>
    <w:rsid w:val="007464B0"/>
    <w:rsid w:val="0074735C"/>
    <w:rsid w:val="00747457"/>
    <w:rsid w:val="00747B90"/>
    <w:rsid w:val="00747CA9"/>
    <w:rsid w:val="007527DD"/>
    <w:rsid w:val="00753065"/>
    <w:rsid w:val="00753ED5"/>
    <w:rsid w:val="007549CB"/>
    <w:rsid w:val="007572FC"/>
    <w:rsid w:val="00757F41"/>
    <w:rsid w:val="00764915"/>
    <w:rsid w:val="007655F9"/>
    <w:rsid w:val="00765E4D"/>
    <w:rsid w:val="007677B3"/>
    <w:rsid w:val="00767C26"/>
    <w:rsid w:val="00770370"/>
    <w:rsid w:val="007747B1"/>
    <w:rsid w:val="00775F75"/>
    <w:rsid w:val="00776AF0"/>
    <w:rsid w:val="00782CFE"/>
    <w:rsid w:val="00782E55"/>
    <w:rsid w:val="00783D2B"/>
    <w:rsid w:val="00783F2E"/>
    <w:rsid w:val="00784393"/>
    <w:rsid w:val="00784F8E"/>
    <w:rsid w:val="0078619C"/>
    <w:rsid w:val="00786552"/>
    <w:rsid w:val="0078767F"/>
    <w:rsid w:val="00787945"/>
    <w:rsid w:val="0079025F"/>
    <w:rsid w:val="007909F4"/>
    <w:rsid w:val="00790E59"/>
    <w:rsid w:val="00791687"/>
    <w:rsid w:val="007927B4"/>
    <w:rsid w:val="00794C55"/>
    <w:rsid w:val="00794DAC"/>
    <w:rsid w:val="00795705"/>
    <w:rsid w:val="00797832"/>
    <w:rsid w:val="007A0150"/>
    <w:rsid w:val="007A0822"/>
    <w:rsid w:val="007A141F"/>
    <w:rsid w:val="007A194F"/>
    <w:rsid w:val="007A1EBE"/>
    <w:rsid w:val="007A2103"/>
    <w:rsid w:val="007A240D"/>
    <w:rsid w:val="007A32A4"/>
    <w:rsid w:val="007A3D25"/>
    <w:rsid w:val="007A5832"/>
    <w:rsid w:val="007A5949"/>
    <w:rsid w:val="007A5BAE"/>
    <w:rsid w:val="007A5C68"/>
    <w:rsid w:val="007A62F1"/>
    <w:rsid w:val="007A6D97"/>
    <w:rsid w:val="007B0C00"/>
    <w:rsid w:val="007B11FD"/>
    <w:rsid w:val="007B2396"/>
    <w:rsid w:val="007B25BA"/>
    <w:rsid w:val="007B5FFC"/>
    <w:rsid w:val="007B6EEE"/>
    <w:rsid w:val="007B7181"/>
    <w:rsid w:val="007C0F15"/>
    <w:rsid w:val="007C1060"/>
    <w:rsid w:val="007C1746"/>
    <w:rsid w:val="007C1E55"/>
    <w:rsid w:val="007C4043"/>
    <w:rsid w:val="007C5EE1"/>
    <w:rsid w:val="007C793F"/>
    <w:rsid w:val="007D11FC"/>
    <w:rsid w:val="007D1D3B"/>
    <w:rsid w:val="007D259D"/>
    <w:rsid w:val="007D3925"/>
    <w:rsid w:val="007D478D"/>
    <w:rsid w:val="007D47CB"/>
    <w:rsid w:val="007D4F7C"/>
    <w:rsid w:val="007D4FE8"/>
    <w:rsid w:val="007D7B05"/>
    <w:rsid w:val="007E15B1"/>
    <w:rsid w:val="007E4A5C"/>
    <w:rsid w:val="007E5B57"/>
    <w:rsid w:val="007F0B08"/>
    <w:rsid w:val="007F0F47"/>
    <w:rsid w:val="007F3068"/>
    <w:rsid w:val="007F3998"/>
    <w:rsid w:val="007F5BCB"/>
    <w:rsid w:val="007F5E07"/>
    <w:rsid w:val="008000C3"/>
    <w:rsid w:val="008009DF"/>
    <w:rsid w:val="00802D1F"/>
    <w:rsid w:val="008037C2"/>
    <w:rsid w:val="00803FDC"/>
    <w:rsid w:val="008045F0"/>
    <w:rsid w:val="008050DE"/>
    <w:rsid w:val="00806256"/>
    <w:rsid w:val="00806851"/>
    <w:rsid w:val="00811D00"/>
    <w:rsid w:val="008133C3"/>
    <w:rsid w:val="008139B7"/>
    <w:rsid w:val="00815789"/>
    <w:rsid w:val="00815D11"/>
    <w:rsid w:val="008161D9"/>
    <w:rsid w:val="00816BF4"/>
    <w:rsid w:val="00816C87"/>
    <w:rsid w:val="00816F43"/>
    <w:rsid w:val="00820219"/>
    <w:rsid w:val="00820EDF"/>
    <w:rsid w:val="00821AC2"/>
    <w:rsid w:val="00821AFA"/>
    <w:rsid w:val="00825760"/>
    <w:rsid w:val="00825D70"/>
    <w:rsid w:val="00830D74"/>
    <w:rsid w:val="0083158B"/>
    <w:rsid w:val="00834A33"/>
    <w:rsid w:val="00837C62"/>
    <w:rsid w:val="0084065C"/>
    <w:rsid w:val="00840753"/>
    <w:rsid w:val="00840A7F"/>
    <w:rsid w:val="008421B6"/>
    <w:rsid w:val="008433A6"/>
    <w:rsid w:val="0084659A"/>
    <w:rsid w:val="00847D9B"/>
    <w:rsid w:val="0085142F"/>
    <w:rsid w:val="00851614"/>
    <w:rsid w:val="00852C50"/>
    <w:rsid w:val="008545D1"/>
    <w:rsid w:val="0085591F"/>
    <w:rsid w:val="00855CFD"/>
    <w:rsid w:val="00856821"/>
    <w:rsid w:val="00857A76"/>
    <w:rsid w:val="008604B1"/>
    <w:rsid w:val="00860C9B"/>
    <w:rsid w:val="00860CF2"/>
    <w:rsid w:val="00861C7B"/>
    <w:rsid w:val="00862F37"/>
    <w:rsid w:val="008649B6"/>
    <w:rsid w:val="00864D0F"/>
    <w:rsid w:val="008657D9"/>
    <w:rsid w:val="00870752"/>
    <w:rsid w:val="0087155F"/>
    <w:rsid w:val="00871CCA"/>
    <w:rsid w:val="008731EC"/>
    <w:rsid w:val="00875432"/>
    <w:rsid w:val="00877241"/>
    <w:rsid w:val="008773EB"/>
    <w:rsid w:val="00880C5F"/>
    <w:rsid w:val="00883890"/>
    <w:rsid w:val="0088473E"/>
    <w:rsid w:val="00884E94"/>
    <w:rsid w:val="00886862"/>
    <w:rsid w:val="00887192"/>
    <w:rsid w:val="00887307"/>
    <w:rsid w:val="008900D3"/>
    <w:rsid w:val="00891D20"/>
    <w:rsid w:val="00892813"/>
    <w:rsid w:val="00894982"/>
    <w:rsid w:val="00895B54"/>
    <w:rsid w:val="008969D1"/>
    <w:rsid w:val="00896F8B"/>
    <w:rsid w:val="008973E4"/>
    <w:rsid w:val="008A4BD8"/>
    <w:rsid w:val="008A53D3"/>
    <w:rsid w:val="008A747F"/>
    <w:rsid w:val="008B0975"/>
    <w:rsid w:val="008B14C9"/>
    <w:rsid w:val="008B1713"/>
    <w:rsid w:val="008B1886"/>
    <w:rsid w:val="008B326D"/>
    <w:rsid w:val="008B447B"/>
    <w:rsid w:val="008C0463"/>
    <w:rsid w:val="008C0FF2"/>
    <w:rsid w:val="008C20C8"/>
    <w:rsid w:val="008C2D4A"/>
    <w:rsid w:val="008C3AD6"/>
    <w:rsid w:val="008C4ADC"/>
    <w:rsid w:val="008C4B72"/>
    <w:rsid w:val="008C5598"/>
    <w:rsid w:val="008C570E"/>
    <w:rsid w:val="008C74BD"/>
    <w:rsid w:val="008C7D39"/>
    <w:rsid w:val="008C7E23"/>
    <w:rsid w:val="008D216B"/>
    <w:rsid w:val="008D3880"/>
    <w:rsid w:val="008D6B58"/>
    <w:rsid w:val="008D7BD1"/>
    <w:rsid w:val="008E0B76"/>
    <w:rsid w:val="008E18EC"/>
    <w:rsid w:val="008E231F"/>
    <w:rsid w:val="008E2335"/>
    <w:rsid w:val="008E3379"/>
    <w:rsid w:val="008E4061"/>
    <w:rsid w:val="008E4AFF"/>
    <w:rsid w:val="008E5513"/>
    <w:rsid w:val="008E65DD"/>
    <w:rsid w:val="008E7624"/>
    <w:rsid w:val="008F08DD"/>
    <w:rsid w:val="008F0CA9"/>
    <w:rsid w:val="008F335A"/>
    <w:rsid w:val="008F3F15"/>
    <w:rsid w:val="00900A8B"/>
    <w:rsid w:val="009027E6"/>
    <w:rsid w:val="009029BE"/>
    <w:rsid w:val="009034EE"/>
    <w:rsid w:val="009039E9"/>
    <w:rsid w:val="00904F22"/>
    <w:rsid w:val="009055CA"/>
    <w:rsid w:val="009065CC"/>
    <w:rsid w:val="00906EAA"/>
    <w:rsid w:val="00906F39"/>
    <w:rsid w:val="009101CA"/>
    <w:rsid w:val="009107FA"/>
    <w:rsid w:val="00912324"/>
    <w:rsid w:val="0091254B"/>
    <w:rsid w:val="0091283A"/>
    <w:rsid w:val="00915A05"/>
    <w:rsid w:val="00915E5D"/>
    <w:rsid w:val="00916000"/>
    <w:rsid w:val="009160DE"/>
    <w:rsid w:val="009160F8"/>
    <w:rsid w:val="00916251"/>
    <w:rsid w:val="009178F3"/>
    <w:rsid w:val="0092201E"/>
    <w:rsid w:val="0092299E"/>
    <w:rsid w:val="00923BA1"/>
    <w:rsid w:val="009245B0"/>
    <w:rsid w:val="00925274"/>
    <w:rsid w:val="00925786"/>
    <w:rsid w:val="0092773A"/>
    <w:rsid w:val="009304D7"/>
    <w:rsid w:val="00930831"/>
    <w:rsid w:val="00930CB5"/>
    <w:rsid w:val="00932B31"/>
    <w:rsid w:val="00932BCF"/>
    <w:rsid w:val="009337B6"/>
    <w:rsid w:val="00936812"/>
    <w:rsid w:val="009404E4"/>
    <w:rsid w:val="009439AC"/>
    <w:rsid w:val="00943F73"/>
    <w:rsid w:val="009443A9"/>
    <w:rsid w:val="009447FC"/>
    <w:rsid w:val="00946274"/>
    <w:rsid w:val="009507A4"/>
    <w:rsid w:val="00951833"/>
    <w:rsid w:val="00952526"/>
    <w:rsid w:val="00952A80"/>
    <w:rsid w:val="009535E2"/>
    <w:rsid w:val="009543B6"/>
    <w:rsid w:val="00954A89"/>
    <w:rsid w:val="00954BD3"/>
    <w:rsid w:val="00955E8D"/>
    <w:rsid w:val="00956EC4"/>
    <w:rsid w:val="00957A5C"/>
    <w:rsid w:val="0096089C"/>
    <w:rsid w:val="00961655"/>
    <w:rsid w:val="00962DC9"/>
    <w:rsid w:val="009639A9"/>
    <w:rsid w:val="009642EE"/>
    <w:rsid w:val="009645F3"/>
    <w:rsid w:val="009655D1"/>
    <w:rsid w:val="009658CF"/>
    <w:rsid w:val="0097178C"/>
    <w:rsid w:val="0097249E"/>
    <w:rsid w:val="009731E3"/>
    <w:rsid w:val="00973271"/>
    <w:rsid w:val="009734C8"/>
    <w:rsid w:val="00973E48"/>
    <w:rsid w:val="00975D15"/>
    <w:rsid w:val="00976069"/>
    <w:rsid w:val="00976147"/>
    <w:rsid w:val="009767FA"/>
    <w:rsid w:val="009769A7"/>
    <w:rsid w:val="00980B81"/>
    <w:rsid w:val="00980E0D"/>
    <w:rsid w:val="0098120A"/>
    <w:rsid w:val="00981BB6"/>
    <w:rsid w:val="0098242E"/>
    <w:rsid w:val="00982614"/>
    <w:rsid w:val="00982633"/>
    <w:rsid w:val="00984588"/>
    <w:rsid w:val="00986DAF"/>
    <w:rsid w:val="00990E35"/>
    <w:rsid w:val="00991C0B"/>
    <w:rsid w:val="00992CE1"/>
    <w:rsid w:val="00992F22"/>
    <w:rsid w:val="009947E9"/>
    <w:rsid w:val="0099497E"/>
    <w:rsid w:val="00995639"/>
    <w:rsid w:val="00995671"/>
    <w:rsid w:val="00995D45"/>
    <w:rsid w:val="00995DF2"/>
    <w:rsid w:val="009960B6"/>
    <w:rsid w:val="00996E0B"/>
    <w:rsid w:val="00997059"/>
    <w:rsid w:val="009A04CF"/>
    <w:rsid w:val="009A3FA5"/>
    <w:rsid w:val="009A4FE7"/>
    <w:rsid w:val="009A7F6E"/>
    <w:rsid w:val="009B065F"/>
    <w:rsid w:val="009B0AFB"/>
    <w:rsid w:val="009B0EB1"/>
    <w:rsid w:val="009B1D90"/>
    <w:rsid w:val="009B3D16"/>
    <w:rsid w:val="009B6866"/>
    <w:rsid w:val="009B7FDE"/>
    <w:rsid w:val="009C069E"/>
    <w:rsid w:val="009C548C"/>
    <w:rsid w:val="009C6393"/>
    <w:rsid w:val="009C71B2"/>
    <w:rsid w:val="009C79B9"/>
    <w:rsid w:val="009D22C3"/>
    <w:rsid w:val="009D37C2"/>
    <w:rsid w:val="009D6A15"/>
    <w:rsid w:val="009D7C62"/>
    <w:rsid w:val="009D7E27"/>
    <w:rsid w:val="009E0240"/>
    <w:rsid w:val="009E1C0D"/>
    <w:rsid w:val="009E1EF9"/>
    <w:rsid w:val="009E447E"/>
    <w:rsid w:val="009E532A"/>
    <w:rsid w:val="009E57C4"/>
    <w:rsid w:val="009F00A4"/>
    <w:rsid w:val="009F150B"/>
    <w:rsid w:val="009F1962"/>
    <w:rsid w:val="009F37F5"/>
    <w:rsid w:val="009F39F9"/>
    <w:rsid w:val="009F460A"/>
    <w:rsid w:val="009F4D2D"/>
    <w:rsid w:val="009F4DF7"/>
    <w:rsid w:val="009F4F0F"/>
    <w:rsid w:val="009F7978"/>
    <w:rsid w:val="009F7AA2"/>
    <w:rsid w:val="00A032ED"/>
    <w:rsid w:val="00A037A2"/>
    <w:rsid w:val="00A04999"/>
    <w:rsid w:val="00A0508C"/>
    <w:rsid w:val="00A05314"/>
    <w:rsid w:val="00A05414"/>
    <w:rsid w:val="00A05B93"/>
    <w:rsid w:val="00A05E61"/>
    <w:rsid w:val="00A0689C"/>
    <w:rsid w:val="00A076E7"/>
    <w:rsid w:val="00A10160"/>
    <w:rsid w:val="00A10352"/>
    <w:rsid w:val="00A1523A"/>
    <w:rsid w:val="00A15FF9"/>
    <w:rsid w:val="00A16FB7"/>
    <w:rsid w:val="00A1753B"/>
    <w:rsid w:val="00A218B1"/>
    <w:rsid w:val="00A22409"/>
    <w:rsid w:val="00A22998"/>
    <w:rsid w:val="00A23682"/>
    <w:rsid w:val="00A242D6"/>
    <w:rsid w:val="00A24F31"/>
    <w:rsid w:val="00A25904"/>
    <w:rsid w:val="00A30AF9"/>
    <w:rsid w:val="00A31F33"/>
    <w:rsid w:val="00A329CE"/>
    <w:rsid w:val="00A3302B"/>
    <w:rsid w:val="00A34E78"/>
    <w:rsid w:val="00A351D9"/>
    <w:rsid w:val="00A374AF"/>
    <w:rsid w:val="00A41D8B"/>
    <w:rsid w:val="00A441D2"/>
    <w:rsid w:val="00A446D6"/>
    <w:rsid w:val="00A46D2D"/>
    <w:rsid w:val="00A50E24"/>
    <w:rsid w:val="00A516E3"/>
    <w:rsid w:val="00A5191D"/>
    <w:rsid w:val="00A51C30"/>
    <w:rsid w:val="00A52480"/>
    <w:rsid w:val="00A537F3"/>
    <w:rsid w:val="00A54A47"/>
    <w:rsid w:val="00A54D61"/>
    <w:rsid w:val="00A568E7"/>
    <w:rsid w:val="00A56B30"/>
    <w:rsid w:val="00A5796C"/>
    <w:rsid w:val="00A60FED"/>
    <w:rsid w:val="00A61837"/>
    <w:rsid w:val="00A61CC5"/>
    <w:rsid w:val="00A61F16"/>
    <w:rsid w:val="00A62B88"/>
    <w:rsid w:val="00A635B8"/>
    <w:rsid w:val="00A63B55"/>
    <w:rsid w:val="00A650D9"/>
    <w:rsid w:val="00A65B70"/>
    <w:rsid w:val="00A66704"/>
    <w:rsid w:val="00A66ECA"/>
    <w:rsid w:val="00A676E4"/>
    <w:rsid w:val="00A67E67"/>
    <w:rsid w:val="00A67FAF"/>
    <w:rsid w:val="00A70266"/>
    <w:rsid w:val="00A71B36"/>
    <w:rsid w:val="00A751DB"/>
    <w:rsid w:val="00A75B2F"/>
    <w:rsid w:val="00A81EF7"/>
    <w:rsid w:val="00A8208A"/>
    <w:rsid w:val="00A82B89"/>
    <w:rsid w:val="00A8439F"/>
    <w:rsid w:val="00A860C8"/>
    <w:rsid w:val="00A86254"/>
    <w:rsid w:val="00A871ED"/>
    <w:rsid w:val="00A87CB1"/>
    <w:rsid w:val="00A90B22"/>
    <w:rsid w:val="00A91367"/>
    <w:rsid w:val="00A92C0B"/>
    <w:rsid w:val="00A93102"/>
    <w:rsid w:val="00A93C55"/>
    <w:rsid w:val="00A967C1"/>
    <w:rsid w:val="00A96D66"/>
    <w:rsid w:val="00AA12F7"/>
    <w:rsid w:val="00AA232A"/>
    <w:rsid w:val="00AA4ACC"/>
    <w:rsid w:val="00AA5D5E"/>
    <w:rsid w:val="00AA5F29"/>
    <w:rsid w:val="00AA6115"/>
    <w:rsid w:val="00AB0FDF"/>
    <w:rsid w:val="00AB127A"/>
    <w:rsid w:val="00AB27BB"/>
    <w:rsid w:val="00AB352A"/>
    <w:rsid w:val="00AB3C01"/>
    <w:rsid w:val="00AB5203"/>
    <w:rsid w:val="00AB535B"/>
    <w:rsid w:val="00AB6CEB"/>
    <w:rsid w:val="00AB7A43"/>
    <w:rsid w:val="00AC04BB"/>
    <w:rsid w:val="00AC15A9"/>
    <w:rsid w:val="00AC1AF1"/>
    <w:rsid w:val="00AC2539"/>
    <w:rsid w:val="00AC2C83"/>
    <w:rsid w:val="00AC4983"/>
    <w:rsid w:val="00AC4FF9"/>
    <w:rsid w:val="00AC505A"/>
    <w:rsid w:val="00AC5CF7"/>
    <w:rsid w:val="00AC5EF5"/>
    <w:rsid w:val="00AC6606"/>
    <w:rsid w:val="00AC73A5"/>
    <w:rsid w:val="00AC7CEC"/>
    <w:rsid w:val="00AC7EC0"/>
    <w:rsid w:val="00AD09B4"/>
    <w:rsid w:val="00AD29E1"/>
    <w:rsid w:val="00AD3473"/>
    <w:rsid w:val="00AD3531"/>
    <w:rsid w:val="00AD4FB5"/>
    <w:rsid w:val="00AD53D0"/>
    <w:rsid w:val="00AD6053"/>
    <w:rsid w:val="00AD7823"/>
    <w:rsid w:val="00AE1028"/>
    <w:rsid w:val="00AE1090"/>
    <w:rsid w:val="00AE28DF"/>
    <w:rsid w:val="00AE2C7D"/>
    <w:rsid w:val="00AE315A"/>
    <w:rsid w:val="00AE3306"/>
    <w:rsid w:val="00AE352D"/>
    <w:rsid w:val="00AE5DE3"/>
    <w:rsid w:val="00AF3C64"/>
    <w:rsid w:val="00AF4E9F"/>
    <w:rsid w:val="00AF55A7"/>
    <w:rsid w:val="00AF5BF5"/>
    <w:rsid w:val="00AF622D"/>
    <w:rsid w:val="00AF69E7"/>
    <w:rsid w:val="00AF727C"/>
    <w:rsid w:val="00B00554"/>
    <w:rsid w:val="00B007D2"/>
    <w:rsid w:val="00B00EB0"/>
    <w:rsid w:val="00B01EDA"/>
    <w:rsid w:val="00B0225E"/>
    <w:rsid w:val="00B04540"/>
    <w:rsid w:val="00B06707"/>
    <w:rsid w:val="00B07F0D"/>
    <w:rsid w:val="00B12BF3"/>
    <w:rsid w:val="00B13723"/>
    <w:rsid w:val="00B13A2B"/>
    <w:rsid w:val="00B13BDD"/>
    <w:rsid w:val="00B13E16"/>
    <w:rsid w:val="00B14F49"/>
    <w:rsid w:val="00B1502A"/>
    <w:rsid w:val="00B15046"/>
    <w:rsid w:val="00B20A4A"/>
    <w:rsid w:val="00B236D4"/>
    <w:rsid w:val="00B23EC6"/>
    <w:rsid w:val="00B258B1"/>
    <w:rsid w:val="00B27AC8"/>
    <w:rsid w:val="00B27CD6"/>
    <w:rsid w:val="00B304E7"/>
    <w:rsid w:val="00B30B2F"/>
    <w:rsid w:val="00B3441D"/>
    <w:rsid w:val="00B34CEB"/>
    <w:rsid w:val="00B35ABF"/>
    <w:rsid w:val="00B35E72"/>
    <w:rsid w:val="00B36ADD"/>
    <w:rsid w:val="00B37C85"/>
    <w:rsid w:val="00B419BD"/>
    <w:rsid w:val="00B43450"/>
    <w:rsid w:val="00B440D0"/>
    <w:rsid w:val="00B4540E"/>
    <w:rsid w:val="00B4755F"/>
    <w:rsid w:val="00B5031E"/>
    <w:rsid w:val="00B513C8"/>
    <w:rsid w:val="00B51B7F"/>
    <w:rsid w:val="00B5224A"/>
    <w:rsid w:val="00B52CE4"/>
    <w:rsid w:val="00B530E8"/>
    <w:rsid w:val="00B535B0"/>
    <w:rsid w:val="00B5556B"/>
    <w:rsid w:val="00B56925"/>
    <w:rsid w:val="00B57479"/>
    <w:rsid w:val="00B57B8D"/>
    <w:rsid w:val="00B611FC"/>
    <w:rsid w:val="00B62378"/>
    <w:rsid w:val="00B65725"/>
    <w:rsid w:val="00B7000C"/>
    <w:rsid w:val="00B71A88"/>
    <w:rsid w:val="00B71DB2"/>
    <w:rsid w:val="00B7274E"/>
    <w:rsid w:val="00B72B51"/>
    <w:rsid w:val="00B75CB2"/>
    <w:rsid w:val="00B76C61"/>
    <w:rsid w:val="00B800CF"/>
    <w:rsid w:val="00B807CE"/>
    <w:rsid w:val="00B840AE"/>
    <w:rsid w:val="00B85BD6"/>
    <w:rsid w:val="00B862F5"/>
    <w:rsid w:val="00B87542"/>
    <w:rsid w:val="00B8770A"/>
    <w:rsid w:val="00B909BA"/>
    <w:rsid w:val="00B90F8B"/>
    <w:rsid w:val="00B9258C"/>
    <w:rsid w:val="00B92FB6"/>
    <w:rsid w:val="00B9316E"/>
    <w:rsid w:val="00B93C66"/>
    <w:rsid w:val="00B941D2"/>
    <w:rsid w:val="00B942AA"/>
    <w:rsid w:val="00B942C9"/>
    <w:rsid w:val="00B9711B"/>
    <w:rsid w:val="00BA16D7"/>
    <w:rsid w:val="00BA229A"/>
    <w:rsid w:val="00BA285F"/>
    <w:rsid w:val="00BA3500"/>
    <w:rsid w:val="00BA52EB"/>
    <w:rsid w:val="00BA625E"/>
    <w:rsid w:val="00BB0130"/>
    <w:rsid w:val="00BB11B5"/>
    <w:rsid w:val="00BB18B2"/>
    <w:rsid w:val="00BB1ABA"/>
    <w:rsid w:val="00BB2ACF"/>
    <w:rsid w:val="00BB2BD4"/>
    <w:rsid w:val="00BB3210"/>
    <w:rsid w:val="00BB37FF"/>
    <w:rsid w:val="00BB5412"/>
    <w:rsid w:val="00BB68C3"/>
    <w:rsid w:val="00BC0D81"/>
    <w:rsid w:val="00BC1408"/>
    <w:rsid w:val="00BC2161"/>
    <w:rsid w:val="00BC2F6C"/>
    <w:rsid w:val="00BC3290"/>
    <w:rsid w:val="00BC33CF"/>
    <w:rsid w:val="00BC4060"/>
    <w:rsid w:val="00BC4126"/>
    <w:rsid w:val="00BC4584"/>
    <w:rsid w:val="00BC4851"/>
    <w:rsid w:val="00BC5113"/>
    <w:rsid w:val="00BC7D24"/>
    <w:rsid w:val="00BD080C"/>
    <w:rsid w:val="00BD16D3"/>
    <w:rsid w:val="00BD4468"/>
    <w:rsid w:val="00BD4D14"/>
    <w:rsid w:val="00BD70F5"/>
    <w:rsid w:val="00BE2723"/>
    <w:rsid w:val="00BE2C80"/>
    <w:rsid w:val="00BE5E49"/>
    <w:rsid w:val="00BE670F"/>
    <w:rsid w:val="00BE74DA"/>
    <w:rsid w:val="00BF0EB9"/>
    <w:rsid w:val="00BF120B"/>
    <w:rsid w:val="00BF1EE9"/>
    <w:rsid w:val="00BF2B4F"/>
    <w:rsid w:val="00BF2CE7"/>
    <w:rsid w:val="00BF3142"/>
    <w:rsid w:val="00BF3875"/>
    <w:rsid w:val="00BF4710"/>
    <w:rsid w:val="00BF60CE"/>
    <w:rsid w:val="00BF622E"/>
    <w:rsid w:val="00BF6988"/>
    <w:rsid w:val="00BF7642"/>
    <w:rsid w:val="00C000FB"/>
    <w:rsid w:val="00C00689"/>
    <w:rsid w:val="00C0309D"/>
    <w:rsid w:val="00C046EC"/>
    <w:rsid w:val="00C04CAD"/>
    <w:rsid w:val="00C06626"/>
    <w:rsid w:val="00C068C6"/>
    <w:rsid w:val="00C1088A"/>
    <w:rsid w:val="00C129CF"/>
    <w:rsid w:val="00C13897"/>
    <w:rsid w:val="00C13B70"/>
    <w:rsid w:val="00C13D9A"/>
    <w:rsid w:val="00C13F8D"/>
    <w:rsid w:val="00C144B5"/>
    <w:rsid w:val="00C16E0B"/>
    <w:rsid w:val="00C1775F"/>
    <w:rsid w:val="00C17C9F"/>
    <w:rsid w:val="00C17EF5"/>
    <w:rsid w:val="00C200D4"/>
    <w:rsid w:val="00C20525"/>
    <w:rsid w:val="00C2146F"/>
    <w:rsid w:val="00C2149F"/>
    <w:rsid w:val="00C22FBB"/>
    <w:rsid w:val="00C2366F"/>
    <w:rsid w:val="00C241E5"/>
    <w:rsid w:val="00C261F5"/>
    <w:rsid w:val="00C26486"/>
    <w:rsid w:val="00C3208A"/>
    <w:rsid w:val="00C32ACC"/>
    <w:rsid w:val="00C32EF2"/>
    <w:rsid w:val="00C3300E"/>
    <w:rsid w:val="00C33E0F"/>
    <w:rsid w:val="00C342D7"/>
    <w:rsid w:val="00C34AE4"/>
    <w:rsid w:val="00C4158C"/>
    <w:rsid w:val="00C415DF"/>
    <w:rsid w:val="00C44214"/>
    <w:rsid w:val="00C44400"/>
    <w:rsid w:val="00C44F4A"/>
    <w:rsid w:val="00C51327"/>
    <w:rsid w:val="00C521D6"/>
    <w:rsid w:val="00C52512"/>
    <w:rsid w:val="00C527CD"/>
    <w:rsid w:val="00C5450E"/>
    <w:rsid w:val="00C57721"/>
    <w:rsid w:val="00C57BDC"/>
    <w:rsid w:val="00C57C87"/>
    <w:rsid w:val="00C57E24"/>
    <w:rsid w:val="00C62715"/>
    <w:rsid w:val="00C6326F"/>
    <w:rsid w:val="00C63DED"/>
    <w:rsid w:val="00C63E22"/>
    <w:rsid w:val="00C640D1"/>
    <w:rsid w:val="00C64A69"/>
    <w:rsid w:val="00C64F4C"/>
    <w:rsid w:val="00C65889"/>
    <w:rsid w:val="00C662CE"/>
    <w:rsid w:val="00C67C88"/>
    <w:rsid w:val="00C70665"/>
    <w:rsid w:val="00C75949"/>
    <w:rsid w:val="00C818F7"/>
    <w:rsid w:val="00C8220F"/>
    <w:rsid w:val="00C83BCB"/>
    <w:rsid w:val="00C8538F"/>
    <w:rsid w:val="00C8620F"/>
    <w:rsid w:val="00C87C9E"/>
    <w:rsid w:val="00C9234F"/>
    <w:rsid w:val="00C9249B"/>
    <w:rsid w:val="00C92519"/>
    <w:rsid w:val="00C9367F"/>
    <w:rsid w:val="00C94492"/>
    <w:rsid w:val="00C96A57"/>
    <w:rsid w:val="00CA0E88"/>
    <w:rsid w:val="00CA1AE0"/>
    <w:rsid w:val="00CA291A"/>
    <w:rsid w:val="00CA331B"/>
    <w:rsid w:val="00CA3497"/>
    <w:rsid w:val="00CA5246"/>
    <w:rsid w:val="00CB0213"/>
    <w:rsid w:val="00CB0D66"/>
    <w:rsid w:val="00CB0DD9"/>
    <w:rsid w:val="00CB1491"/>
    <w:rsid w:val="00CB1A17"/>
    <w:rsid w:val="00CB3DCF"/>
    <w:rsid w:val="00CB4595"/>
    <w:rsid w:val="00CB4C18"/>
    <w:rsid w:val="00CB51DD"/>
    <w:rsid w:val="00CB592E"/>
    <w:rsid w:val="00CB68BA"/>
    <w:rsid w:val="00CB7075"/>
    <w:rsid w:val="00CC121F"/>
    <w:rsid w:val="00CC14BA"/>
    <w:rsid w:val="00CC2911"/>
    <w:rsid w:val="00CC6781"/>
    <w:rsid w:val="00CC72FF"/>
    <w:rsid w:val="00CC75A9"/>
    <w:rsid w:val="00CC79B7"/>
    <w:rsid w:val="00CD1DCA"/>
    <w:rsid w:val="00CD3965"/>
    <w:rsid w:val="00CD3FF5"/>
    <w:rsid w:val="00CD41AF"/>
    <w:rsid w:val="00CD436C"/>
    <w:rsid w:val="00CD4D3A"/>
    <w:rsid w:val="00CD69A2"/>
    <w:rsid w:val="00CD6B6B"/>
    <w:rsid w:val="00CD7752"/>
    <w:rsid w:val="00CD7F5A"/>
    <w:rsid w:val="00CE0048"/>
    <w:rsid w:val="00CE2908"/>
    <w:rsid w:val="00CE7838"/>
    <w:rsid w:val="00CF0845"/>
    <w:rsid w:val="00CF0FA6"/>
    <w:rsid w:val="00CF4677"/>
    <w:rsid w:val="00CF57CC"/>
    <w:rsid w:val="00CF6185"/>
    <w:rsid w:val="00CF7B24"/>
    <w:rsid w:val="00D01885"/>
    <w:rsid w:val="00D0237E"/>
    <w:rsid w:val="00D052F9"/>
    <w:rsid w:val="00D05B63"/>
    <w:rsid w:val="00D06083"/>
    <w:rsid w:val="00D071FC"/>
    <w:rsid w:val="00D10F34"/>
    <w:rsid w:val="00D117E1"/>
    <w:rsid w:val="00D12BFD"/>
    <w:rsid w:val="00D132F2"/>
    <w:rsid w:val="00D155BD"/>
    <w:rsid w:val="00D20515"/>
    <w:rsid w:val="00D216ED"/>
    <w:rsid w:val="00D22F52"/>
    <w:rsid w:val="00D230C1"/>
    <w:rsid w:val="00D23B2C"/>
    <w:rsid w:val="00D23F71"/>
    <w:rsid w:val="00D2403C"/>
    <w:rsid w:val="00D2434E"/>
    <w:rsid w:val="00D27EF4"/>
    <w:rsid w:val="00D30275"/>
    <w:rsid w:val="00D3036F"/>
    <w:rsid w:val="00D30FB6"/>
    <w:rsid w:val="00D3212A"/>
    <w:rsid w:val="00D32987"/>
    <w:rsid w:val="00D32CD9"/>
    <w:rsid w:val="00D33C64"/>
    <w:rsid w:val="00D35002"/>
    <w:rsid w:val="00D358AD"/>
    <w:rsid w:val="00D36033"/>
    <w:rsid w:val="00D40C57"/>
    <w:rsid w:val="00D41479"/>
    <w:rsid w:val="00D42B7F"/>
    <w:rsid w:val="00D43703"/>
    <w:rsid w:val="00D44E02"/>
    <w:rsid w:val="00D455F5"/>
    <w:rsid w:val="00D45927"/>
    <w:rsid w:val="00D46196"/>
    <w:rsid w:val="00D4627A"/>
    <w:rsid w:val="00D51E76"/>
    <w:rsid w:val="00D5244C"/>
    <w:rsid w:val="00D5266E"/>
    <w:rsid w:val="00D52938"/>
    <w:rsid w:val="00D5459C"/>
    <w:rsid w:val="00D56991"/>
    <w:rsid w:val="00D56B4C"/>
    <w:rsid w:val="00D5754B"/>
    <w:rsid w:val="00D621E1"/>
    <w:rsid w:val="00D62592"/>
    <w:rsid w:val="00D647BD"/>
    <w:rsid w:val="00D64A2B"/>
    <w:rsid w:val="00D64A58"/>
    <w:rsid w:val="00D65D6B"/>
    <w:rsid w:val="00D65DA7"/>
    <w:rsid w:val="00D6662B"/>
    <w:rsid w:val="00D6665B"/>
    <w:rsid w:val="00D66CD6"/>
    <w:rsid w:val="00D6774F"/>
    <w:rsid w:val="00D70427"/>
    <w:rsid w:val="00D717CA"/>
    <w:rsid w:val="00D721FF"/>
    <w:rsid w:val="00D72488"/>
    <w:rsid w:val="00D736AA"/>
    <w:rsid w:val="00D736E2"/>
    <w:rsid w:val="00D737CB"/>
    <w:rsid w:val="00D75CBD"/>
    <w:rsid w:val="00D7636A"/>
    <w:rsid w:val="00D77CC8"/>
    <w:rsid w:val="00D81A95"/>
    <w:rsid w:val="00D82AC8"/>
    <w:rsid w:val="00D83A46"/>
    <w:rsid w:val="00D83DE2"/>
    <w:rsid w:val="00D843DC"/>
    <w:rsid w:val="00D84B9D"/>
    <w:rsid w:val="00D84CF3"/>
    <w:rsid w:val="00D84E4C"/>
    <w:rsid w:val="00D87B1E"/>
    <w:rsid w:val="00D92EBB"/>
    <w:rsid w:val="00D94FB4"/>
    <w:rsid w:val="00D963C5"/>
    <w:rsid w:val="00D967A5"/>
    <w:rsid w:val="00D96DA3"/>
    <w:rsid w:val="00D97E1A"/>
    <w:rsid w:val="00DA023A"/>
    <w:rsid w:val="00DA14E5"/>
    <w:rsid w:val="00DA1D21"/>
    <w:rsid w:val="00DA37F1"/>
    <w:rsid w:val="00DA38F8"/>
    <w:rsid w:val="00DA51A4"/>
    <w:rsid w:val="00DA6CD7"/>
    <w:rsid w:val="00DA7212"/>
    <w:rsid w:val="00DA7EDC"/>
    <w:rsid w:val="00DB08E7"/>
    <w:rsid w:val="00DB3BE4"/>
    <w:rsid w:val="00DB3D84"/>
    <w:rsid w:val="00DB4304"/>
    <w:rsid w:val="00DB5062"/>
    <w:rsid w:val="00DB6496"/>
    <w:rsid w:val="00DB6555"/>
    <w:rsid w:val="00DC07A0"/>
    <w:rsid w:val="00DC08FB"/>
    <w:rsid w:val="00DC292E"/>
    <w:rsid w:val="00DC5580"/>
    <w:rsid w:val="00DC6742"/>
    <w:rsid w:val="00DC733E"/>
    <w:rsid w:val="00DC7ACE"/>
    <w:rsid w:val="00DC7FE5"/>
    <w:rsid w:val="00DD045F"/>
    <w:rsid w:val="00DD04EC"/>
    <w:rsid w:val="00DD0588"/>
    <w:rsid w:val="00DD0678"/>
    <w:rsid w:val="00DD1FCD"/>
    <w:rsid w:val="00DD4081"/>
    <w:rsid w:val="00DD52E8"/>
    <w:rsid w:val="00DD5A87"/>
    <w:rsid w:val="00DD6DD6"/>
    <w:rsid w:val="00DD7ACE"/>
    <w:rsid w:val="00DE02C5"/>
    <w:rsid w:val="00DE1B73"/>
    <w:rsid w:val="00DE5174"/>
    <w:rsid w:val="00DF106F"/>
    <w:rsid w:val="00DF11DF"/>
    <w:rsid w:val="00DF1574"/>
    <w:rsid w:val="00DF1581"/>
    <w:rsid w:val="00DF2BF2"/>
    <w:rsid w:val="00DF349C"/>
    <w:rsid w:val="00DF3B5F"/>
    <w:rsid w:val="00DF4A84"/>
    <w:rsid w:val="00DF5486"/>
    <w:rsid w:val="00DF6065"/>
    <w:rsid w:val="00DF60B9"/>
    <w:rsid w:val="00DF6518"/>
    <w:rsid w:val="00DF67FF"/>
    <w:rsid w:val="00DF791D"/>
    <w:rsid w:val="00E01317"/>
    <w:rsid w:val="00E022D5"/>
    <w:rsid w:val="00E05435"/>
    <w:rsid w:val="00E0693E"/>
    <w:rsid w:val="00E15296"/>
    <w:rsid w:val="00E15D93"/>
    <w:rsid w:val="00E1654F"/>
    <w:rsid w:val="00E16E49"/>
    <w:rsid w:val="00E17868"/>
    <w:rsid w:val="00E21BA8"/>
    <w:rsid w:val="00E21F44"/>
    <w:rsid w:val="00E21F8D"/>
    <w:rsid w:val="00E22141"/>
    <w:rsid w:val="00E22B14"/>
    <w:rsid w:val="00E22EF6"/>
    <w:rsid w:val="00E236B7"/>
    <w:rsid w:val="00E2405D"/>
    <w:rsid w:val="00E2488F"/>
    <w:rsid w:val="00E25414"/>
    <w:rsid w:val="00E269E7"/>
    <w:rsid w:val="00E27276"/>
    <w:rsid w:val="00E2768F"/>
    <w:rsid w:val="00E27756"/>
    <w:rsid w:val="00E31418"/>
    <w:rsid w:val="00E3322C"/>
    <w:rsid w:val="00E33CFF"/>
    <w:rsid w:val="00E346CE"/>
    <w:rsid w:val="00E356D7"/>
    <w:rsid w:val="00E40CBB"/>
    <w:rsid w:val="00E41DC9"/>
    <w:rsid w:val="00E420F0"/>
    <w:rsid w:val="00E424DE"/>
    <w:rsid w:val="00E45289"/>
    <w:rsid w:val="00E452E6"/>
    <w:rsid w:val="00E5096A"/>
    <w:rsid w:val="00E51D82"/>
    <w:rsid w:val="00E52CBC"/>
    <w:rsid w:val="00E54810"/>
    <w:rsid w:val="00E5544E"/>
    <w:rsid w:val="00E57AC3"/>
    <w:rsid w:val="00E616E7"/>
    <w:rsid w:val="00E63627"/>
    <w:rsid w:val="00E6710C"/>
    <w:rsid w:val="00E67AB3"/>
    <w:rsid w:val="00E7099D"/>
    <w:rsid w:val="00E71666"/>
    <w:rsid w:val="00E7276C"/>
    <w:rsid w:val="00E74FF9"/>
    <w:rsid w:val="00E7547C"/>
    <w:rsid w:val="00E773F9"/>
    <w:rsid w:val="00E80EF1"/>
    <w:rsid w:val="00E812C6"/>
    <w:rsid w:val="00E818DF"/>
    <w:rsid w:val="00E8335D"/>
    <w:rsid w:val="00E84163"/>
    <w:rsid w:val="00E8426B"/>
    <w:rsid w:val="00E84C68"/>
    <w:rsid w:val="00E8524C"/>
    <w:rsid w:val="00E85DFD"/>
    <w:rsid w:val="00E8642B"/>
    <w:rsid w:val="00E864B3"/>
    <w:rsid w:val="00E86C56"/>
    <w:rsid w:val="00E87B85"/>
    <w:rsid w:val="00E90AE1"/>
    <w:rsid w:val="00E914BE"/>
    <w:rsid w:val="00E915C8"/>
    <w:rsid w:val="00E918B3"/>
    <w:rsid w:val="00E91D4B"/>
    <w:rsid w:val="00E92535"/>
    <w:rsid w:val="00E94614"/>
    <w:rsid w:val="00E96966"/>
    <w:rsid w:val="00E96B19"/>
    <w:rsid w:val="00E96C1D"/>
    <w:rsid w:val="00E96E0E"/>
    <w:rsid w:val="00E970F9"/>
    <w:rsid w:val="00E97928"/>
    <w:rsid w:val="00EA0278"/>
    <w:rsid w:val="00EA118B"/>
    <w:rsid w:val="00EA1567"/>
    <w:rsid w:val="00EA2D7A"/>
    <w:rsid w:val="00EA31CE"/>
    <w:rsid w:val="00EA3979"/>
    <w:rsid w:val="00EA59F6"/>
    <w:rsid w:val="00EA5CDA"/>
    <w:rsid w:val="00EA7584"/>
    <w:rsid w:val="00EB2B51"/>
    <w:rsid w:val="00EB3C11"/>
    <w:rsid w:val="00EB41A5"/>
    <w:rsid w:val="00EB44F0"/>
    <w:rsid w:val="00EB6DB3"/>
    <w:rsid w:val="00EB7ED9"/>
    <w:rsid w:val="00EC0154"/>
    <w:rsid w:val="00EC10C4"/>
    <w:rsid w:val="00EC1154"/>
    <w:rsid w:val="00EC151A"/>
    <w:rsid w:val="00EC4433"/>
    <w:rsid w:val="00EC4D45"/>
    <w:rsid w:val="00EC51FE"/>
    <w:rsid w:val="00EC6265"/>
    <w:rsid w:val="00EC654A"/>
    <w:rsid w:val="00ED1227"/>
    <w:rsid w:val="00ED6602"/>
    <w:rsid w:val="00ED7C6A"/>
    <w:rsid w:val="00EE034B"/>
    <w:rsid w:val="00EE0CC4"/>
    <w:rsid w:val="00EE1C1B"/>
    <w:rsid w:val="00EE231C"/>
    <w:rsid w:val="00EE26CC"/>
    <w:rsid w:val="00EE3AC9"/>
    <w:rsid w:val="00EE41A4"/>
    <w:rsid w:val="00EE5D25"/>
    <w:rsid w:val="00EE6107"/>
    <w:rsid w:val="00EE62AE"/>
    <w:rsid w:val="00EE64FC"/>
    <w:rsid w:val="00EE6757"/>
    <w:rsid w:val="00EF30E3"/>
    <w:rsid w:val="00EF388B"/>
    <w:rsid w:val="00EF53F9"/>
    <w:rsid w:val="00EF66FD"/>
    <w:rsid w:val="00EF7834"/>
    <w:rsid w:val="00F01530"/>
    <w:rsid w:val="00F02431"/>
    <w:rsid w:val="00F035BB"/>
    <w:rsid w:val="00F04735"/>
    <w:rsid w:val="00F04C33"/>
    <w:rsid w:val="00F0543D"/>
    <w:rsid w:val="00F07B07"/>
    <w:rsid w:val="00F147BC"/>
    <w:rsid w:val="00F153A5"/>
    <w:rsid w:val="00F16496"/>
    <w:rsid w:val="00F16A50"/>
    <w:rsid w:val="00F16E5B"/>
    <w:rsid w:val="00F214C5"/>
    <w:rsid w:val="00F226AC"/>
    <w:rsid w:val="00F22911"/>
    <w:rsid w:val="00F22A3C"/>
    <w:rsid w:val="00F22D20"/>
    <w:rsid w:val="00F2313B"/>
    <w:rsid w:val="00F233F8"/>
    <w:rsid w:val="00F23517"/>
    <w:rsid w:val="00F236F1"/>
    <w:rsid w:val="00F23AA6"/>
    <w:rsid w:val="00F27665"/>
    <w:rsid w:val="00F2767C"/>
    <w:rsid w:val="00F3174B"/>
    <w:rsid w:val="00F32D4A"/>
    <w:rsid w:val="00F334A7"/>
    <w:rsid w:val="00F346F1"/>
    <w:rsid w:val="00F35342"/>
    <w:rsid w:val="00F35E2B"/>
    <w:rsid w:val="00F36BCB"/>
    <w:rsid w:val="00F36F04"/>
    <w:rsid w:val="00F37265"/>
    <w:rsid w:val="00F37993"/>
    <w:rsid w:val="00F4157D"/>
    <w:rsid w:val="00F4227B"/>
    <w:rsid w:val="00F43CE0"/>
    <w:rsid w:val="00F47064"/>
    <w:rsid w:val="00F4754C"/>
    <w:rsid w:val="00F47A36"/>
    <w:rsid w:val="00F47BBA"/>
    <w:rsid w:val="00F5049A"/>
    <w:rsid w:val="00F509B8"/>
    <w:rsid w:val="00F52620"/>
    <w:rsid w:val="00F527F7"/>
    <w:rsid w:val="00F52DB2"/>
    <w:rsid w:val="00F54442"/>
    <w:rsid w:val="00F54F3E"/>
    <w:rsid w:val="00F619E0"/>
    <w:rsid w:val="00F62C31"/>
    <w:rsid w:val="00F64296"/>
    <w:rsid w:val="00F64C45"/>
    <w:rsid w:val="00F66C43"/>
    <w:rsid w:val="00F673BA"/>
    <w:rsid w:val="00F70632"/>
    <w:rsid w:val="00F70A28"/>
    <w:rsid w:val="00F73288"/>
    <w:rsid w:val="00F75020"/>
    <w:rsid w:val="00F7602F"/>
    <w:rsid w:val="00F76AA3"/>
    <w:rsid w:val="00F81205"/>
    <w:rsid w:val="00F81BB0"/>
    <w:rsid w:val="00F82270"/>
    <w:rsid w:val="00F82401"/>
    <w:rsid w:val="00F82EA4"/>
    <w:rsid w:val="00F837A5"/>
    <w:rsid w:val="00F854E9"/>
    <w:rsid w:val="00F8744F"/>
    <w:rsid w:val="00F87FEE"/>
    <w:rsid w:val="00F9164D"/>
    <w:rsid w:val="00F91ABD"/>
    <w:rsid w:val="00F9211E"/>
    <w:rsid w:val="00F94374"/>
    <w:rsid w:val="00F94DB9"/>
    <w:rsid w:val="00F9576E"/>
    <w:rsid w:val="00F965F7"/>
    <w:rsid w:val="00FA03B6"/>
    <w:rsid w:val="00FA3688"/>
    <w:rsid w:val="00FA50DB"/>
    <w:rsid w:val="00FA667E"/>
    <w:rsid w:val="00FA706D"/>
    <w:rsid w:val="00FA7404"/>
    <w:rsid w:val="00FB05AE"/>
    <w:rsid w:val="00FB1DD4"/>
    <w:rsid w:val="00FB37BB"/>
    <w:rsid w:val="00FB3897"/>
    <w:rsid w:val="00FB51FA"/>
    <w:rsid w:val="00FB5AEE"/>
    <w:rsid w:val="00FB5D40"/>
    <w:rsid w:val="00FB5FE2"/>
    <w:rsid w:val="00FB6304"/>
    <w:rsid w:val="00FB630C"/>
    <w:rsid w:val="00FB72ED"/>
    <w:rsid w:val="00FB78F1"/>
    <w:rsid w:val="00FC026F"/>
    <w:rsid w:val="00FC0D8F"/>
    <w:rsid w:val="00FC3045"/>
    <w:rsid w:val="00FC39A6"/>
    <w:rsid w:val="00FC5886"/>
    <w:rsid w:val="00FC6088"/>
    <w:rsid w:val="00FC6279"/>
    <w:rsid w:val="00FC6D5D"/>
    <w:rsid w:val="00FC7408"/>
    <w:rsid w:val="00FC7A41"/>
    <w:rsid w:val="00FC7AFB"/>
    <w:rsid w:val="00FD05E4"/>
    <w:rsid w:val="00FD191B"/>
    <w:rsid w:val="00FD1E9B"/>
    <w:rsid w:val="00FD28A3"/>
    <w:rsid w:val="00FD28EF"/>
    <w:rsid w:val="00FD2EE8"/>
    <w:rsid w:val="00FD5D7D"/>
    <w:rsid w:val="00FD7A30"/>
    <w:rsid w:val="00FE1545"/>
    <w:rsid w:val="00FE1C53"/>
    <w:rsid w:val="00FE1E51"/>
    <w:rsid w:val="00FE20D1"/>
    <w:rsid w:val="00FE3189"/>
    <w:rsid w:val="00FE388F"/>
    <w:rsid w:val="00FE4389"/>
    <w:rsid w:val="00FE6D26"/>
    <w:rsid w:val="00FE7979"/>
    <w:rsid w:val="00FE7FF5"/>
    <w:rsid w:val="00FF1B4B"/>
    <w:rsid w:val="00FF2523"/>
    <w:rsid w:val="00FF298B"/>
    <w:rsid w:val="00FF2D0D"/>
    <w:rsid w:val="00FF3E75"/>
    <w:rsid w:val="00FF6C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78C7F"/>
  <w15:chartTrackingRefBased/>
  <w15:docId w15:val="{5E721F00-E2E0-4F09-B0E5-6E340835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EC6"/>
    <w:pPr>
      <w:spacing w:after="0" w:line="240" w:lineRule="auto"/>
    </w:pPr>
    <w:rPr>
      <w:rFonts w:ascii="Times New Roman" w:eastAsia="Times New Roman" w:hAnsi="Times New Roman" w:cs="Times New Roman"/>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23EC6"/>
    <w:pPr>
      <w:tabs>
        <w:tab w:val="center" w:pos="4536"/>
        <w:tab w:val="right" w:pos="9072"/>
      </w:tabs>
    </w:pPr>
  </w:style>
  <w:style w:type="character" w:customStyle="1" w:styleId="NagwekZnak">
    <w:name w:val="Nagłówek Znak"/>
    <w:basedOn w:val="Domylnaczcionkaakapitu"/>
    <w:link w:val="Nagwek"/>
    <w:rsid w:val="00B23EC6"/>
    <w:rPr>
      <w:rFonts w:ascii="Times New Roman" w:eastAsia="Times New Roman" w:hAnsi="Times New Roman" w:cs="Times New Roman"/>
      <w:sz w:val="24"/>
      <w:szCs w:val="24"/>
      <w:lang w:val="en-US" w:eastAsia="pl-PL"/>
    </w:rPr>
  </w:style>
  <w:style w:type="character" w:styleId="Hipercze">
    <w:name w:val="Hyperlink"/>
    <w:rsid w:val="00B23EC6"/>
    <w:rPr>
      <w:color w:val="0000FF"/>
      <w:u w:val="single"/>
    </w:rPr>
  </w:style>
  <w:style w:type="paragraph" w:styleId="Akapitzlist">
    <w:name w:val="List Paragraph"/>
    <w:basedOn w:val="Normalny"/>
    <w:uiPriority w:val="34"/>
    <w:qFormat/>
    <w:rsid w:val="00B23EC6"/>
    <w:pPr>
      <w:ind w:left="720"/>
      <w:contextualSpacing/>
    </w:pPr>
  </w:style>
  <w:style w:type="character" w:styleId="Odwoaniedokomentarza">
    <w:name w:val="annotation reference"/>
    <w:basedOn w:val="Domylnaczcionkaakapitu"/>
    <w:uiPriority w:val="99"/>
    <w:semiHidden/>
    <w:unhideWhenUsed/>
    <w:rsid w:val="00A86254"/>
    <w:rPr>
      <w:sz w:val="16"/>
      <w:szCs w:val="16"/>
    </w:rPr>
  </w:style>
  <w:style w:type="paragraph" w:styleId="Tekstkomentarza">
    <w:name w:val="annotation text"/>
    <w:basedOn w:val="Normalny"/>
    <w:link w:val="TekstkomentarzaZnak"/>
    <w:uiPriority w:val="99"/>
    <w:unhideWhenUsed/>
    <w:rsid w:val="00A86254"/>
    <w:rPr>
      <w:sz w:val="20"/>
      <w:szCs w:val="20"/>
    </w:rPr>
  </w:style>
  <w:style w:type="character" w:customStyle="1" w:styleId="TekstkomentarzaZnak">
    <w:name w:val="Tekst komentarza Znak"/>
    <w:basedOn w:val="Domylnaczcionkaakapitu"/>
    <w:link w:val="Tekstkomentarza"/>
    <w:uiPriority w:val="99"/>
    <w:rsid w:val="00A86254"/>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A86254"/>
    <w:rPr>
      <w:b/>
      <w:bCs/>
    </w:rPr>
  </w:style>
  <w:style w:type="character" w:customStyle="1" w:styleId="TematkomentarzaZnak">
    <w:name w:val="Temat komentarza Znak"/>
    <w:basedOn w:val="TekstkomentarzaZnak"/>
    <w:link w:val="Tematkomentarza"/>
    <w:uiPriority w:val="99"/>
    <w:semiHidden/>
    <w:rsid w:val="00A86254"/>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A862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6254"/>
    <w:rPr>
      <w:rFonts w:ascii="Segoe UI" w:eastAsia="Times New Roman" w:hAnsi="Segoe UI" w:cs="Segoe UI"/>
      <w:sz w:val="18"/>
      <w:szCs w:val="18"/>
      <w:lang w:val="en-US" w:eastAsia="pl-PL"/>
    </w:rPr>
  </w:style>
  <w:style w:type="character" w:styleId="Nierozpoznanawzmianka">
    <w:name w:val="Unresolved Mention"/>
    <w:basedOn w:val="Domylnaczcionkaakapitu"/>
    <w:uiPriority w:val="99"/>
    <w:semiHidden/>
    <w:unhideWhenUsed/>
    <w:rsid w:val="007A5BAE"/>
    <w:rPr>
      <w:color w:val="605E5C"/>
      <w:shd w:val="clear" w:color="auto" w:fill="E1DFDD"/>
    </w:rPr>
  </w:style>
  <w:style w:type="paragraph" w:styleId="Poprawka">
    <w:name w:val="Revision"/>
    <w:hidden/>
    <w:uiPriority w:val="99"/>
    <w:semiHidden/>
    <w:rsid w:val="00FB37BB"/>
    <w:pPr>
      <w:spacing w:after="0" w:line="240" w:lineRule="auto"/>
    </w:pPr>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unhideWhenUsed/>
    <w:rsid w:val="006A684F"/>
    <w:pPr>
      <w:tabs>
        <w:tab w:val="center" w:pos="4536"/>
        <w:tab w:val="right" w:pos="9072"/>
      </w:tabs>
    </w:pPr>
  </w:style>
  <w:style w:type="character" w:customStyle="1" w:styleId="StopkaZnak">
    <w:name w:val="Stopka Znak"/>
    <w:basedOn w:val="Domylnaczcionkaakapitu"/>
    <w:link w:val="Stopka"/>
    <w:uiPriority w:val="99"/>
    <w:rsid w:val="006A684F"/>
    <w:rPr>
      <w:rFonts w:ascii="Times New Roman" w:eastAsia="Times New Roman" w:hAnsi="Times New Roman" w:cs="Times New Roman"/>
      <w:sz w:val="24"/>
      <w:szCs w:val="24"/>
      <w:lang w:val="en-US" w:eastAsia="pl-PL"/>
    </w:rPr>
  </w:style>
  <w:style w:type="paragraph" w:styleId="Bezodstpw">
    <w:name w:val="No Spacing"/>
    <w:uiPriority w:val="1"/>
    <w:qFormat/>
    <w:rsid w:val="002E07E8"/>
    <w:pPr>
      <w:spacing w:after="0" w:line="240" w:lineRule="auto"/>
    </w:pPr>
    <w:rPr>
      <w:rFonts w:ascii="Times New Roman" w:eastAsia="Times New Roman" w:hAnsi="Times New Roman" w:cs="Times New Roman"/>
      <w:sz w:val="24"/>
      <w:szCs w:val="24"/>
      <w:lang w:val="en-US" w:eastAsia="pl-PL"/>
    </w:rPr>
  </w:style>
  <w:style w:type="paragraph" w:styleId="NormalnyWeb">
    <w:name w:val="Normal (Web)"/>
    <w:basedOn w:val="Normalny"/>
    <w:uiPriority w:val="99"/>
    <w:unhideWhenUsed/>
    <w:rsid w:val="009F4F0F"/>
    <w:pPr>
      <w:spacing w:before="100" w:beforeAutospacing="1" w:after="100" w:afterAutospacing="1"/>
    </w:pPr>
    <w:rPr>
      <w:lang w:val="pl-PL"/>
    </w:rPr>
  </w:style>
  <w:style w:type="character" w:styleId="Pogrubienie">
    <w:name w:val="Strong"/>
    <w:basedOn w:val="Domylnaczcionkaakapitu"/>
    <w:uiPriority w:val="22"/>
    <w:qFormat/>
    <w:rsid w:val="009F4F0F"/>
    <w:rPr>
      <w:b/>
      <w:bCs/>
    </w:rPr>
  </w:style>
  <w:style w:type="character" w:styleId="Uwydatnienie">
    <w:name w:val="Emphasis"/>
    <w:basedOn w:val="Domylnaczcionkaakapitu"/>
    <w:uiPriority w:val="20"/>
    <w:qFormat/>
    <w:rsid w:val="009F4F0F"/>
    <w:rPr>
      <w:i/>
      <w:iCs/>
    </w:rPr>
  </w:style>
  <w:style w:type="paragraph" w:styleId="Tekstprzypisukocowego">
    <w:name w:val="endnote text"/>
    <w:basedOn w:val="Normalny"/>
    <w:link w:val="TekstprzypisukocowegoZnak"/>
    <w:uiPriority w:val="99"/>
    <w:semiHidden/>
    <w:unhideWhenUsed/>
    <w:rsid w:val="00A635B8"/>
    <w:rPr>
      <w:sz w:val="20"/>
      <w:szCs w:val="20"/>
    </w:rPr>
  </w:style>
  <w:style w:type="character" w:customStyle="1" w:styleId="TekstprzypisukocowegoZnak">
    <w:name w:val="Tekst przypisu końcowego Znak"/>
    <w:basedOn w:val="Domylnaczcionkaakapitu"/>
    <w:link w:val="Tekstprzypisukocowego"/>
    <w:uiPriority w:val="99"/>
    <w:semiHidden/>
    <w:rsid w:val="00A635B8"/>
    <w:rPr>
      <w:rFonts w:ascii="Times New Roman" w:eastAsia="Times New Roman" w:hAnsi="Times New Roman" w:cs="Times New Roman"/>
      <w:sz w:val="20"/>
      <w:szCs w:val="20"/>
      <w:lang w:val="en-US" w:eastAsia="pl-PL"/>
    </w:rPr>
  </w:style>
  <w:style w:type="character" w:styleId="Odwoanieprzypisukocowego">
    <w:name w:val="endnote reference"/>
    <w:basedOn w:val="Domylnaczcionkaakapitu"/>
    <w:uiPriority w:val="99"/>
    <w:semiHidden/>
    <w:unhideWhenUsed/>
    <w:rsid w:val="00A635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8266">
      <w:bodyDiv w:val="1"/>
      <w:marLeft w:val="0"/>
      <w:marRight w:val="0"/>
      <w:marTop w:val="0"/>
      <w:marBottom w:val="0"/>
      <w:divBdr>
        <w:top w:val="none" w:sz="0" w:space="0" w:color="auto"/>
        <w:left w:val="none" w:sz="0" w:space="0" w:color="auto"/>
        <w:bottom w:val="none" w:sz="0" w:space="0" w:color="auto"/>
        <w:right w:val="none" w:sz="0" w:space="0" w:color="auto"/>
      </w:divBdr>
    </w:div>
    <w:div w:id="192307235">
      <w:bodyDiv w:val="1"/>
      <w:marLeft w:val="0"/>
      <w:marRight w:val="0"/>
      <w:marTop w:val="0"/>
      <w:marBottom w:val="0"/>
      <w:divBdr>
        <w:top w:val="none" w:sz="0" w:space="0" w:color="auto"/>
        <w:left w:val="none" w:sz="0" w:space="0" w:color="auto"/>
        <w:bottom w:val="none" w:sz="0" w:space="0" w:color="auto"/>
        <w:right w:val="none" w:sz="0" w:space="0" w:color="auto"/>
      </w:divBdr>
    </w:div>
    <w:div w:id="272827692">
      <w:bodyDiv w:val="1"/>
      <w:marLeft w:val="0"/>
      <w:marRight w:val="0"/>
      <w:marTop w:val="0"/>
      <w:marBottom w:val="0"/>
      <w:divBdr>
        <w:top w:val="none" w:sz="0" w:space="0" w:color="auto"/>
        <w:left w:val="none" w:sz="0" w:space="0" w:color="auto"/>
        <w:bottom w:val="none" w:sz="0" w:space="0" w:color="auto"/>
        <w:right w:val="none" w:sz="0" w:space="0" w:color="auto"/>
      </w:divBdr>
    </w:div>
    <w:div w:id="401637125">
      <w:bodyDiv w:val="1"/>
      <w:marLeft w:val="0"/>
      <w:marRight w:val="0"/>
      <w:marTop w:val="0"/>
      <w:marBottom w:val="0"/>
      <w:divBdr>
        <w:top w:val="none" w:sz="0" w:space="0" w:color="auto"/>
        <w:left w:val="none" w:sz="0" w:space="0" w:color="auto"/>
        <w:bottom w:val="none" w:sz="0" w:space="0" w:color="auto"/>
        <w:right w:val="none" w:sz="0" w:space="0" w:color="auto"/>
      </w:divBdr>
      <w:divsChild>
        <w:div w:id="1133671080">
          <w:marLeft w:val="-225"/>
          <w:marRight w:val="-225"/>
          <w:marTop w:val="0"/>
          <w:marBottom w:val="0"/>
          <w:divBdr>
            <w:top w:val="none" w:sz="0" w:space="0" w:color="auto"/>
            <w:left w:val="none" w:sz="0" w:space="0" w:color="auto"/>
            <w:bottom w:val="none" w:sz="0" w:space="0" w:color="auto"/>
            <w:right w:val="none" w:sz="0" w:space="0" w:color="auto"/>
          </w:divBdr>
          <w:divsChild>
            <w:div w:id="455376203">
              <w:marLeft w:val="0"/>
              <w:marRight w:val="0"/>
              <w:marTop w:val="0"/>
              <w:marBottom w:val="0"/>
              <w:divBdr>
                <w:top w:val="none" w:sz="0" w:space="0" w:color="auto"/>
                <w:left w:val="none" w:sz="0" w:space="0" w:color="auto"/>
                <w:bottom w:val="none" w:sz="0" w:space="0" w:color="auto"/>
                <w:right w:val="none" w:sz="0" w:space="0" w:color="auto"/>
              </w:divBdr>
              <w:divsChild>
                <w:div w:id="7085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9636">
          <w:marLeft w:val="-225"/>
          <w:marRight w:val="-225"/>
          <w:marTop w:val="0"/>
          <w:marBottom w:val="0"/>
          <w:divBdr>
            <w:top w:val="none" w:sz="0" w:space="0" w:color="auto"/>
            <w:left w:val="none" w:sz="0" w:space="0" w:color="auto"/>
            <w:bottom w:val="none" w:sz="0" w:space="0" w:color="auto"/>
            <w:right w:val="none" w:sz="0" w:space="0" w:color="auto"/>
          </w:divBdr>
          <w:divsChild>
            <w:div w:id="2061128804">
              <w:marLeft w:val="0"/>
              <w:marRight w:val="0"/>
              <w:marTop w:val="0"/>
              <w:marBottom w:val="0"/>
              <w:divBdr>
                <w:top w:val="none" w:sz="0" w:space="0" w:color="auto"/>
                <w:left w:val="none" w:sz="0" w:space="0" w:color="auto"/>
                <w:bottom w:val="none" w:sz="0" w:space="0" w:color="auto"/>
                <w:right w:val="none" w:sz="0" w:space="0" w:color="auto"/>
              </w:divBdr>
              <w:divsChild>
                <w:div w:id="7846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7220">
          <w:marLeft w:val="-225"/>
          <w:marRight w:val="-225"/>
          <w:marTop w:val="0"/>
          <w:marBottom w:val="0"/>
          <w:divBdr>
            <w:top w:val="none" w:sz="0" w:space="0" w:color="auto"/>
            <w:left w:val="none" w:sz="0" w:space="0" w:color="auto"/>
            <w:bottom w:val="none" w:sz="0" w:space="0" w:color="auto"/>
            <w:right w:val="none" w:sz="0" w:space="0" w:color="auto"/>
          </w:divBdr>
          <w:divsChild>
            <w:div w:id="65105616">
              <w:marLeft w:val="0"/>
              <w:marRight w:val="0"/>
              <w:marTop w:val="0"/>
              <w:marBottom w:val="0"/>
              <w:divBdr>
                <w:top w:val="none" w:sz="0" w:space="0" w:color="auto"/>
                <w:left w:val="none" w:sz="0" w:space="0" w:color="auto"/>
                <w:bottom w:val="none" w:sz="0" w:space="0" w:color="auto"/>
                <w:right w:val="none" w:sz="0" w:space="0" w:color="auto"/>
              </w:divBdr>
              <w:divsChild>
                <w:div w:id="187796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501174">
      <w:bodyDiv w:val="1"/>
      <w:marLeft w:val="0"/>
      <w:marRight w:val="0"/>
      <w:marTop w:val="0"/>
      <w:marBottom w:val="0"/>
      <w:divBdr>
        <w:top w:val="none" w:sz="0" w:space="0" w:color="auto"/>
        <w:left w:val="none" w:sz="0" w:space="0" w:color="auto"/>
        <w:bottom w:val="none" w:sz="0" w:space="0" w:color="auto"/>
        <w:right w:val="none" w:sz="0" w:space="0" w:color="auto"/>
      </w:divBdr>
    </w:div>
    <w:div w:id="574096166">
      <w:bodyDiv w:val="1"/>
      <w:marLeft w:val="0"/>
      <w:marRight w:val="0"/>
      <w:marTop w:val="0"/>
      <w:marBottom w:val="0"/>
      <w:divBdr>
        <w:top w:val="none" w:sz="0" w:space="0" w:color="auto"/>
        <w:left w:val="none" w:sz="0" w:space="0" w:color="auto"/>
        <w:bottom w:val="none" w:sz="0" w:space="0" w:color="auto"/>
        <w:right w:val="none" w:sz="0" w:space="0" w:color="auto"/>
      </w:divBdr>
    </w:div>
    <w:div w:id="686367968">
      <w:bodyDiv w:val="1"/>
      <w:marLeft w:val="0"/>
      <w:marRight w:val="0"/>
      <w:marTop w:val="0"/>
      <w:marBottom w:val="0"/>
      <w:divBdr>
        <w:top w:val="none" w:sz="0" w:space="0" w:color="auto"/>
        <w:left w:val="none" w:sz="0" w:space="0" w:color="auto"/>
        <w:bottom w:val="none" w:sz="0" w:space="0" w:color="auto"/>
        <w:right w:val="none" w:sz="0" w:space="0" w:color="auto"/>
      </w:divBdr>
    </w:div>
    <w:div w:id="994726581">
      <w:bodyDiv w:val="1"/>
      <w:marLeft w:val="0"/>
      <w:marRight w:val="0"/>
      <w:marTop w:val="0"/>
      <w:marBottom w:val="0"/>
      <w:divBdr>
        <w:top w:val="none" w:sz="0" w:space="0" w:color="auto"/>
        <w:left w:val="none" w:sz="0" w:space="0" w:color="auto"/>
        <w:bottom w:val="none" w:sz="0" w:space="0" w:color="auto"/>
        <w:right w:val="none" w:sz="0" w:space="0" w:color="auto"/>
      </w:divBdr>
    </w:div>
    <w:div w:id="1083338230">
      <w:bodyDiv w:val="1"/>
      <w:marLeft w:val="0"/>
      <w:marRight w:val="0"/>
      <w:marTop w:val="0"/>
      <w:marBottom w:val="0"/>
      <w:divBdr>
        <w:top w:val="none" w:sz="0" w:space="0" w:color="auto"/>
        <w:left w:val="none" w:sz="0" w:space="0" w:color="auto"/>
        <w:bottom w:val="none" w:sz="0" w:space="0" w:color="auto"/>
        <w:right w:val="none" w:sz="0" w:space="0" w:color="auto"/>
      </w:divBdr>
    </w:div>
    <w:div w:id="1169128947">
      <w:bodyDiv w:val="1"/>
      <w:marLeft w:val="0"/>
      <w:marRight w:val="0"/>
      <w:marTop w:val="0"/>
      <w:marBottom w:val="0"/>
      <w:divBdr>
        <w:top w:val="none" w:sz="0" w:space="0" w:color="auto"/>
        <w:left w:val="none" w:sz="0" w:space="0" w:color="auto"/>
        <w:bottom w:val="none" w:sz="0" w:space="0" w:color="auto"/>
        <w:right w:val="none" w:sz="0" w:space="0" w:color="auto"/>
      </w:divBdr>
    </w:div>
    <w:div w:id="1208223020">
      <w:bodyDiv w:val="1"/>
      <w:marLeft w:val="0"/>
      <w:marRight w:val="0"/>
      <w:marTop w:val="0"/>
      <w:marBottom w:val="0"/>
      <w:divBdr>
        <w:top w:val="none" w:sz="0" w:space="0" w:color="auto"/>
        <w:left w:val="none" w:sz="0" w:space="0" w:color="auto"/>
        <w:bottom w:val="none" w:sz="0" w:space="0" w:color="auto"/>
        <w:right w:val="none" w:sz="0" w:space="0" w:color="auto"/>
      </w:divBdr>
    </w:div>
    <w:div w:id="1242107118">
      <w:bodyDiv w:val="1"/>
      <w:marLeft w:val="0"/>
      <w:marRight w:val="0"/>
      <w:marTop w:val="0"/>
      <w:marBottom w:val="0"/>
      <w:divBdr>
        <w:top w:val="none" w:sz="0" w:space="0" w:color="auto"/>
        <w:left w:val="none" w:sz="0" w:space="0" w:color="auto"/>
        <w:bottom w:val="none" w:sz="0" w:space="0" w:color="auto"/>
        <w:right w:val="none" w:sz="0" w:space="0" w:color="auto"/>
      </w:divBdr>
    </w:div>
    <w:div w:id="1362241284">
      <w:bodyDiv w:val="1"/>
      <w:marLeft w:val="0"/>
      <w:marRight w:val="0"/>
      <w:marTop w:val="0"/>
      <w:marBottom w:val="0"/>
      <w:divBdr>
        <w:top w:val="none" w:sz="0" w:space="0" w:color="auto"/>
        <w:left w:val="none" w:sz="0" w:space="0" w:color="auto"/>
        <w:bottom w:val="none" w:sz="0" w:space="0" w:color="auto"/>
        <w:right w:val="none" w:sz="0" w:space="0" w:color="auto"/>
      </w:divBdr>
    </w:div>
    <w:div w:id="1573613710">
      <w:bodyDiv w:val="1"/>
      <w:marLeft w:val="0"/>
      <w:marRight w:val="0"/>
      <w:marTop w:val="0"/>
      <w:marBottom w:val="0"/>
      <w:divBdr>
        <w:top w:val="none" w:sz="0" w:space="0" w:color="auto"/>
        <w:left w:val="none" w:sz="0" w:space="0" w:color="auto"/>
        <w:bottom w:val="none" w:sz="0" w:space="0" w:color="auto"/>
        <w:right w:val="none" w:sz="0" w:space="0" w:color="auto"/>
      </w:divBdr>
    </w:div>
    <w:div w:id="1852143336">
      <w:bodyDiv w:val="1"/>
      <w:marLeft w:val="0"/>
      <w:marRight w:val="0"/>
      <w:marTop w:val="0"/>
      <w:marBottom w:val="0"/>
      <w:divBdr>
        <w:top w:val="none" w:sz="0" w:space="0" w:color="auto"/>
        <w:left w:val="none" w:sz="0" w:space="0" w:color="auto"/>
        <w:bottom w:val="none" w:sz="0" w:space="0" w:color="auto"/>
        <w:right w:val="none" w:sz="0" w:space="0" w:color="auto"/>
      </w:divBdr>
    </w:div>
    <w:div w:id="211763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len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wojcieszek@komunikacjaplus.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tosz.solarewicz@selen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selena.prowly.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B9258DECDD7E43BB3803973DC074D7" ma:contentTypeVersion="13" ma:contentTypeDescription="Create a new document." ma:contentTypeScope="" ma:versionID="0dcc16b672ee74f30e07e12b5fffc561">
  <xsd:schema xmlns:xsd="http://www.w3.org/2001/XMLSchema" xmlns:xs="http://www.w3.org/2001/XMLSchema" xmlns:p="http://schemas.microsoft.com/office/2006/metadata/properties" xmlns:ns3="83ad2961-2c86-40bb-a27f-d1693979b982" xmlns:ns4="2597ba94-3cee-42ba-8e06-9012f763f057" targetNamespace="http://schemas.microsoft.com/office/2006/metadata/properties" ma:root="true" ma:fieldsID="038f192ab71f00e9e57f743363922658" ns3:_="" ns4:_="">
    <xsd:import namespace="83ad2961-2c86-40bb-a27f-d1693979b982"/>
    <xsd:import namespace="2597ba94-3cee-42ba-8e06-9012f763f0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d2961-2c86-40bb-a27f-d1693979b9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7ba94-3cee-42ba-8e06-9012f763f0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E416C-F8E9-41E5-8FF7-EDC4FCF5B807}">
  <ds:schemaRefs>
    <ds:schemaRef ds:uri="http://schemas.microsoft.com/sharepoint/v3/contenttype/forms"/>
  </ds:schemaRefs>
</ds:datastoreItem>
</file>

<file path=customXml/itemProps2.xml><?xml version="1.0" encoding="utf-8"?>
<ds:datastoreItem xmlns:ds="http://schemas.openxmlformats.org/officeDocument/2006/customXml" ds:itemID="{7D86371D-6C5E-4A06-ABDC-148B871A1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d2961-2c86-40bb-a27f-d1693979b982"/>
    <ds:schemaRef ds:uri="2597ba94-3cee-42ba-8e06-9012f763f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31252-8677-440B-8DA1-1B14C48A73C4}">
  <ds:schemaRefs>
    <ds:schemaRef ds:uri="http://schemas.openxmlformats.org/officeDocument/2006/bibliography"/>
  </ds:schemaRefs>
</ds:datastoreItem>
</file>

<file path=customXml/itemProps4.xml><?xml version="1.0" encoding="utf-8"?>
<ds:datastoreItem xmlns:ds="http://schemas.openxmlformats.org/officeDocument/2006/customXml" ds:itemID="{3F3FB7AB-7FAF-4C8C-93DC-04761B69C7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752</Words>
  <Characters>4517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Adamkiewicz</dc:creator>
  <cp:keywords/>
  <dc:description/>
  <cp:lastModifiedBy>Patryk Wojcieszek</cp:lastModifiedBy>
  <cp:revision>14</cp:revision>
  <dcterms:created xsi:type="dcterms:W3CDTF">2022-05-26T11:01:00Z</dcterms:created>
  <dcterms:modified xsi:type="dcterms:W3CDTF">2022-05-27T12:19:00Z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0x01010094B9258DECDD7E43BB3803973DC074D7</vt:lpwstr>
  </property>
</Properties>
</file>