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C" w:rsidRDefault="00382DCC" w:rsidP="00382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BCSystems Legal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Recruitment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&amp; Business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Advisory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>, Wydział Prawa i Administracji Uniwersytetu Warszawskiego oraz Samorząd St</w:t>
      </w:r>
      <w:r w:rsidR="000109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udentów WPiA UW już po raz szósty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zapraszają na Prawnicze Targi </w:t>
      </w:r>
      <w:r w:rsidR="000109C0">
        <w:rPr>
          <w:rFonts w:eastAsia="Times New Roman" w:cs="Times New Roman"/>
          <w:b/>
          <w:bCs/>
          <w:sz w:val="24"/>
          <w:szCs w:val="24"/>
          <w:lang w:eastAsia="pl-PL"/>
        </w:rPr>
        <w:t>Praktyk i Pracy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82DCC" w:rsidRDefault="000109C0" w:rsidP="00382D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 dniach 15-16 marca 2016</w:t>
      </w:r>
      <w:r w:rsidR="00382DC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</w:t>
      </w:r>
      <w:r w:rsidR="00382DCC">
        <w:rPr>
          <w:rFonts w:eastAsia="Times New Roman" w:cs="Times New Roman"/>
          <w:bCs/>
          <w:sz w:val="24"/>
          <w:szCs w:val="24"/>
          <w:lang w:eastAsia="pl-PL"/>
        </w:rPr>
        <w:t xml:space="preserve"> w budynku Biblioteki Uniwersyteckiej w Warszawie w holu głównym oraz sali wystawienniczej nr 0.97 zaprezentują się wystawcy tegorocznej edycji. Będą to nie tylko prestiżowe polskie i międzynarodowe kancelarie, ale również firmy ściśle związane z branżą prawną.</w:t>
      </w:r>
    </w:p>
    <w:p w:rsidR="00382DCC" w:rsidRDefault="00382DCC" w:rsidP="00382DCC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Prawnicze Targi Praktyk i Pracy to niepowtarzalna okazja, aby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studenci i absolwenci 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prawa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mogli spotkać się z potencjalnymi pracodawcami i uzyskać aktualne informacje na temat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pracy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praktyk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i staży w branży prawnej. Uczestnictwo w Targach daje możliwość poznania </w:t>
      </w:r>
      <w:r>
        <w:rPr>
          <w:rFonts w:eastAsia="Times New Roman" w:cs="Times New Roman"/>
          <w:b/>
          <w:sz w:val="24"/>
          <w:szCs w:val="24"/>
          <w:lang w:eastAsia="pl-PL"/>
        </w:rPr>
        <w:t>kancelarii oraz firm obecnych na polskim rynku</w:t>
      </w:r>
      <w:r>
        <w:rPr>
          <w:rFonts w:eastAsia="Times New Roman" w:cs="Times New Roman"/>
          <w:sz w:val="24"/>
          <w:szCs w:val="24"/>
          <w:lang w:eastAsia="pl-PL"/>
        </w:rPr>
        <w:t xml:space="preserve">. Spotkanie z przyszłym pracodawcą, to także szansa na zapoznanie się z wymaganiami kwalifikacyjnymi oraz kompetencyjnymi, które </w:t>
      </w:r>
      <w:r>
        <w:rPr>
          <w:rFonts w:eastAsia="Times New Roman" w:cs="Times New Roman"/>
          <w:sz w:val="24"/>
          <w:szCs w:val="24"/>
          <w:lang w:eastAsia="pl-PL"/>
        </w:rPr>
        <w:br/>
        <w:t>są niezbędne do rozpoczęcia kariery zawodowej.</w:t>
      </w:r>
    </w:p>
    <w:p w:rsidR="00382DCC" w:rsidRDefault="00382DCC" w:rsidP="00382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Dodatkowo podczas Prawniczych Targów Praktyk i Pracy będą odbywały się:</w:t>
      </w:r>
    </w:p>
    <w:p w:rsidR="00382DCC" w:rsidRPr="00382DCC" w:rsidRDefault="00382DCC" w:rsidP="00382DCC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82DCC">
        <w:rPr>
          <w:sz w:val="24"/>
          <w:szCs w:val="24"/>
        </w:rPr>
        <w:t>szkolenia i warsztaty prowadzone przez doświadczonych praktyków,</w:t>
      </w:r>
    </w:p>
    <w:p w:rsidR="00382DCC" w:rsidRPr="00382DCC" w:rsidRDefault="00382DCC" w:rsidP="00382DCC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82DCC">
        <w:rPr>
          <w:sz w:val="24"/>
          <w:szCs w:val="24"/>
        </w:rPr>
        <w:t>Symulacja Rozprawy Sądowej oraz Turniej Negocjacyjny,</w:t>
      </w:r>
    </w:p>
    <w:p w:rsidR="00382DCC" w:rsidRPr="00382DCC" w:rsidRDefault="00382DCC" w:rsidP="00382DCC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82DCC">
        <w:rPr>
          <w:sz w:val="24"/>
          <w:szCs w:val="24"/>
        </w:rPr>
        <w:t>konkursy z nagrodami organizowane przez Wystawców,</w:t>
      </w:r>
    </w:p>
    <w:p w:rsidR="00382DCC" w:rsidRPr="00382DCC" w:rsidRDefault="00382DCC" w:rsidP="00382DCC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82DCC">
        <w:rPr>
          <w:sz w:val="24"/>
          <w:szCs w:val="24"/>
        </w:rPr>
        <w:t xml:space="preserve">konsultacje i porady związane z karierą udzielane przez firmę BCSystems Legal </w:t>
      </w:r>
      <w:proofErr w:type="spellStart"/>
      <w:r w:rsidRPr="00382DCC">
        <w:rPr>
          <w:sz w:val="24"/>
          <w:szCs w:val="24"/>
        </w:rPr>
        <w:t>Recruitment</w:t>
      </w:r>
      <w:proofErr w:type="spellEnd"/>
      <w:r w:rsidRPr="00382DCC">
        <w:rPr>
          <w:sz w:val="24"/>
          <w:szCs w:val="24"/>
        </w:rPr>
        <w:t xml:space="preserve"> &amp; Business </w:t>
      </w:r>
      <w:proofErr w:type="spellStart"/>
      <w:r w:rsidRPr="00382DCC">
        <w:rPr>
          <w:sz w:val="24"/>
          <w:szCs w:val="24"/>
        </w:rPr>
        <w:t>Advisory</w:t>
      </w:r>
      <w:proofErr w:type="spellEnd"/>
      <w:r w:rsidRPr="00382DCC">
        <w:rPr>
          <w:sz w:val="24"/>
          <w:szCs w:val="24"/>
        </w:rPr>
        <w:t>,</w:t>
      </w:r>
    </w:p>
    <w:p w:rsidR="00382DCC" w:rsidRPr="00382DCC" w:rsidRDefault="00382DCC" w:rsidP="00382DCC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82DCC">
        <w:rPr>
          <w:sz w:val="24"/>
          <w:szCs w:val="24"/>
        </w:rPr>
        <w:t xml:space="preserve">testy sprawdzające poziom i umiejętności Legal </w:t>
      </w:r>
      <w:proofErr w:type="spellStart"/>
      <w:r w:rsidRPr="00382DCC">
        <w:rPr>
          <w:sz w:val="24"/>
          <w:szCs w:val="24"/>
        </w:rPr>
        <w:t>English</w:t>
      </w:r>
      <w:proofErr w:type="spellEnd"/>
      <w:r w:rsidRPr="00382DCC">
        <w:rPr>
          <w:sz w:val="24"/>
          <w:szCs w:val="24"/>
        </w:rPr>
        <w:t>.</w:t>
      </w:r>
    </w:p>
    <w:p w:rsidR="00382DCC" w:rsidRDefault="00382DCC" w:rsidP="00382D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Zachęcamy do śledzenia aktualności dotyczących Targów na stronie </w:t>
      </w:r>
      <w:r>
        <w:rPr>
          <w:sz w:val="24"/>
          <w:szCs w:val="24"/>
          <w:u w:val="single"/>
        </w:rPr>
        <w:t>www.targiprawnicze.pl</w:t>
      </w:r>
      <w:r>
        <w:rPr>
          <w:sz w:val="24"/>
          <w:szCs w:val="24"/>
        </w:rPr>
        <w:t xml:space="preserve"> Znajdą tam Państwo wszelkie informacje dotyczące Wystawców, Patronów, Partnerów </w:t>
      </w:r>
      <w:r>
        <w:rPr>
          <w:sz w:val="24"/>
          <w:szCs w:val="24"/>
        </w:rPr>
        <w:br/>
        <w:t>oraz atrakcji towarzyszących Targom.</w:t>
      </w:r>
    </w:p>
    <w:p w:rsidR="00382DCC" w:rsidRDefault="00382DCC" w:rsidP="00382D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również do zapisywania się do newslettera Prawniczych Targów Praktyk i Pracy: </w:t>
      </w:r>
      <w:r>
        <w:rPr>
          <w:sz w:val="24"/>
          <w:szCs w:val="24"/>
          <w:u w:val="single"/>
        </w:rPr>
        <w:t>http://targiprawnicze.pl/newsletter</w:t>
      </w:r>
      <w:r>
        <w:rPr>
          <w:sz w:val="24"/>
          <w:szCs w:val="24"/>
        </w:rPr>
        <w:t>. Będziemy w nim na bieżąco informować o wszelkich zmianach dotyczących Targów.</w:t>
      </w:r>
    </w:p>
    <w:p w:rsidR="008019A0" w:rsidRDefault="008019A0" w:rsidP="00E94EB1">
      <w:pPr>
        <w:pBdr>
          <w:bottom w:val="single" w:sz="12" w:space="30" w:color="auto"/>
        </w:pBdr>
        <w:spacing w:after="0"/>
        <w:rPr>
          <w:b/>
        </w:rPr>
      </w:pPr>
    </w:p>
    <w:p w:rsidR="00E94EB1" w:rsidRDefault="00E94EB1" w:rsidP="00E94EB1">
      <w:pPr>
        <w:pBdr>
          <w:bottom w:val="single" w:sz="12" w:space="30" w:color="auto"/>
        </w:pBdr>
        <w:spacing w:after="0"/>
        <w:jc w:val="center"/>
        <w:rPr>
          <w:b/>
        </w:rPr>
      </w:pPr>
      <w:r>
        <w:rPr>
          <w:b/>
        </w:rPr>
        <w:t>PRAWNICZE TARGI PRAKTYK I PRACY</w:t>
      </w:r>
    </w:p>
    <w:p w:rsidR="00E94EB1" w:rsidRDefault="00E94EB1" w:rsidP="00E94EB1">
      <w:pPr>
        <w:pBdr>
          <w:bottom w:val="single" w:sz="12" w:space="30" w:color="auto"/>
        </w:pBdr>
        <w:spacing w:after="0"/>
        <w:jc w:val="center"/>
        <w:rPr>
          <w:b/>
        </w:rPr>
      </w:pPr>
      <w:r>
        <w:rPr>
          <w:b/>
        </w:rPr>
        <w:t>Data: 15-16 marca 2016</w:t>
      </w:r>
    </w:p>
    <w:p w:rsidR="00E94EB1" w:rsidRDefault="00E94EB1" w:rsidP="00E94EB1">
      <w:pPr>
        <w:pBdr>
          <w:bottom w:val="single" w:sz="12" w:space="30" w:color="auto"/>
        </w:pBdr>
        <w:spacing w:after="0"/>
        <w:jc w:val="center"/>
        <w:rPr>
          <w:b/>
        </w:rPr>
      </w:pPr>
      <w:r>
        <w:rPr>
          <w:b/>
        </w:rPr>
        <w:t>Miejsce: Biblioteka Uniwersytecka w Warszawie (BUW)</w:t>
      </w:r>
    </w:p>
    <w:p w:rsidR="00E94EB1" w:rsidRDefault="00E94EB1" w:rsidP="00E94EB1">
      <w:pPr>
        <w:pBdr>
          <w:bottom w:val="single" w:sz="12" w:space="30" w:color="auto"/>
        </w:pBdr>
        <w:spacing w:after="0"/>
        <w:jc w:val="center"/>
        <w:rPr>
          <w:b/>
        </w:rPr>
      </w:pPr>
      <w:hyperlink r:id="rId8" w:history="1">
        <w:r w:rsidRPr="00CE2EF3">
          <w:rPr>
            <w:rStyle w:val="Hipercze"/>
            <w:b/>
          </w:rPr>
          <w:t>http://targiprawnicze.pl</w:t>
        </w:r>
      </w:hyperlink>
    </w:p>
    <w:p w:rsidR="00E94EB1" w:rsidRDefault="00E94EB1" w:rsidP="00E94EB1">
      <w:pPr>
        <w:pBdr>
          <w:bottom w:val="single" w:sz="12" w:space="30" w:color="auto"/>
        </w:pBdr>
        <w:spacing w:after="0"/>
        <w:jc w:val="center"/>
        <w:rPr>
          <w:b/>
        </w:rPr>
      </w:pPr>
      <w:hyperlink r:id="rId9" w:history="1">
        <w:r w:rsidRPr="00CE2EF3">
          <w:rPr>
            <w:rStyle w:val="Hipercze"/>
            <w:b/>
          </w:rPr>
          <w:t>https://www.facebook.com/targiprawnicze</w:t>
        </w:r>
      </w:hyperlink>
    </w:p>
    <w:p w:rsidR="008019A0" w:rsidRPr="00E94EB1" w:rsidRDefault="008019A0" w:rsidP="008019A0">
      <w:pPr>
        <w:spacing w:after="0" w:line="240" w:lineRule="auto"/>
        <w:rPr>
          <w:b/>
        </w:rPr>
      </w:pPr>
      <w:r w:rsidRPr="00E94EB1">
        <w:rPr>
          <w:b/>
        </w:rPr>
        <w:t>Więcej informacji udziela:</w:t>
      </w:r>
    </w:p>
    <w:p w:rsidR="008019A0" w:rsidRPr="00E94EB1" w:rsidRDefault="008019A0" w:rsidP="008019A0">
      <w:pPr>
        <w:spacing w:after="0" w:line="240" w:lineRule="auto"/>
      </w:pPr>
      <w:r w:rsidRPr="00E94EB1">
        <w:t>Patrycja Lesiak</w:t>
      </w:r>
    </w:p>
    <w:p w:rsidR="008019A0" w:rsidRPr="00E94EB1" w:rsidRDefault="008019A0" w:rsidP="008019A0">
      <w:pPr>
        <w:spacing w:after="0" w:line="240" w:lineRule="auto"/>
      </w:pPr>
      <w:r w:rsidRPr="00E94EB1">
        <w:t>plesiak@bcsystems.pl</w:t>
      </w:r>
    </w:p>
    <w:p w:rsidR="008019A0" w:rsidRPr="00E94EB1" w:rsidRDefault="000109C0" w:rsidP="00233220">
      <w:pPr>
        <w:spacing w:after="0"/>
      </w:pPr>
      <w:r w:rsidRPr="00E94EB1">
        <w:t>506-026-385</w:t>
      </w:r>
    </w:p>
    <w:sectPr w:rsidR="008019A0" w:rsidRPr="00E94EB1" w:rsidSect="00E94EB1">
      <w:headerReference w:type="default" r:id="rId10"/>
      <w:footerReference w:type="default" r:id="rId11"/>
      <w:pgSz w:w="11906" w:h="16838"/>
      <w:pgMar w:top="15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20" w:rsidRDefault="00233220" w:rsidP="00714B65">
      <w:pPr>
        <w:spacing w:after="0" w:line="240" w:lineRule="auto"/>
      </w:pPr>
      <w:r>
        <w:separator/>
      </w:r>
    </w:p>
  </w:endnote>
  <w:endnote w:type="continuationSeparator" w:id="0">
    <w:p w:rsidR="00233220" w:rsidRDefault="00233220" w:rsidP="007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66829"/>
      <w:docPartObj>
        <w:docPartGallery w:val="Page Numbers (Bottom of Page)"/>
        <w:docPartUnique/>
      </w:docPartObj>
    </w:sdtPr>
    <w:sdtContent>
      <w:p w:rsidR="009B4A57" w:rsidRDefault="00111750" w:rsidP="00E94EB1">
        <w:pPr>
          <w:pStyle w:val="Stopka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9B4A57" w:rsidRDefault="00111750">
                      <w:pPr>
                        <w:jc w:val="center"/>
                      </w:pPr>
                      <w:fldSimple w:instr=" PAGE    \* MERGEFORMAT ">
                        <w:r w:rsidR="00E94EB1" w:rsidRPr="00E94EB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20" w:rsidRDefault="00233220" w:rsidP="00714B65">
      <w:pPr>
        <w:spacing w:after="0" w:line="240" w:lineRule="auto"/>
      </w:pPr>
      <w:r>
        <w:separator/>
      </w:r>
    </w:p>
  </w:footnote>
  <w:footnote w:type="continuationSeparator" w:id="0">
    <w:p w:rsidR="00233220" w:rsidRDefault="00233220" w:rsidP="007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57" w:rsidRDefault="000109C0">
    <w:pPr>
      <w:pStyle w:val="Nagwek"/>
      <w:pBdr>
        <w:between w:val="single" w:sz="4" w:space="1" w:color="DDDDDD" w:themeColor="accent1"/>
      </w:pBd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3733165</wp:posOffset>
          </wp:positionH>
          <wp:positionV relativeFrom="paragraph">
            <wp:posOffset>73025</wp:posOffset>
          </wp:positionV>
          <wp:extent cx="1884045" cy="786765"/>
          <wp:effectExtent l="19050" t="0" r="1905" b="0"/>
          <wp:wrapSquare wrapText="bothSides"/>
          <wp:docPr id="1" name="Obraz 1" descr="http://targiprawnicze.pl/images/targi_prawnicze/2016/media_marketing_room/2016_logo_prawnicze_targi_praktyk_i_pracy_krzywe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argiprawnicze.pl/images/targi_prawnicze/2016/media_marketing_room/2016_logo_prawnicze_targi_praktyk_i_pracy_krzywe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A57">
      <w:br/>
    </w:r>
    <w:r w:rsidR="009B4A57">
      <w:br/>
    </w:r>
    <w:r w:rsidR="009B4A57">
      <w:br/>
    </w:r>
    <w:r w:rsidR="009B4A57">
      <w:br/>
    </w:r>
    <w:r w:rsidR="009B4A57" w:rsidRPr="009B4A57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295487</wp:posOffset>
          </wp:positionV>
          <wp:extent cx="2184400" cy="558800"/>
          <wp:effectExtent l="0" t="0" r="0" b="0"/>
          <wp:wrapNone/>
          <wp:docPr id="3" name="Obraz 2" descr="C:\Users\mariusz.skocz\Desktop\DRUK\bcsle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usz.skocz\Desktop\DRUK\bcsleg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A57" w:rsidRDefault="009B4A57">
    <w:pPr>
      <w:pStyle w:val="Nagwek"/>
      <w:pBdr>
        <w:between w:val="single" w:sz="4" w:space="1" w:color="DDDDDD" w:themeColor="accent1"/>
      </w:pBdr>
      <w:spacing w:line="276" w:lineRule="auto"/>
      <w:jc w:val="center"/>
    </w:pPr>
  </w:p>
  <w:p w:rsidR="00F671B9" w:rsidRDefault="00F671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30D"/>
    <w:multiLevelType w:val="hybridMultilevel"/>
    <w:tmpl w:val="A2B44890"/>
    <w:lvl w:ilvl="0" w:tplc="E4425628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887BE8"/>
    <w:multiLevelType w:val="hybridMultilevel"/>
    <w:tmpl w:val="79703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AE8"/>
    <w:multiLevelType w:val="hybridMultilevel"/>
    <w:tmpl w:val="D4925F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0058FA"/>
    <w:multiLevelType w:val="hybridMultilevel"/>
    <w:tmpl w:val="93B6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7A57"/>
    <w:multiLevelType w:val="hybridMultilevel"/>
    <w:tmpl w:val="5252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3942"/>
    <w:multiLevelType w:val="hybridMultilevel"/>
    <w:tmpl w:val="D69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5C00"/>
    <w:multiLevelType w:val="hybridMultilevel"/>
    <w:tmpl w:val="6750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41D3"/>
    <w:multiLevelType w:val="hybridMultilevel"/>
    <w:tmpl w:val="C85044D2"/>
    <w:lvl w:ilvl="0" w:tplc="6B901214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9B45D9"/>
    <w:multiLevelType w:val="hybridMultilevel"/>
    <w:tmpl w:val="8F46F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0E57"/>
    <w:rsid w:val="00001241"/>
    <w:rsid w:val="000109C0"/>
    <w:rsid w:val="00045F87"/>
    <w:rsid w:val="00046A71"/>
    <w:rsid w:val="00057695"/>
    <w:rsid w:val="00071CE6"/>
    <w:rsid w:val="0008121F"/>
    <w:rsid w:val="00111750"/>
    <w:rsid w:val="0012506A"/>
    <w:rsid w:val="001345FA"/>
    <w:rsid w:val="0016780D"/>
    <w:rsid w:val="00183B63"/>
    <w:rsid w:val="00233220"/>
    <w:rsid w:val="002B03A0"/>
    <w:rsid w:val="002E27AA"/>
    <w:rsid w:val="00325922"/>
    <w:rsid w:val="003344E3"/>
    <w:rsid w:val="003572A8"/>
    <w:rsid w:val="00382DCC"/>
    <w:rsid w:val="003B356E"/>
    <w:rsid w:val="00467020"/>
    <w:rsid w:val="00473B11"/>
    <w:rsid w:val="0049558B"/>
    <w:rsid w:val="004A1A22"/>
    <w:rsid w:val="00506C0C"/>
    <w:rsid w:val="00516F21"/>
    <w:rsid w:val="00523E4A"/>
    <w:rsid w:val="005A1036"/>
    <w:rsid w:val="005F5932"/>
    <w:rsid w:val="006423C6"/>
    <w:rsid w:val="00670E57"/>
    <w:rsid w:val="006B3C5E"/>
    <w:rsid w:val="006C1A19"/>
    <w:rsid w:val="00705914"/>
    <w:rsid w:val="00710AE2"/>
    <w:rsid w:val="00714B65"/>
    <w:rsid w:val="007951C8"/>
    <w:rsid w:val="007A081C"/>
    <w:rsid w:val="007A11EA"/>
    <w:rsid w:val="008019A0"/>
    <w:rsid w:val="00814D4E"/>
    <w:rsid w:val="00820C46"/>
    <w:rsid w:val="008B03CE"/>
    <w:rsid w:val="008C1C6C"/>
    <w:rsid w:val="008C784E"/>
    <w:rsid w:val="008F013C"/>
    <w:rsid w:val="008F2DD0"/>
    <w:rsid w:val="00967481"/>
    <w:rsid w:val="009B4A57"/>
    <w:rsid w:val="009B6986"/>
    <w:rsid w:val="00A210D0"/>
    <w:rsid w:val="00A31B9D"/>
    <w:rsid w:val="00B53846"/>
    <w:rsid w:val="00B70608"/>
    <w:rsid w:val="00B70F94"/>
    <w:rsid w:val="00B71B01"/>
    <w:rsid w:val="00B74E58"/>
    <w:rsid w:val="00B757C0"/>
    <w:rsid w:val="00BF4219"/>
    <w:rsid w:val="00C460E9"/>
    <w:rsid w:val="00C61BBA"/>
    <w:rsid w:val="00CA1195"/>
    <w:rsid w:val="00CD2EE6"/>
    <w:rsid w:val="00CE3A83"/>
    <w:rsid w:val="00CF689A"/>
    <w:rsid w:val="00D0484B"/>
    <w:rsid w:val="00D75159"/>
    <w:rsid w:val="00D81A2B"/>
    <w:rsid w:val="00DE48B3"/>
    <w:rsid w:val="00E03316"/>
    <w:rsid w:val="00E03FEE"/>
    <w:rsid w:val="00E04340"/>
    <w:rsid w:val="00E42890"/>
    <w:rsid w:val="00E84DAA"/>
    <w:rsid w:val="00E94EB1"/>
    <w:rsid w:val="00EA29EB"/>
    <w:rsid w:val="00EB1F51"/>
    <w:rsid w:val="00EB21E4"/>
    <w:rsid w:val="00EB2DF7"/>
    <w:rsid w:val="00EE4A9E"/>
    <w:rsid w:val="00F0226B"/>
    <w:rsid w:val="00F13AF7"/>
    <w:rsid w:val="00F671B9"/>
    <w:rsid w:val="00F678FB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E2"/>
  </w:style>
  <w:style w:type="paragraph" w:styleId="Nagwek3">
    <w:name w:val="heading 3"/>
    <w:basedOn w:val="Normalny"/>
    <w:link w:val="Nagwek3Znak"/>
    <w:uiPriority w:val="9"/>
    <w:qFormat/>
    <w:rsid w:val="003B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C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E4A"/>
  </w:style>
  <w:style w:type="paragraph" w:styleId="Stopka">
    <w:name w:val="footer"/>
    <w:basedOn w:val="Normalny"/>
    <w:link w:val="StopkaZnak"/>
    <w:uiPriority w:val="99"/>
    <w:semiHidden/>
    <w:unhideWhenUsed/>
    <w:rsid w:val="0052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4A"/>
  </w:style>
  <w:style w:type="character" w:styleId="Pogrubienie">
    <w:name w:val="Strong"/>
    <w:basedOn w:val="Domylnaczcionkaakapitu"/>
    <w:uiPriority w:val="22"/>
    <w:qFormat/>
    <w:rsid w:val="002E27A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B35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iprawn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rgiprawnicz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2179-A55E-4170-9F25-56A8F53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patrycja.lesiak</cp:lastModifiedBy>
  <cp:revision>3</cp:revision>
  <dcterms:created xsi:type="dcterms:W3CDTF">2016-01-27T11:16:00Z</dcterms:created>
  <dcterms:modified xsi:type="dcterms:W3CDTF">2016-02-10T08:59:00Z</dcterms:modified>
</cp:coreProperties>
</file>