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83" w:rsidRPr="006B15CD" w:rsidRDefault="00740283" w:rsidP="00326AC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1642" w:rsidRPr="006B15CD" w:rsidRDefault="00811642" w:rsidP="00326AC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1642" w:rsidRPr="00041E9B" w:rsidRDefault="00811642" w:rsidP="00326AC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1642" w:rsidRPr="00326ACA" w:rsidRDefault="00326ACA" w:rsidP="00326ACA">
      <w:pPr>
        <w:tabs>
          <w:tab w:val="left" w:pos="3756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26ACA">
        <w:rPr>
          <w:rFonts w:ascii="Arial" w:hAnsi="Arial" w:cs="Arial"/>
          <w:sz w:val="18"/>
          <w:szCs w:val="18"/>
        </w:rPr>
        <w:t>12 marca 2019 roku</w:t>
      </w:r>
    </w:p>
    <w:p w:rsidR="00811642" w:rsidRPr="00041E9B" w:rsidRDefault="00811642" w:rsidP="00326AC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1642" w:rsidRPr="005F3869" w:rsidRDefault="00811642" w:rsidP="00326AC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041E9B" w:rsidRDefault="00041E9B" w:rsidP="00326ACA">
      <w:pPr>
        <w:tabs>
          <w:tab w:val="left" w:pos="375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26ACA" w:rsidRDefault="001A0311" w:rsidP="00326ACA">
      <w:pPr>
        <w:tabs>
          <w:tab w:val="left" w:pos="375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F3869">
        <w:rPr>
          <w:rFonts w:ascii="Arial" w:hAnsi="Arial" w:cs="Arial"/>
          <w:b/>
          <w:sz w:val="32"/>
          <w:szCs w:val="32"/>
        </w:rPr>
        <w:t>O co najczęściej pytają polscy</w:t>
      </w:r>
      <w:r w:rsidR="005F3869">
        <w:rPr>
          <w:rFonts w:ascii="Arial" w:hAnsi="Arial" w:cs="Arial"/>
          <w:b/>
          <w:sz w:val="32"/>
          <w:szCs w:val="32"/>
        </w:rPr>
        <w:t xml:space="preserve"> przewoźnicy</w:t>
      </w:r>
      <w:r w:rsidRPr="005F3869">
        <w:rPr>
          <w:rFonts w:ascii="Arial" w:hAnsi="Arial" w:cs="Arial"/>
          <w:b/>
          <w:sz w:val="32"/>
          <w:szCs w:val="32"/>
        </w:rPr>
        <w:t>?</w:t>
      </w:r>
      <w:r w:rsidR="005F3869" w:rsidRPr="005F3869">
        <w:rPr>
          <w:rFonts w:ascii="Arial" w:hAnsi="Arial" w:cs="Arial"/>
          <w:b/>
          <w:sz w:val="32"/>
          <w:szCs w:val="32"/>
        </w:rPr>
        <w:t xml:space="preserve"> </w:t>
      </w:r>
    </w:p>
    <w:p w:rsidR="00326ACA" w:rsidRPr="00326ACA" w:rsidRDefault="00326ACA" w:rsidP="00326ACA">
      <w:pPr>
        <w:tabs>
          <w:tab w:val="left" w:pos="375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26ACA" w:rsidRDefault="00326ACA" w:rsidP="00326AC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przerwę śniadaniową możesz wliczy</w:t>
      </w:r>
      <w:r w:rsidR="009907B3">
        <w:rPr>
          <w:rFonts w:ascii="Arial" w:hAnsi="Arial" w:cs="Arial"/>
          <w:b/>
          <w:sz w:val="20"/>
          <w:szCs w:val="20"/>
        </w:rPr>
        <w:t xml:space="preserve">ć w czas pracy? Czy dopuszczalne są </w:t>
      </w:r>
      <w:r>
        <w:rPr>
          <w:rFonts w:ascii="Arial" w:hAnsi="Arial" w:cs="Arial"/>
          <w:b/>
          <w:sz w:val="20"/>
          <w:szCs w:val="20"/>
        </w:rPr>
        <w:t xml:space="preserve">dwa skrócone odpoczynki tygodniowe pod rząd? </w:t>
      </w:r>
      <w:r w:rsidR="009907B3">
        <w:rPr>
          <w:rFonts w:ascii="Arial" w:hAnsi="Arial" w:cs="Arial"/>
          <w:b/>
          <w:sz w:val="20"/>
          <w:szCs w:val="20"/>
        </w:rPr>
        <w:t>Czy na pewno wiesz, j</w:t>
      </w:r>
      <w:r>
        <w:rPr>
          <w:rFonts w:ascii="Arial" w:hAnsi="Arial" w:cs="Arial"/>
          <w:b/>
          <w:sz w:val="20"/>
          <w:szCs w:val="20"/>
        </w:rPr>
        <w:t>ak ustalić porę nocną? Między innymi o to najczęściej pytają kierujący ciężarówkami</w:t>
      </w:r>
      <w:r w:rsidR="009907B3">
        <w:rPr>
          <w:rFonts w:ascii="Arial" w:hAnsi="Arial" w:cs="Arial"/>
          <w:b/>
          <w:sz w:val="20"/>
          <w:szCs w:val="20"/>
        </w:rPr>
        <w:t xml:space="preserve"> i polscy przewoźnicy drogowi. Przybliżamy w</w:t>
      </w:r>
      <w:r>
        <w:rPr>
          <w:rFonts w:ascii="Arial" w:hAnsi="Arial" w:cs="Arial"/>
          <w:b/>
          <w:sz w:val="20"/>
          <w:szCs w:val="20"/>
        </w:rPr>
        <w:t>ybrane zagadnienia w zakresie czasu pracy kierowcy zawodowego</w:t>
      </w:r>
      <w:r w:rsidR="009907B3">
        <w:rPr>
          <w:rFonts w:ascii="Arial" w:hAnsi="Arial" w:cs="Arial"/>
          <w:b/>
          <w:sz w:val="20"/>
          <w:szCs w:val="20"/>
        </w:rPr>
        <w:t xml:space="preserve">. Komentuje Kamil Wolański z Ogólnopolskiego Centrum Rozliczania Kierowców. </w:t>
      </w:r>
    </w:p>
    <w:p w:rsidR="006B15CD" w:rsidRPr="006B15CD" w:rsidRDefault="009907B3" w:rsidP="00326A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Praca </w:t>
      </w:r>
      <w:proofErr w:type="spellStart"/>
      <w:r>
        <w:rPr>
          <w:rFonts w:ascii="Arial" w:hAnsi="Arial" w:cs="Arial"/>
          <w:sz w:val="20"/>
          <w:szCs w:val="20"/>
        </w:rPr>
        <w:t>truckerów</w:t>
      </w:r>
      <w:proofErr w:type="spellEnd"/>
      <w:r w:rsidR="006B15CD" w:rsidRPr="006B15CD">
        <w:rPr>
          <w:rFonts w:ascii="Arial" w:hAnsi="Arial" w:cs="Arial"/>
          <w:sz w:val="20"/>
          <w:szCs w:val="20"/>
        </w:rPr>
        <w:t xml:space="preserve"> od kilkunastu lat podlega wzmożonej liczbie kontroli. Dzieje się tak m.in. za sprawą powstałej </w:t>
      </w:r>
      <w:r w:rsidR="00032FB1">
        <w:rPr>
          <w:rFonts w:ascii="Arial" w:hAnsi="Arial" w:cs="Arial"/>
          <w:sz w:val="20"/>
          <w:szCs w:val="20"/>
        </w:rPr>
        <w:t xml:space="preserve">w </w:t>
      </w:r>
      <w:r w:rsidR="006B15CD" w:rsidRPr="006B15CD">
        <w:rPr>
          <w:rFonts w:ascii="Arial" w:hAnsi="Arial" w:cs="Arial"/>
          <w:sz w:val="20"/>
          <w:szCs w:val="20"/>
        </w:rPr>
        <w:t xml:space="preserve">2002 roku Inspekcji Transportu Drogowego, do zadań której należy </w:t>
      </w:r>
      <w:r w:rsidR="00CB6DEA">
        <w:rPr>
          <w:rFonts w:ascii="Arial" w:hAnsi="Arial" w:cs="Arial"/>
          <w:sz w:val="20"/>
          <w:szCs w:val="20"/>
        </w:rPr>
        <w:t>sprawdzanie</w:t>
      </w:r>
      <w:r w:rsidR="00032FB1">
        <w:rPr>
          <w:rFonts w:ascii="Arial" w:hAnsi="Arial" w:cs="Arial"/>
          <w:sz w:val="20"/>
          <w:szCs w:val="20"/>
        </w:rPr>
        <w:t xml:space="preserve"> przestrzegania </w:t>
      </w:r>
      <w:r w:rsidR="006B15CD" w:rsidRPr="006B15CD">
        <w:rPr>
          <w:rFonts w:ascii="Arial" w:hAnsi="Arial" w:cs="Arial"/>
          <w:sz w:val="20"/>
          <w:szCs w:val="20"/>
        </w:rPr>
        <w:t xml:space="preserve">zasad dotyczących prowadzenia pojazdu, odbierania odpowiednich odpoczynków </w:t>
      </w:r>
      <w:r w:rsidR="00032FB1">
        <w:rPr>
          <w:rFonts w:ascii="Arial" w:hAnsi="Arial" w:cs="Arial"/>
          <w:sz w:val="20"/>
          <w:szCs w:val="20"/>
        </w:rPr>
        <w:br/>
      </w:r>
      <w:r w:rsidR="006B15CD" w:rsidRPr="006B15CD">
        <w:rPr>
          <w:rFonts w:ascii="Arial" w:hAnsi="Arial" w:cs="Arial"/>
          <w:sz w:val="20"/>
          <w:szCs w:val="20"/>
        </w:rPr>
        <w:t>i przerw. Jednak nie są to jedyne służby, które poprzez kontrolę kierowców chronią rynek trans</w:t>
      </w:r>
      <w:r w:rsidR="00032FB1">
        <w:rPr>
          <w:rFonts w:ascii="Arial" w:hAnsi="Arial" w:cs="Arial"/>
          <w:sz w:val="20"/>
          <w:szCs w:val="20"/>
        </w:rPr>
        <w:t>portowy przed naruszeniami reguł</w:t>
      </w:r>
      <w:r w:rsidR="006B15CD" w:rsidRPr="006B15CD">
        <w:rPr>
          <w:rFonts w:ascii="Arial" w:hAnsi="Arial" w:cs="Arial"/>
          <w:sz w:val="20"/>
          <w:szCs w:val="20"/>
        </w:rPr>
        <w:t xml:space="preserve"> uczciwej konkurencji oraz walczą o poprawę bezpieczeństwa na polskich drogach. Policja, Straż Graniczna oraz Służba Celna </w:t>
      </w:r>
      <w:r w:rsidR="006367C8">
        <w:rPr>
          <w:rFonts w:ascii="Arial" w:hAnsi="Arial" w:cs="Arial"/>
          <w:sz w:val="20"/>
          <w:szCs w:val="20"/>
        </w:rPr>
        <w:t xml:space="preserve">także </w:t>
      </w:r>
      <w:r w:rsidR="006B15CD" w:rsidRPr="006B15CD">
        <w:rPr>
          <w:rFonts w:ascii="Arial" w:hAnsi="Arial" w:cs="Arial"/>
          <w:sz w:val="20"/>
          <w:szCs w:val="20"/>
        </w:rPr>
        <w:t xml:space="preserve">posiadają uprawnienia do </w:t>
      </w:r>
      <w:r w:rsidR="00CB6DEA">
        <w:rPr>
          <w:rFonts w:ascii="Arial" w:hAnsi="Arial" w:cs="Arial"/>
          <w:sz w:val="20"/>
          <w:szCs w:val="20"/>
        </w:rPr>
        <w:t xml:space="preserve">egzekwowania </w:t>
      </w:r>
      <w:r w:rsidR="006B15CD" w:rsidRPr="006B15CD">
        <w:rPr>
          <w:rFonts w:ascii="Arial" w:hAnsi="Arial" w:cs="Arial"/>
          <w:sz w:val="20"/>
          <w:szCs w:val="20"/>
        </w:rPr>
        <w:t xml:space="preserve">przestrzegania prawa przez szoferów prowadzących pojazdy wyposażone w tachografy. </w:t>
      </w:r>
    </w:p>
    <w:p w:rsidR="006B15CD" w:rsidRPr="006B15CD" w:rsidRDefault="006B15CD" w:rsidP="00326A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5CD">
        <w:rPr>
          <w:rFonts w:ascii="Arial" w:hAnsi="Arial" w:cs="Arial"/>
          <w:sz w:val="20"/>
          <w:szCs w:val="20"/>
        </w:rPr>
        <w:t>Jednak nawet w sytuacji</w:t>
      </w:r>
      <w:r w:rsidR="00032FB1">
        <w:rPr>
          <w:rFonts w:ascii="Arial" w:hAnsi="Arial" w:cs="Arial"/>
          <w:sz w:val="20"/>
          <w:szCs w:val="20"/>
        </w:rPr>
        <w:t>,</w:t>
      </w:r>
      <w:r w:rsidRPr="006B15CD">
        <w:rPr>
          <w:rFonts w:ascii="Arial" w:hAnsi="Arial" w:cs="Arial"/>
          <w:sz w:val="20"/>
          <w:szCs w:val="20"/>
        </w:rPr>
        <w:t xml:space="preserve"> gdy przedsiębiorca transportowy opanuje już wszelkie regulacje związane </w:t>
      </w:r>
      <w:r w:rsidR="00AF06EF">
        <w:rPr>
          <w:rFonts w:ascii="Arial" w:hAnsi="Arial" w:cs="Arial"/>
          <w:sz w:val="20"/>
          <w:szCs w:val="20"/>
        </w:rPr>
        <w:br/>
      </w:r>
      <w:r w:rsidRPr="006B15CD">
        <w:rPr>
          <w:rFonts w:ascii="Arial" w:hAnsi="Arial" w:cs="Arial"/>
          <w:sz w:val="20"/>
          <w:szCs w:val="20"/>
        </w:rPr>
        <w:t xml:space="preserve">z poprawnym planowaniem czasu pracy, może czekać go kolejna „weryfikacja” w postaci </w:t>
      </w:r>
      <w:r w:rsidR="00CB6DEA">
        <w:rPr>
          <w:rFonts w:ascii="Arial" w:hAnsi="Arial" w:cs="Arial"/>
          <w:sz w:val="20"/>
          <w:szCs w:val="20"/>
        </w:rPr>
        <w:t>inspekcji</w:t>
      </w:r>
      <w:r w:rsidRPr="006B15CD">
        <w:rPr>
          <w:rFonts w:ascii="Arial" w:hAnsi="Arial" w:cs="Arial"/>
          <w:sz w:val="20"/>
          <w:szCs w:val="20"/>
        </w:rPr>
        <w:t xml:space="preserve"> Państwowej Inspekcji Pracy. Inspektor Pracy również przyjrzy się zapisom na wykresówkach i kartach </w:t>
      </w:r>
      <w:r w:rsidR="006367C8">
        <w:rPr>
          <w:rFonts w:ascii="Arial" w:hAnsi="Arial" w:cs="Arial"/>
          <w:sz w:val="20"/>
          <w:szCs w:val="20"/>
        </w:rPr>
        <w:t>kierowców. M</w:t>
      </w:r>
      <w:r w:rsidRPr="006B15CD">
        <w:rPr>
          <w:rFonts w:ascii="Arial" w:hAnsi="Arial" w:cs="Arial"/>
          <w:sz w:val="20"/>
          <w:szCs w:val="20"/>
        </w:rPr>
        <w:t xml:space="preserve">oże </w:t>
      </w:r>
      <w:r w:rsidR="006367C8">
        <w:rPr>
          <w:rFonts w:ascii="Arial" w:hAnsi="Arial" w:cs="Arial"/>
          <w:sz w:val="20"/>
          <w:szCs w:val="20"/>
        </w:rPr>
        <w:t xml:space="preserve">też </w:t>
      </w:r>
      <w:r w:rsidRPr="006B15CD">
        <w:rPr>
          <w:rFonts w:ascii="Arial" w:hAnsi="Arial" w:cs="Arial"/>
          <w:sz w:val="20"/>
          <w:szCs w:val="20"/>
        </w:rPr>
        <w:t xml:space="preserve">rozszerzyć zakres kontroli o zagadnienia związane z poprawnym naliczeniem wynagrodzenia oraz podróży służbowych pracownika. Z uwagi </w:t>
      </w:r>
      <w:r w:rsidR="0050416F">
        <w:rPr>
          <w:rFonts w:ascii="Arial" w:hAnsi="Arial" w:cs="Arial"/>
          <w:sz w:val="20"/>
          <w:szCs w:val="20"/>
        </w:rPr>
        <w:t xml:space="preserve">na </w:t>
      </w:r>
      <w:r w:rsidRPr="006B15CD">
        <w:rPr>
          <w:rFonts w:ascii="Arial" w:hAnsi="Arial" w:cs="Arial"/>
          <w:sz w:val="20"/>
          <w:szCs w:val="20"/>
        </w:rPr>
        <w:t xml:space="preserve">to przedstawiamy zbiór odpowiedzi na </w:t>
      </w:r>
      <w:r w:rsidR="00032FB1">
        <w:rPr>
          <w:rFonts w:ascii="Arial" w:hAnsi="Arial" w:cs="Arial"/>
          <w:sz w:val="20"/>
          <w:szCs w:val="20"/>
        </w:rPr>
        <w:t xml:space="preserve">wybrane </w:t>
      </w:r>
      <w:r w:rsidRPr="006B15CD">
        <w:rPr>
          <w:rFonts w:ascii="Arial" w:hAnsi="Arial" w:cs="Arial"/>
          <w:sz w:val="20"/>
          <w:szCs w:val="20"/>
        </w:rPr>
        <w:t>pytania, z którymi każdy przedsiębiorca</w:t>
      </w:r>
      <w:r w:rsidR="00C97FDB">
        <w:rPr>
          <w:rFonts w:ascii="Arial" w:hAnsi="Arial" w:cs="Arial"/>
          <w:sz w:val="20"/>
          <w:szCs w:val="20"/>
        </w:rPr>
        <w:t>,</w:t>
      </w:r>
      <w:r w:rsidRPr="006B15CD">
        <w:rPr>
          <w:rFonts w:ascii="Arial" w:hAnsi="Arial" w:cs="Arial"/>
          <w:sz w:val="20"/>
          <w:szCs w:val="20"/>
        </w:rPr>
        <w:t xml:space="preserve"> posiadający pojazdy wyposażone w tachografy powinien się </w:t>
      </w:r>
      <w:r w:rsidR="00C97FDB">
        <w:rPr>
          <w:rFonts w:ascii="Arial" w:hAnsi="Arial" w:cs="Arial"/>
          <w:sz w:val="20"/>
          <w:szCs w:val="20"/>
        </w:rPr>
        <w:t>zapoznać.</w:t>
      </w:r>
      <w:r w:rsidRPr="006B15CD">
        <w:rPr>
          <w:rFonts w:ascii="Arial" w:hAnsi="Arial" w:cs="Arial"/>
          <w:sz w:val="20"/>
          <w:szCs w:val="20"/>
        </w:rPr>
        <w:t xml:space="preserve"> </w:t>
      </w:r>
    </w:p>
    <w:p w:rsidR="006B15CD" w:rsidRPr="00535EDA" w:rsidRDefault="006B15CD" w:rsidP="00326AC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EDA">
        <w:rPr>
          <w:rFonts w:ascii="Arial" w:hAnsi="Arial" w:cs="Arial"/>
          <w:b/>
          <w:sz w:val="20"/>
          <w:szCs w:val="20"/>
        </w:rPr>
        <w:t xml:space="preserve">Po jakim czasie prowadzenia pojazdu trzeba zrobić przerwę? </w:t>
      </w:r>
    </w:p>
    <w:p w:rsidR="006B15CD" w:rsidRPr="006B15CD" w:rsidRDefault="006B15CD" w:rsidP="00326A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5CD">
        <w:rPr>
          <w:rFonts w:ascii="Arial" w:hAnsi="Arial" w:cs="Arial"/>
          <w:sz w:val="20"/>
          <w:szCs w:val="20"/>
        </w:rPr>
        <w:t>Zgodnie z art. 7 rozporządzenia WE 561/2006 w sprawie harmonizacji niektórych przepisów socjalnych odnoszących się do transportu drogowego oraz zmieniające rozporządzenia Rady (EWG) nr 3821/85 i (WE) 2135/98, jak również uchylające rozporządzenie Rady (EWG) nr 3820/85 (</w:t>
      </w:r>
      <w:proofErr w:type="spellStart"/>
      <w:r w:rsidRPr="006B15CD">
        <w:rPr>
          <w:rFonts w:ascii="Arial" w:hAnsi="Arial" w:cs="Arial"/>
          <w:sz w:val="20"/>
          <w:szCs w:val="20"/>
        </w:rPr>
        <w:t>Dz.Urz</w:t>
      </w:r>
      <w:proofErr w:type="spellEnd"/>
      <w:r w:rsidRPr="006B15CD">
        <w:rPr>
          <w:rFonts w:ascii="Arial" w:hAnsi="Arial" w:cs="Arial"/>
          <w:sz w:val="20"/>
          <w:szCs w:val="20"/>
        </w:rPr>
        <w:t xml:space="preserve">. UE z 2006 r. L 102, s. 1; dalej: rozporządzenie nr 561/2006) po 4,5 godziny prowadzenia pojazdu kierowcy przysługuje przerwa trwająca co najmniej 45 minut, chyba że rozpoczyna on okres odpoczynku (dziennego lub tygodniowego). </w:t>
      </w:r>
      <w:r w:rsidR="007479BB">
        <w:rPr>
          <w:rFonts w:ascii="Arial" w:hAnsi="Arial" w:cs="Arial"/>
          <w:sz w:val="20"/>
          <w:szCs w:val="20"/>
        </w:rPr>
        <w:t>Może ją</w:t>
      </w:r>
      <w:r w:rsidRPr="006B15CD">
        <w:rPr>
          <w:rFonts w:ascii="Arial" w:hAnsi="Arial" w:cs="Arial"/>
          <w:sz w:val="20"/>
          <w:szCs w:val="20"/>
        </w:rPr>
        <w:t xml:space="preserve"> zastąpić przerwa co najmniej 15-minutowa, po której nastąpi przerwa co najmniej 30-minutowa (istotna jest kolejność), rozłożone w czasie w taki sposób, aby zachować zgodność z przepisami akapitu pierwszego. </w:t>
      </w:r>
    </w:p>
    <w:p w:rsidR="006B15CD" w:rsidRPr="006B15CD" w:rsidRDefault="006B15CD" w:rsidP="00326A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5CD">
        <w:rPr>
          <w:rFonts w:ascii="Arial" w:hAnsi="Arial" w:cs="Arial"/>
          <w:sz w:val="20"/>
          <w:szCs w:val="20"/>
        </w:rPr>
        <w:t xml:space="preserve">W przytoczonym przepisie nie zostało zawarte żadne minimum lub maksimum czasu jazdy, po którym należy zrobić pierwszą część z dzielonej przerwy. W praktyce może dojść do sytuacji, w której po pierwszej minucie jazdy kierowca zatrzyma się na 15 minut, a następnie przez 4 godziny </w:t>
      </w:r>
      <w:r w:rsidR="008A73FA">
        <w:rPr>
          <w:rFonts w:ascii="Arial" w:hAnsi="Arial" w:cs="Arial"/>
          <w:sz w:val="20"/>
          <w:szCs w:val="20"/>
        </w:rPr>
        <w:t xml:space="preserve">i </w:t>
      </w:r>
      <w:r w:rsidRPr="006B15CD">
        <w:rPr>
          <w:rFonts w:ascii="Arial" w:hAnsi="Arial" w:cs="Arial"/>
          <w:sz w:val="20"/>
          <w:szCs w:val="20"/>
        </w:rPr>
        <w:t xml:space="preserve">29 minut będzie prowadził pojazd, do czasu odebrania przerwy 30-minutowej, po której może rozpocząć kolejny okres prowadzenia pojazdu i praktyka ta będzie zgodna z rozporządzeniem. </w:t>
      </w:r>
    </w:p>
    <w:p w:rsidR="006B15CD" w:rsidRPr="00DB7524" w:rsidRDefault="006B15CD" w:rsidP="00326AC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7524">
        <w:rPr>
          <w:rFonts w:ascii="Arial" w:hAnsi="Arial" w:cs="Arial"/>
          <w:b/>
          <w:sz w:val="20"/>
          <w:szCs w:val="20"/>
        </w:rPr>
        <w:t>Czy</w:t>
      </w:r>
      <w:r w:rsidRPr="00DB7524">
        <w:rPr>
          <w:rFonts w:ascii="Arial" w:hAnsi="Arial" w:cs="Arial"/>
          <w:sz w:val="20"/>
          <w:szCs w:val="20"/>
        </w:rPr>
        <w:t xml:space="preserve"> </w:t>
      </w:r>
      <w:r w:rsidRPr="00DB7524">
        <w:rPr>
          <w:rFonts w:ascii="Arial" w:hAnsi="Arial" w:cs="Arial"/>
          <w:b/>
          <w:sz w:val="20"/>
          <w:szCs w:val="20"/>
        </w:rPr>
        <w:t xml:space="preserve">odpoczynek dzienny może być częścią odpoczynku tygodniowego? </w:t>
      </w:r>
    </w:p>
    <w:p w:rsidR="006B15CD" w:rsidRPr="006B15CD" w:rsidRDefault="006B15CD" w:rsidP="00326A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5CD">
        <w:rPr>
          <w:rFonts w:ascii="Arial" w:hAnsi="Arial" w:cs="Arial"/>
          <w:sz w:val="20"/>
          <w:szCs w:val="20"/>
        </w:rPr>
        <w:t>Zgodnie z art. 8 ust. 3 rozporządzenia nr 561/2006, dzienny okres odpoczynku może zostać przedłużony do rozmiarów regularnego lub skróconego tygodniowego okresu odpoczynku.</w:t>
      </w:r>
      <w:r w:rsidR="00CB6DEA">
        <w:rPr>
          <w:rFonts w:ascii="Arial" w:hAnsi="Arial" w:cs="Arial"/>
          <w:sz w:val="20"/>
          <w:szCs w:val="20"/>
        </w:rPr>
        <w:t xml:space="preserve"> </w:t>
      </w:r>
      <w:r w:rsidRPr="006B15CD">
        <w:rPr>
          <w:rFonts w:ascii="Arial" w:hAnsi="Arial" w:cs="Arial"/>
          <w:sz w:val="20"/>
          <w:szCs w:val="20"/>
        </w:rPr>
        <w:t>W praktyce oznacza to, że kierowca</w:t>
      </w:r>
      <w:r w:rsidR="00373083">
        <w:rPr>
          <w:rFonts w:ascii="Arial" w:hAnsi="Arial" w:cs="Arial"/>
          <w:sz w:val="20"/>
          <w:szCs w:val="20"/>
        </w:rPr>
        <w:t>,</w:t>
      </w:r>
      <w:r w:rsidRPr="006B15CD">
        <w:rPr>
          <w:rFonts w:ascii="Arial" w:hAnsi="Arial" w:cs="Arial"/>
          <w:sz w:val="20"/>
          <w:szCs w:val="20"/>
        </w:rPr>
        <w:t xml:space="preserve"> chcąc odebrać skrócony odpoczynek </w:t>
      </w:r>
      <w:r w:rsidR="00032FB1">
        <w:rPr>
          <w:rFonts w:ascii="Arial" w:hAnsi="Arial" w:cs="Arial"/>
          <w:sz w:val="20"/>
          <w:szCs w:val="20"/>
        </w:rPr>
        <w:t xml:space="preserve">tygodniowy trwający 24 godziny, </w:t>
      </w:r>
      <w:r w:rsidRPr="006B15CD">
        <w:rPr>
          <w:rFonts w:ascii="Arial" w:hAnsi="Arial" w:cs="Arial"/>
          <w:sz w:val="20"/>
          <w:szCs w:val="20"/>
        </w:rPr>
        <w:t xml:space="preserve">odbiera odpoczynek dzienny, trwający na przykład 11 godzin, a następnie przedłuża </w:t>
      </w:r>
      <w:r w:rsidR="00373083">
        <w:rPr>
          <w:rFonts w:ascii="Arial" w:hAnsi="Arial" w:cs="Arial"/>
          <w:sz w:val="20"/>
          <w:szCs w:val="20"/>
        </w:rPr>
        <w:t>go</w:t>
      </w:r>
      <w:r w:rsidRPr="006B15CD">
        <w:rPr>
          <w:rFonts w:ascii="Arial" w:hAnsi="Arial" w:cs="Arial"/>
          <w:sz w:val="20"/>
          <w:szCs w:val="20"/>
        </w:rPr>
        <w:t xml:space="preserve"> </w:t>
      </w:r>
      <w:r w:rsidR="00373083">
        <w:rPr>
          <w:rFonts w:ascii="Arial" w:hAnsi="Arial" w:cs="Arial"/>
          <w:sz w:val="20"/>
          <w:szCs w:val="20"/>
        </w:rPr>
        <w:br/>
      </w:r>
      <w:r w:rsidRPr="006B15CD">
        <w:rPr>
          <w:rFonts w:ascii="Arial" w:hAnsi="Arial" w:cs="Arial"/>
          <w:sz w:val="20"/>
          <w:szCs w:val="20"/>
        </w:rPr>
        <w:t xml:space="preserve">o kolejne 13 godzin, w sumie odbierając 24 godziny odpoczynku, które zaliczone są jako skrócony odpoczynek tygodniowy. </w:t>
      </w:r>
    </w:p>
    <w:p w:rsidR="00032FB1" w:rsidRDefault="00032FB1" w:rsidP="00326AC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2FB1" w:rsidRDefault="00032FB1" w:rsidP="00326AC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15CD" w:rsidRPr="00630759" w:rsidRDefault="006B15CD" w:rsidP="00326AC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0759">
        <w:rPr>
          <w:rFonts w:ascii="Arial" w:hAnsi="Arial" w:cs="Arial"/>
          <w:b/>
          <w:sz w:val="20"/>
          <w:szCs w:val="20"/>
        </w:rPr>
        <w:lastRenderedPageBreak/>
        <w:t xml:space="preserve">Czy kierowca podlegający przepisom rozporządzenia nr 561 musi robić dodatkowy odpoczynek po 6 godzinach pracy? </w:t>
      </w:r>
    </w:p>
    <w:p w:rsidR="006B15CD" w:rsidRPr="006B15CD" w:rsidRDefault="006B15CD" w:rsidP="00326A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5CD">
        <w:rPr>
          <w:rFonts w:ascii="Arial" w:hAnsi="Arial" w:cs="Arial"/>
          <w:sz w:val="20"/>
          <w:szCs w:val="20"/>
        </w:rPr>
        <w:t>Zgodnie z art. 13 ust. 1 ustawy z 16 kwietnia 2004 r. o czasie pracy kierowców (</w:t>
      </w:r>
      <w:proofErr w:type="spellStart"/>
      <w:r w:rsidRPr="006B15CD">
        <w:rPr>
          <w:rFonts w:ascii="Arial" w:hAnsi="Arial" w:cs="Arial"/>
          <w:sz w:val="20"/>
          <w:szCs w:val="20"/>
        </w:rPr>
        <w:t>t.j</w:t>
      </w:r>
      <w:proofErr w:type="spellEnd"/>
      <w:r w:rsidRPr="006B15CD">
        <w:rPr>
          <w:rFonts w:ascii="Arial" w:hAnsi="Arial" w:cs="Arial"/>
          <w:sz w:val="20"/>
          <w:szCs w:val="20"/>
        </w:rPr>
        <w:t>. Dz</w:t>
      </w:r>
      <w:r w:rsidR="00406F6E">
        <w:rPr>
          <w:rFonts w:ascii="Arial" w:hAnsi="Arial" w:cs="Arial"/>
          <w:sz w:val="20"/>
          <w:szCs w:val="20"/>
        </w:rPr>
        <w:t>.U. z 2012 r. poz. 1155 ze zm.)</w:t>
      </w:r>
      <w:r w:rsidRPr="006B15CD">
        <w:rPr>
          <w:rFonts w:ascii="Arial" w:hAnsi="Arial" w:cs="Arial"/>
          <w:sz w:val="20"/>
          <w:szCs w:val="20"/>
        </w:rPr>
        <w:t xml:space="preserve"> po sześciu kolejnych godzinach pracy kierowcy przysługuje przerwa przeznaczona na odpoczynek w wymiarze 30 lub 45 minut, w zależności od liczby godzin pracy w danej dobie.</w:t>
      </w:r>
      <w:r w:rsidR="00CB6DEA">
        <w:rPr>
          <w:rFonts w:ascii="Arial" w:hAnsi="Arial" w:cs="Arial"/>
          <w:sz w:val="20"/>
          <w:szCs w:val="20"/>
        </w:rPr>
        <w:t xml:space="preserve"> </w:t>
      </w:r>
      <w:r w:rsidRPr="006B15CD">
        <w:rPr>
          <w:rFonts w:ascii="Arial" w:hAnsi="Arial" w:cs="Arial"/>
          <w:sz w:val="20"/>
          <w:szCs w:val="20"/>
        </w:rPr>
        <w:t xml:space="preserve">Zgodnie jednak z art. 27 ust. 4 ustawy do kierowcy, który wykorzystał przerwę w prowadzeniu pojazdu przeznaczoną na odpoczynek zgodnie z art. 7 rozporządzenia nr 561/2006, (czyli przerwę 45-minutową po 4,5 godzinach jazdy) w pierwszych 6 godzinach pracy nie stosuje się przerwy, o której mowa powyżej. </w:t>
      </w:r>
    </w:p>
    <w:p w:rsidR="006B15CD" w:rsidRPr="00E31F10" w:rsidRDefault="006B15CD" w:rsidP="00326AC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1F10">
        <w:rPr>
          <w:rFonts w:ascii="Arial" w:hAnsi="Arial" w:cs="Arial"/>
          <w:b/>
          <w:sz w:val="20"/>
          <w:szCs w:val="20"/>
        </w:rPr>
        <w:t>Jak potraktować odpoczynek tygodniowy występujący na przełomie tygodni?</w:t>
      </w:r>
    </w:p>
    <w:p w:rsidR="006B15CD" w:rsidRPr="006B15CD" w:rsidRDefault="006B15CD" w:rsidP="00326A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5CD">
        <w:rPr>
          <w:rFonts w:ascii="Arial" w:hAnsi="Arial" w:cs="Arial"/>
          <w:sz w:val="20"/>
          <w:szCs w:val="20"/>
        </w:rPr>
        <w:t xml:space="preserve">Zgodnie z art. 8 ust. 9 rozporządzenia nr 561/2006 tygodniowy okres odpoczynku, który przypada na przełomie dwóch tygodni można zaliczyć do dowolnego z nich, ale nie do obu. Oznacza to, że odpoczynek występujący „jednocześnie” w dwóch tygodniach (gdzie tydzień oznacza okres od godz. 00:00 w poniedziałek do godz. 24:00 w niedzielę, a odpoczynek trwa np. od soboty od godz. 12:00 do poniedziałku do godziny 07:00) może być zakwalifikowany do tygodnia pierwszego lub drugiego, w zależności od potrzeby kierowcy, w celu spełnienia poszczególnych warunków odbioru odpoczynków tygodniowych. </w:t>
      </w:r>
    </w:p>
    <w:p w:rsidR="006B15CD" w:rsidRPr="006B15CD" w:rsidRDefault="006B15CD" w:rsidP="00326A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5CD">
        <w:rPr>
          <w:rFonts w:ascii="Arial" w:hAnsi="Arial" w:cs="Arial"/>
          <w:sz w:val="20"/>
          <w:szCs w:val="20"/>
        </w:rPr>
        <w:t xml:space="preserve">Należy pamiętać, że zaliczenie danego odpoczynku tygodniowego do konkretnego tygodnia jest związane z terminem rekompensaty w przypadku odpoczynku tygodniowego skróconego. Według przepisów na zrównoważenie tego odpoczynku (czyli „oddanie” godzin wynikających ze skrócenia odpoczynku poniżej 45h) mamy czas do końca trzeciego tygodnia, licząc od </w:t>
      </w:r>
      <w:r w:rsidR="00DF2024">
        <w:rPr>
          <w:rFonts w:ascii="Arial" w:hAnsi="Arial" w:cs="Arial"/>
          <w:sz w:val="20"/>
          <w:szCs w:val="20"/>
        </w:rPr>
        <w:t>kolejnego</w:t>
      </w:r>
      <w:r w:rsidRPr="006B15CD">
        <w:rPr>
          <w:rFonts w:ascii="Arial" w:hAnsi="Arial" w:cs="Arial"/>
          <w:sz w:val="20"/>
          <w:szCs w:val="20"/>
        </w:rPr>
        <w:t xml:space="preserve"> tygodnia, </w:t>
      </w:r>
      <w:r w:rsidR="0006315D">
        <w:rPr>
          <w:rFonts w:ascii="Arial" w:hAnsi="Arial" w:cs="Arial"/>
          <w:sz w:val="20"/>
          <w:szCs w:val="20"/>
        </w:rPr>
        <w:br/>
      </w:r>
      <w:r w:rsidRPr="006B15CD">
        <w:rPr>
          <w:rFonts w:ascii="Arial" w:hAnsi="Arial" w:cs="Arial"/>
          <w:sz w:val="20"/>
          <w:szCs w:val="20"/>
        </w:rPr>
        <w:t>w którym nastąpiło skrócenie (czyli w naszym przypadku istotne jest, do którego tygodnia zakwalifikowaliśmy odpoczynek).</w:t>
      </w:r>
    </w:p>
    <w:p w:rsidR="006B15CD" w:rsidRPr="003C6607" w:rsidRDefault="006B15CD" w:rsidP="00326AC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6607">
        <w:rPr>
          <w:rFonts w:ascii="Arial" w:hAnsi="Arial" w:cs="Arial"/>
          <w:b/>
          <w:sz w:val="20"/>
          <w:szCs w:val="20"/>
        </w:rPr>
        <w:t>Czy można mieć dwa skrócone odpoczynki tygodniowe</w:t>
      </w:r>
      <w:r w:rsidR="007F4154">
        <w:rPr>
          <w:rFonts w:ascii="Arial" w:hAnsi="Arial" w:cs="Arial"/>
          <w:b/>
          <w:sz w:val="20"/>
          <w:szCs w:val="20"/>
        </w:rPr>
        <w:t xml:space="preserve"> pod rząd</w:t>
      </w:r>
      <w:r w:rsidRPr="003C6607">
        <w:rPr>
          <w:rFonts w:ascii="Arial" w:hAnsi="Arial" w:cs="Arial"/>
          <w:b/>
          <w:sz w:val="20"/>
          <w:szCs w:val="20"/>
        </w:rPr>
        <w:t xml:space="preserve">? </w:t>
      </w:r>
    </w:p>
    <w:p w:rsidR="006B15CD" w:rsidRPr="006B15CD" w:rsidRDefault="006B15CD" w:rsidP="00326A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5CD">
        <w:rPr>
          <w:rFonts w:ascii="Arial" w:hAnsi="Arial" w:cs="Arial"/>
          <w:sz w:val="20"/>
          <w:szCs w:val="20"/>
        </w:rPr>
        <w:t>Zgodnie z art. 8 ust. 6 rozporządzenia nr 561 /2006 w ciągu dwóch kolejnych tygodni kierowca wykorzystuje co najmniej dwa regularne tygodniowe okresy odpoczynku lub jeden regularny tygodniowy okres odpoczynku i jeden skrócony tygodniowy okres odpoczynku, trwający co najmniej 24 godziny. Nie ma zatem zn</w:t>
      </w:r>
      <w:r w:rsidR="004E4BFD">
        <w:rPr>
          <w:rFonts w:ascii="Arial" w:hAnsi="Arial" w:cs="Arial"/>
          <w:sz w:val="20"/>
          <w:szCs w:val="20"/>
        </w:rPr>
        <w:t>aczenia kolejność odpoczynków. W</w:t>
      </w:r>
      <w:r w:rsidRPr="006B15CD">
        <w:rPr>
          <w:rFonts w:ascii="Arial" w:hAnsi="Arial" w:cs="Arial"/>
          <w:sz w:val="20"/>
          <w:szCs w:val="20"/>
        </w:rPr>
        <w:t xml:space="preserve">ażne jest, aby spełnić powyższą zasadę. Sytuacja w której kierowca odbiera w ciągu dwóch tygodni odpoczynki trwające 45h, 24h, 24h jest </w:t>
      </w:r>
      <w:r w:rsidR="005B5684">
        <w:rPr>
          <w:rFonts w:ascii="Arial" w:hAnsi="Arial" w:cs="Arial"/>
          <w:sz w:val="20"/>
          <w:szCs w:val="20"/>
        </w:rPr>
        <w:t>jak najbardziej prawidłowa</w:t>
      </w:r>
      <w:r w:rsidRPr="006B15CD">
        <w:rPr>
          <w:rFonts w:ascii="Arial" w:hAnsi="Arial" w:cs="Arial"/>
          <w:sz w:val="20"/>
          <w:szCs w:val="20"/>
        </w:rPr>
        <w:t>, pod warunkiem późniejszej rekompensaty odpoczynków skróconych (po 2x21h).</w:t>
      </w:r>
    </w:p>
    <w:p w:rsidR="006B15CD" w:rsidRPr="0029716F" w:rsidRDefault="006B15CD" w:rsidP="00326AC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716F">
        <w:rPr>
          <w:rFonts w:ascii="Arial" w:hAnsi="Arial" w:cs="Arial"/>
          <w:b/>
          <w:sz w:val="20"/>
          <w:szCs w:val="20"/>
        </w:rPr>
        <w:t xml:space="preserve">Czy przerwa śniadaniowa jest wliczana do czasu pracy? </w:t>
      </w:r>
    </w:p>
    <w:p w:rsidR="006B15CD" w:rsidRPr="006B15CD" w:rsidRDefault="006B15CD" w:rsidP="00326A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5CD">
        <w:rPr>
          <w:rFonts w:ascii="Arial" w:hAnsi="Arial" w:cs="Arial"/>
          <w:sz w:val="20"/>
          <w:szCs w:val="20"/>
        </w:rPr>
        <w:t>Zgodnie z art. 6 ust. 3 ustawy o czasie pracy kierowców, do czasu pracy kierowcy wlicza się przerwę w pracy trwającą 15 minut, którą pracodawca jest obowiązany wprowadzić, jeżeli dobowy wymiar czasu pracy kierowcy wynosi co najmniej 6 godzin. W praktyce 15-minutowa część przerwy 30 lub 45</w:t>
      </w:r>
      <w:r w:rsidR="00452738">
        <w:rPr>
          <w:rFonts w:ascii="Arial" w:hAnsi="Arial" w:cs="Arial"/>
          <w:sz w:val="20"/>
          <w:szCs w:val="20"/>
        </w:rPr>
        <w:t>-</w:t>
      </w:r>
      <w:r w:rsidRPr="006B15CD">
        <w:rPr>
          <w:rFonts w:ascii="Arial" w:hAnsi="Arial" w:cs="Arial"/>
          <w:sz w:val="20"/>
          <w:szCs w:val="20"/>
        </w:rPr>
        <w:t>minutowej, którą kierowcy odbierają po 4,5 godzinach jazdy lub do 6 godzin</w:t>
      </w:r>
      <w:r w:rsidR="00452738">
        <w:rPr>
          <w:rFonts w:ascii="Arial" w:hAnsi="Arial" w:cs="Arial"/>
          <w:sz w:val="20"/>
          <w:szCs w:val="20"/>
        </w:rPr>
        <w:t>ach</w:t>
      </w:r>
      <w:r w:rsidRPr="006B15CD">
        <w:rPr>
          <w:rFonts w:ascii="Arial" w:hAnsi="Arial" w:cs="Arial"/>
          <w:sz w:val="20"/>
          <w:szCs w:val="20"/>
        </w:rPr>
        <w:t xml:space="preserve"> pracy, jest właśnie przerwą śniadaniową, którą zaliczamy do czasu pracy.</w:t>
      </w:r>
    </w:p>
    <w:p w:rsidR="006B15CD" w:rsidRPr="00452738" w:rsidRDefault="006B15CD" w:rsidP="00326AC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52738">
        <w:rPr>
          <w:rFonts w:ascii="Arial" w:hAnsi="Arial" w:cs="Arial"/>
          <w:b/>
          <w:sz w:val="20"/>
          <w:szCs w:val="20"/>
        </w:rPr>
        <w:t xml:space="preserve">Jakich czynności nie zaliczamy do czasu pracy kierowcy? </w:t>
      </w:r>
    </w:p>
    <w:p w:rsidR="006B15CD" w:rsidRPr="00CB6DEA" w:rsidRDefault="006B15CD" w:rsidP="00CB6DE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2738">
        <w:rPr>
          <w:rFonts w:ascii="Arial" w:hAnsi="Arial" w:cs="Arial"/>
          <w:sz w:val="20"/>
          <w:szCs w:val="20"/>
        </w:rPr>
        <w:t xml:space="preserve">Zgodnie z art. 7 ustawy o czasie pracy kierowców do czasu pracy kierowcy nie wlicza się: </w:t>
      </w:r>
      <w:r w:rsidRPr="00CB6DEA">
        <w:rPr>
          <w:rFonts w:ascii="Arial" w:hAnsi="Arial" w:cs="Arial"/>
          <w:sz w:val="20"/>
          <w:szCs w:val="20"/>
        </w:rPr>
        <w:t>czasu dyżuru, jeżeli podczas dyżuru kierowca nie wykonywał pracy,</w:t>
      </w:r>
      <w:r w:rsidR="00CB6DEA">
        <w:rPr>
          <w:rFonts w:ascii="Arial" w:hAnsi="Arial" w:cs="Arial"/>
          <w:sz w:val="20"/>
          <w:szCs w:val="20"/>
        </w:rPr>
        <w:t xml:space="preserve"> </w:t>
      </w:r>
      <w:r w:rsidRPr="00CB6DEA">
        <w:rPr>
          <w:rFonts w:ascii="Arial" w:hAnsi="Arial" w:cs="Arial"/>
          <w:sz w:val="20"/>
          <w:szCs w:val="20"/>
        </w:rPr>
        <w:t xml:space="preserve">nieusprawiedliwionych postojów </w:t>
      </w:r>
      <w:r w:rsidR="00CB6DEA">
        <w:rPr>
          <w:rFonts w:ascii="Arial" w:hAnsi="Arial" w:cs="Arial"/>
          <w:sz w:val="20"/>
          <w:szCs w:val="20"/>
        </w:rPr>
        <w:br/>
      </w:r>
      <w:r w:rsidRPr="00CB6DEA">
        <w:rPr>
          <w:rFonts w:ascii="Arial" w:hAnsi="Arial" w:cs="Arial"/>
          <w:sz w:val="20"/>
          <w:szCs w:val="20"/>
        </w:rPr>
        <w:t>w czasie prowadzenia pojazdu, (które powinny być odpowiednio zdefiniowane)</w:t>
      </w:r>
      <w:r w:rsidR="00CB6DEA">
        <w:rPr>
          <w:rFonts w:ascii="Arial" w:hAnsi="Arial" w:cs="Arial"/>
          <w:sz w:val="20"/>
          <w:szCs w:val="20"/>
        </w:rPr>
        <w:t xml:space="preserve">, </w:t>
      </w:r>
      <w:r w:rsidRPr="00CB6DEA">
        <w:rPr>
          <w:rFonts w:ascii="Arial" w:hAnsi="Arial" w:cs="Arial"/>
          <w:sz w:val="20"/>
          <w:szCs w:val="20"/>
        </w:rPr>
        <w:t>dobowego nieprzerwanego odpoczynku,</w:t>
      </w:r>
      <w:r w:rsidR="00CB6DEA">
        <w:rPr>
          <w:rFonts w:ascii="Arial" w:hAnsi="Arial" w:cs="Arial"/>
          <w:sz w:val="20"/>
          <w:szCs w:val="20"/>
        </w:rPr>
        <w:t xml:space="preserve"> </w:t>
      </w:r>
      <w:r w:rsidRPr="00CB6DEA">
        <w:rPr>
          <w:rFonts w:ascii="Arial" w:hAnsi="Arial" w:cs="Arial"/>
          <w:sz w:val="20"/>
          <w:szCs w:val="20"/>
        </w:rPr>
        <w:t xml:space="preserve">przerwy w pracy, o której mowa w art. 16 ust. 1. (jest przerwa </w:t>
      </w:r>
      <w:r w:rsidR="00CB6DEA">
        <w:rPr>
          <w:rFonts w:ascii="Arial" w:hAnsi="Arial" w:cs="Arial"/>
          <w:sz w:val="20"/>
          <w:szCs w:val="20"/>
        </w:rPr>
        <w:br/>
      </w:r>
      <w:r w:rsidRPr="00CB6DEA">
        <w:rPr>
          <w:rFonts w:ascii="Arial" w:hAnsi="Arial" w:cs="Arial"/>
          <w:sz w:val="20"/>
          <w:szCs w:val="20"/>
        </w:rPr>
        <w:t>w przerywanym systemie czasu pracy)</w:t>
      </w:r>
    </w:p>
    <w:p w:rsidR="00CB6DEA" w:rsidRDefault="006B15CD" w:rsidP="00CB6DE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5CD">
        <w:rPr>
          <w:rFonts w:ascii="Arial" w:hAnsi="Arial" w:cs="Arial"/>
          <w:sz w:val="20"/>
          <w:szCs w:val="20"/>
        </w:rPr>
        <w:t xml:space="preserve">Z kolei przez odpoczynek dobowy rozumiemy: </w:t>
      </w:r>
      <w:r w:rsidRPr="00CB6DEA">
        <w:rPr>
          <w:rFonts w:ascii="Arial" w:hAnsi="Arial" w:cs="Arial"/>
          <w:sz w:val="20"/>
          <w:szCs w:val="20"/>
        </w:rPr>
        <w:t>nieprzerwany odpoczynek trwają</w:t>
      </w:r>
      <w:r w:rsidR="00CB6DEA">
        <w:rPr>
          <w:rFonts w:ascii="Arial" w:hAnsi="Arial" w:cs="Arial"/>
          <w:sz w:val="20"/>
          <w:szCs w:val="20"/>
        </w:rPr>
        <w:t xml:space="preserve">cy co najmniej 9 lub 11 godzin, </w:t>
      </w:r>
      <w:r w:rsidRPr="00CB6DEA">
        <w:rPr>
          <w:rFonts w:ascii="Arial" w:hAnsi="Arial" w:cs="Arial"/>
          <w:sz w:val="20"/>
          <w:szCs w:val="20"/>
        </w:rPr>
        <w:t>dzienny regularny okres odpoczynku w dwóch częściach, z których pierwsza musi nieprzerwanie trwać co najmniej 3 godziny, a druga co najmniej 9 godzin, dzienny regularny okres odpoczynku, przerwany podczas przeprawy na promie lub w pociągu (wymagany dostęp do koi lub kuszetki).</w:t>
      </w:r>
    </w:p>
    <w:p w:rsidR="00CB6DEA" w:rsidRDefault="00CB6DEA" w:rsidP="00CB6DE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B6DEA" w:rsidRDefault="00CB6DEA" w:rsidP="00CB6DE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B15CD" w:rsidRPr="00CB6DEA" w:rsidRDefault="006B15CD" w:rsidP="00CB6DE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6DEA">
        <w:rPr>
          <w:rFonts w:ascii="Arial" w:hAnsi="Arial" w:cs="Arial"/>
          <w:sz w:val="20"/>
          <w:szCs w:val="20"/>
        </w:rPr>
        <w:t xml:space="preserve"> </w:t>
      </w:r>
    </w:p>
    <w:p w:rsidR="006B15CD" w:rsidRPr="00B017D0" w:rsidRDefault="006B15CD" w:rsidP="00326AC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17D0">
        <w:rPr>
          <w:rFonts w:ascii="Arial" w:hAnsi="Arial" w:cs="Arial"/>
          <w:b/>
          <w:sz w:val="20"/>
          <w:szCs w:val="20"/>
        </w:rPr>
        <w:lastRenderedPageBreak/>
        <w:t xml:space="preserve">Jak ustalić porę nocną? </w:t>
      </w:r>
    </w:p>
    <w:p w:rsidR="006B15CD" w:rsidRPr="006B15CD" w:rsidRDefault="006B15CD" w:rsidP="00326A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5CD">
        <w:rPr>
          <w:rFonts w:ascii="Arial" w:hAnsi="Arial" w:cs="Arial"/>
          <w:sz w:val="20"/>
          <w:szCs w:val="20"/>
        </w:rPr>
        <w:t>Zgodnie z art. 21 i art. 2 ust. 6a ustawy o czasie pracy kierowców oraz art. 151</w:t>
      </w:r>
      <w:r w:rsidRPr="006B15CD">
        <w:rPr>
          <w:rFonts w:ascii="Arial" w:hAnsi="Arial" w:cs="Arial"/>
          <w:sz w:val="20"/>
          <w:szCs w:val="20"/>
          <w:vertAlign w:val="superscript"/>
        </w:rPr>
        <w:t>7</w:t>
      </w:r>
      <w:r w:rsidRPr="006B15CD">
        <w:rPr>
          <w:rFonts w:ascii="Arial" w:hAnsi="Arial" w:cs="Arial"/>
          <w:sz w:val="20"/>
          <w:szCs w:val="20"/>
        </w:rPr>
        <w:t xml:space="preserve"> kodeksu pracy, kierowców dotyczy:</w:t>
      </w:r>
    </w:p>
    <w:p w:rsidR="006B15CD" w:rsidRPr="00B017D0" w:rsidRDefault="006B15CD" w:rsidP="00326AC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017D0">
        <w:rPr>
          <w:rFonts w:ascii="Arial" w:hAnsi="Arial" w:cs="Arial"/>
          <w:sz w:val="20"/>
          <w:szCs w:val="20"/>
        </w:rPr>
        <w:t>pora nocna, która ustala dopuszczalny wymiar godzin pracy w nocy,</w:t>
      </w:r>
    </w:p>
    <w:p w:rsidR="006B15CD" w:rsidRPr="00B017D0" w:rsidRDefault="006B15CD" w:rsidP="00326AC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017D0">
        <w:rPr>
          <w:rFonts w:ascii="Arial" w:hAnsi="Arial" w:cs="Arial"/>
          <w:sz w:val="20"/>
          <w:szCs w:val="20"/>
        </w:rPr>
        <w:t>pora nocna, który ustala dodatkowe wynagrodzenia za czas pracy w nocy.</w:t>
      </w:r>
    </w:p>
    <w:p w:rsidR="006B15CD" w:rsidRPr="006B15CD" w:rsidRDefault="006B15CD" w:rsidP="00326A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5CD">
        <w:rPr>
          <w:rFonts w:ascii="Arial" w:hAnsi="Arial" w:cs="Arial"/>
          <w:sz w:val="20"/>
          <w:szCs w:val="20"/>
        </w:rPr>
        <w:t xml:space="preserve">Z uwagi na powyższe, przedsiębiorca zobowiązany jest do ustalenia dwóch niezależnych od siebie zakresów godzin dotyczących pory nocnej. </w:t>
      </w:r>
    </w:p>
    <w:p w:rsidR="006B15CD" w:rsidRPr="006B15CD" w:rsidRDefault="006B15CD" w:rsidP="00326A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5CD">
        <w:rPr>
          <w:rFonts w:ascii="Arial" w:hAnsi="Arial" w:cs="Arial"/>
          <w:sz w:val="20"/>
          <w:szCs w:val="20"/>
        </w:rPr>
        <w:t xml:space="preserve">Pierwszy zakres wynika z ustawy o czasie pracy kierowców i zawiera okres czterech godzin </w:t>
      </w:r>
      <w:r w:rsidR="00B017D0">
        <w:rPr>
          <w:rFonts w:ascii="Arial" w:hAnsi="Arial" w:cs="Arial"/>
          <w:sz w:val="20"/>
          <w:szCs w:val="20"/>
        </w:rPr>
        <w:br/>
      </w:r>
      <w:r w:rsidRPr="006B15CD">
        <w:rPr>
          <w:rFonts w:ascii="Arial" w:hAnsi="Arial" w:cs="Arial"/>
          <w:sz w:val="20"/>
          <w:szCs w:val="20"/>
        </w:rPr>
        <w:t>z przedziału od 00:00 do 07:00 (np. okres między 00:00 a 04:00) określanych dowolnie przez pracodawcę w układzie zbiorowym pracy lub w regulaminie pracy albo w obwieszczeniu. Jeśli kierowca wykonuje pracę w tych godzinach (nawet przez minutę), czas jego pracy nie może przekroczyć 10 godzin w dobie.</w:t>
      </w:r>
    </w:p>
    <w:p w:rsidR="006B15CD" w:rsidRPr="006B15CD" w:rsidRDefault="006B15CD" w:rsidP="00326A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5CD">
        <w:rPr>
          <w:rFonts w:ascii="Arial" w:hAnsi="Arial" w:cs="Arial"/>
          <w:sz w:val="20"/>
          <w:szCs w:val="20"/>
        </w:rPr>
        <w:t xml:space="preserve">Drugą porę nocną należy określić również w przepisach wewnątrzzakładowych, a obejmuje ona </w:t>
      </w:r>
      <w:r w:rsidR="00A547E2">
        <w:rPr>
          <w:rFonts w:ascii="Arial" w:hAnsi="Arial" w:cs="Arial"/>
          <w:sz w:val="20"/>
          <w:szCs w:val="20"/>
        </w:rPr>
        <w:br/>
      </w:r>
      <w:r w:rsidRPr="006B15CD">
        <w:rPr>
          <w:rFonts w:ascii="Arial" w:hAnsi="Arial" w:cs="Arial"/>
          <w:sz w:val="20"/>
          <w:szCs w:val="20"/>
        </w:rPr>
        <w:t xml:space="preserve">8 godzin pomiędzy godzinami 21:00 a 7:00 (np. okres między 22:00 a 6:00). Za pracę w tych godzinach kierowcy przysługuje dodatek w wysokości 20 proc. stawki godzinowej, wynikającej </w:t>
      </w:r>
      <w:r w:rsidR="00416AB2">
        <w:rPr>
          <w:rFonts w:ascii="Arial" w:hAnsi="Arial" w:cs="Arial"/>
          <w:sz w:val="20"/>
          <w:szCs w:val="20"/>
        </w:rPr>
        <w:br/>
      </w:r>
      <w:r w:rsidRPr="006B15CD">
        <w:rPr>
          <w:rFonts w:ascii="Arial" w:hAnsi="Arial" w:cs="Arial"/>
          <w:sz w:val="20"/>
          <w:szCs w:val="20"/>
        </w:rPr>
        <w:t xml:space="preserve">z obowiązujące w Polsce wynagrodzenia minimalnego, a jeśli wypracuje godziny nadliczbowe w tej porze nocnej, dodatek w wysokości 100 proc. </w:t>
      </w:r>
    </w:p>
    <w:p w:rsidR="006B15CD" w:rsidRDefault="006B15CD" w:rsidP="00326AC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6DEA" w:rsidRDefault="00CB6DEA" w:rsidP="00326AC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6DEA" w:rsidRDefault="00CB6DEA" w:rsidP="00326AC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6DEA" w:rsidRDefault="00CB6DEA" w:rsidP="00326AC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Więcej na </w:t>
      </w:r>
      <w:hyperlink r:id="rId8" w:history="1">
        <w:r w:rsidR="00B554A4" w:rsidRPr="00967267">
          <w:rPr>
            <w:rStyle w:val="Hipercze"/>
            <w:rFonts w:ascii="Arial" w:hAnsi="Arial" w:cs="Arial"/>
            <w:sz w:val="20"/>
            <w:szCs w:val="20"/>
          </w:rPr>
          <w:t>www.ocrk.pl</w:t>
        </w:r>
      </w:hyperlink>
    </w:p>
    <w:p w:rsidR="00CB6DEA" w:rsidRPr="00CB6DEA" w:rsidRDefault="00CB6DEA" w:rsidP="00326AC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B6DEA">
        <w:rPr>
          <w:rFonts w:ascii="Arial" w:hAnsi="Arial" w:cs="Arial"/>
          <w:sz w:val="20"/>
          <w:szCs w:val="20"/>
          <w:u w:val="single"/>
        </w:rPr>
        <w:t>Dalszych informacji udziela</w:t>
      </w:r>
      <w:r>
        <w:rPr>
          <w:rFonts w:ascii="Arial" w:hAnsi="Arial" w:cs="Arial"/>
          <w:sz w:val="20"/>
          <w:szCs w:val="20"/>
          <w:u w:val="single"/>
        </w:rPr>
        <w:t>ją</w:t>
      </w:r>
      <w:r w:rsidRPr="00CB6DEA">
        <w:rPr>
          <w:rFonts w:ascii="Arial" w:hAnsi="Arial" w:cs="Arial"/>
          <w:sz w:val="20"/>
          <w:szCs w:val="20"/>
          <w:u w:val="single"/>
        </w:rPr>
        <w:t>:</w:t>
      </w:r>
    </w:p>
    <w:p w:rsidR="00CB6DEA" w:rsidRDefault="00CB6DEA" w:rsidP="00326AC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Magdalena </w:t>
      </w:r>
      <w:proofErr w:type="spellStart"/>
      <w:r>
        <w:rPr>
          <w:rFonts w:ascii="Arial" w:hAnsi="Arial" w:cs="Arial"/>
          <w:sz w:val="20"/>
          <w:szCs w:val="20"/>
        </w:rPr>
        <w:t>Kuzmecka</w:t>
      </w:r>
      <w:proofErr w:type="spellEnd"/>
      <w:r>
        <w:rPr>
          <w:rFonts w:ascii="Arial" w:hAnsi="Arial" w:cs="Arial"/>
          <w:sz w:val="20"/>
          <w:szCs w:val="20"/>
        </w:rPr>
        <w:t xml:space="preserve">, 601 918 503, </w:t>
      </w:r>
      <w:hyperlink r:id="rId9" w:history="1">
        <w:r w:rsidRPr="000D17BF">
          <w:rPr>
            <w:rStyle w:val="Hipercze"/>
            <w:rFonts w:ascii="Arial" w:hAnsi="Arial" w:cs="Arial"/>
            <w:sz w:val="20"/>
            <w:szCs w:val="20"/>
          </w:rPr>
          <w:t>m.kuzmecka@lightscape.pl</w:t>
        </w:r>
      </w:hyperlink>
    </w:p>
    <w:p w:rsidR="00CB6DEA" w:rsidRDefault="00CB6DEA" w:rsidP="00326AC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Kinga Woźniakowska, 663 416 733, </w:t>
      </w:r>
      <w:hyperlink r:id="rId10" w:history="1">
        <w:r w:rsidRPr="000D17BF">
          <w:rPr>
            <w:rStyle w:val="Hipercze"/>
            <w:rFonts w:ascii="Arial" w:hAnsi="Arial" w:cs="Arial"/>
            <w:sz w:val="20"/>
            <w:szCs w:val="20"/>
          </w:rPr>
          <w:t>k.wozniakowska@lightscape.pl</w:t>
        </w:r>
      </w:hyperlink>
    </w:p>
    <w:p w:rsidR="00CB6DEA" w:rsidRDefault="00CB6DEA" w:rsidP="00326AC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6DEA" w:rsidRPr="006B15CD" w:rsidRDefault="00CB6DEA" w:rsidP="00326AC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B6DEA" w:rsidRPr="006B15C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D8" w:rsidRDefault="005B56D8" w:rsidP="005F3B07">
      <w:pPr>
        <w:spacing w:after="0" w:line="240" w:lineRule="auto"/>
      </w:pPr>
      <w:r>
        <w:separator/>
      </w:r>
    </w:p>
  </w:endnote>
  <w:endnote w:type="continuationSeparator" w:id="0">
    <w:p w:rsidR="005B56D8" w:rsidRDefault="005B56D8" w:rsidP="005F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4D" w:rsidRDefault="00E527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-854075</wp:posOffset>
          </wp:positionH>
          <wp:positionV relativeFrom="margin">
            <wp:posOffset>8914765</wp:posOffset>
          </wp:positionV>
          <wp:extent cx="7464425" cy="928370"/>
          <wp:effectExtent l="0" t="0" r="317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425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D8" w:rsidRDefault="005B56D8" w:rsidP="005F3B07">
      <w:pPr>
        <w:spacing w:after="0" w:line="240" w:lineRule="auto"/>
      </w:pPr>
      <w:r>
        <w:separator/>
      </w:r>
    </w:p>
  </w:footnote>
  <w:footnote w:type="continuationSeparator" w:id="0">
    <w:p w:rsidR="005B56D8" w:rsidRDefault="005B56D8" w:rsidP="005F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07" w:rsidRDefault="005F3B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-975995</wp:posOffset>
          </wp:positionH>
          <wp:positionV relativeFrom="margin">
            <wp:posOffset>-907415</wp:posOffset>
          </wp:positionV>
          <wp:extent cx="7898130" cy="912495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tm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D28"/>
    <w:multiLevelType w:val="hybridMultilevel"/>
    <w:tmpl w:val="E49CB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3669"/>
    <w:multiLevelType w:val="hybridMultilevel"/>
    <w:tmpl w:val="3C90C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C173E"/>
    <w:multiLevelType w:val="hybridMultilevel"/>
    <w:tmpl w:val="90E2982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1604612"/>
    <w:multiLevelType w:val="hybridMultilevel"/>
    <w:tmpl w:val="BC4AF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D78B0"/>
    <w:multiLevelType w:val="hybridMultilevel"/>
    <w:tmpl w:val="A4665F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171F1"/>
    <w:multiLevelType w:val="hybridMultilevel"/>
    <w:tmpl w:val="F1C0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C5FF9"/>
    <w:multiLevelType w:val="hybridMultilevel"/>
    <w:tmpl w:val="DA6C05AC"/>
    <w:lvl w:ilvl="0" w:tplc="16D2F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03C94"/>
    <w:multiLevelType w:val="hybridMultilevel"/>
    <w:tmpl w:val="84DE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45B92"/>
    <w:multiLevelType w:val="hybridMultilevel"/>
    <w:tmpl w:val="E49CB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403E3"/>
    <w:multiLevelType w:val="hybridMultilevel"/>
    <w:tmpl w:val="87AE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0B7F"/>
    <w:multiLevelType w:val="hybridMultilevel"/>
    <w:tmpl w:val="94502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04F6"/>
    <w:multiLevelType w:val="hybridMultilevel"/>
    <w:tmpl w:val="F7307C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7024AEE"/>
    <w:multiLevelType w:val="hybridMultilevel"/>
    <w:tmpl w:val="BA04B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E233F"/>
    <w:multiLevelType w:val="hybridMultilevel"/>
    <w:tmpl w:val="C832B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75861"/>
    <w:multiLevelType w:val="hybridMultilevel"/>
    <w:tmpl w:val="7824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Halama">
    <w15:presenceInfo w15:providerId="AD" w15:userId="S-1-5-21-3231640742-2752665577-2821562609-1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7A"/>
    <w:rsid w:val="00006BCB"/>
    <w:rsid w:val="00032FB1"/>
    <w:rsid w:val="000347B6"/>
    <w:rsid w:val="00041CCB"/>
    <w:rsid w:val="00041E9B"/>
    <w:rsid w:val="0006315D"/>
    <w:rsid w:val="00064A7A"/>
    <w:rsid w:val="000844FC"/>
    <w:rsid w:val="00104378"/>
    <w:rsid w:val="001A0311"/>
    <w:rsid w:val="001B18E7"/>
    <w:rsid w:val="001D343D"/>
    <w:rsid w:val="001F2532"/>
    <w:rsid w:val="00211574"/>
    <w:rsid w:val="00270FDD"/>
    <w:rsid w:val="002818E9"/>
    <w:rsid w:val="002931AE"/>
    <w:rsid w:val="0029716F"/>
    <w:rsid w:val="002A1C12"/>
    <w:rsid w:val="002B56F9"/>
    <w:rsid w:val="002C1301"/>
    <w:rsid w:val="002E759F"/>
    <w:rsid w:val="0030749E"/>
    <w:rsid w:val="00320E27"/>
    <w:rsid w:val="00326ACA"/>
    <w:rsid w:val="00330286"/>
    <w:rsid w:val="00373083"/>
    <w:rsid w:val="0039604F"/>
    <w:rsid w:val="003B56B1"/>
    <w:rsid w:val="003C6607"/>
    <w:rsid w:val="003E5473"/>
    <w:rsid w:val="00402FD0"/>
    <w:rsid w:val="00406F6E"/>
    <w:rsid w:val="00416AB2"/>
    <w:rsid w:val="00452738"/>
    <w:rsid w:val="0045482E"/>
    <w:rsid w:val="004922CB"/>
    <w:rsid w:val="004E4BFD"/>
    <w:rsid w:val="0050416F"/>
    <w:rsid w:val="00515BB7"/>
    <w:rsid w:val="00535EDA"/>
    <w:rsid w:val="00545A76"/>
    <w:rsid w:val="005B5684"/>
    <w:rsid w:val="005B56D8"/>
    <w:rsid w:val="005C4265"/>
    <w:rsid w:val="005D0EF4"/>
    <w:rsid w:val="005F3869"/>
    <w:rsid w:val="005F3B07"/>
    <w:rsid w:val="00630759"/>
    <w:rsid w:val="006367C8"/>
    <w:rsid w:val="006A71BF"/>
    <w:rsid w:val="006B15CD"/>
    <w:rsid w:val="006D5C95"/>
    <w:rsid w:val="006E5479"/>
    <w:rsid w:val="00720648"/>
    <w:rsid w:val="00726943"/>
    <w:rsid w:val="00740283"/>
    <w:rsid w:val="007479BB"/>
    <w:rsid w:val="00781CB9"/>
    <w:rsid w:val="007A382F"/>
    <w:rsid w:val="007C28DD"/>
    <w:rsid w:val="007C5630"/>
    <w:rsid w:val="007F4154"/>
    <w:rsid w:val="00811642"/>
    <w:rsid w:val="00840F62"/>
    <w:rsid w:val="0085360A"/>
    <w:rsid w:val="008A73FA"/>
    <w:rsid w:val="008B26E0"/>
    <w:rsid w:val="008E0A80"/>
    <w:rsid w:val="009041BF"/>
    <w:rsid w:val="00912BAC"/>
    <w:rsid w:val="009240EA"/>
    <w:rsid w:val="009346C7"/>
    <w:rsid w:val="009907B3"/>
    <w:rsid w:val="00A4532A"/>
    <w:rsid w:val="00A547E2"/>
    <w:rsid w:val="00A85028"/>
    <w:rsid w:val="00AA45A8"/>
    <w:rsid w:val="00AF06EF"/>
    <w:rsid w:val="00B017D0"/>
    <w:rsid w:val="00B554A4"/>
    <w:rsid w:val="00B64256"/>
    <w:rsid w:val="00B92084"/>
    <w:rsid w:val="00BA4AB4"/>
    <w:rsid w:val="00BB5147"/>
    <w:rsid w:val="00BD3547"/>
    <w:rsid w:val="00BD5106"/>
    <w:rsid w:val="00BE3E08"/>
    <w:rsid w:val="00C11257"/>
    <w:rsid w:val="00C20F01"/>
    <w:rsid w:val="00C424F8"/>
    <w:rsid w:val="00C52C06"/>
    <w:rsid w:val="00C90A99"/>
    <w:rsid w:val="00C97FDB"/>
    <w:rsid w:val="00CB6DEA"/>
    <w:rsid w:val="00CC6E8C"/>
    <w:rsid w:val="00CF6F8A"/>
    <w:rsid w:val="00D02A4D"/>
    <w:rsid w:val="00D24293"/>
    <w:rsid w:val="00D56076"/>
    <w:rsid w:val="00DB7524"/>
    <w:rsid w:val="00DB79C6"/>
    <w:rsid w:val="00DF2024"/>
    <w:rsid w:val="00E31F10"/>
    <w:rsid w:val="00E41120"/>
    <w:rsid w:val="00E5274D"/>
    <w:rsid w:val="00EA104B"/>
    <w:rsid w:val="00EC5F2B"/>
    <w:rsid w:val="00F34512"/>
    <w:rsid w:val="00F75440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07"/>
  </w:style>
  <w:style w:type="paragraph" w:styleId="Stopka">
    <w:name w:val="footer"/>
    <w:basedOn w:val="Normalny"/>
    <w:link w:val="Stopka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07"/>
  </w:style>
  <w:style w:type="paragraph" w:styleId="Tekstdymka">
    <w:name w:val="Balloon Text"/>
    <w:basedOn w:val="Normalny"/>
    <w:link w:val="TekstdymkaZnak"/>
    <w:uiPriority w:val="99"/>
    <w:semiHidden/>
    <w:unhideWhenUsed/>
    <w:rsid w:val="00EC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F2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6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6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6C7"/>
    <w:rPr>
      <w:b/>
      <w:bCs/>
      <w:sz w:val="20"/>
      <w:szCs w:val="20"/>
    </w:rPr>
  </w:style>
  <w:style w:type="paragraph" w:styleId="Bezodstpw">
    <w:name w:val="No Spacing"/>
    <w:uiPriority w:val="1"/>
    <w:qFormat/>
    <w:rsid w:val="0039604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604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3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3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3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532A"/>
    <w:pPr>
      <w:spacing w:after="200" w:line="276" w:lineRule="auto"/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E3E08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E3E08"/>
    <w:rPr>
      <w:rFonts w:eastAsiaTheme="minorEastAsia"/>
      <w:i/>
      <w:iCs/>
      <w:color w:val="000000" w:themeColor="tex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07"/>
  </w:style>
  <w:style w:type="paragraph" w:styleId="Stopka">
    <w:name w:val="footer"/>
    <w:basedOn w:val="Normalny"/>
    <w:link w:val="Stopka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07"/>
  </w:style>
  <w:style w:type="paragraph" w:styleId="Tekstdymka">
    <w:name w:val="Balloon Text"/>
    <w:basedOn w:val="Normalny"/>
    <w:link w:val="TekstdymkaZnak"/>
    <w:uiPriority w:val="99"/>
    <w:semiHidden/>
    <w:unhideWhenUsed/>
    <w:rsid w:val="00EC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F2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6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6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6C7"/>
    <w:rPr>
      <w:b/>
      <w:bCs/>
      <w:sz w:val="20"/>
      <w:szCs w:val="20"/>
    </w:rPr>
  </w:style>
  <w:style w:type="paragraph" w:styleId="Bezodstpw">
    <w:name w:val="No Spacing"/>
    <w:uiPriority w:val="1"/>
    <w:qFormat/>
    <w:rsid w:val="0039604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604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3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3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3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532A"/>
    <w:pPr>
      <w:spacing w:after="200" w:line="276" w:lineRule="auto"/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E3E08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E3E08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r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k.wozniakowska@lightscap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uzmecka@lightscap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ppietrasina</dc:creator>
  <cp:lastModifiedBy>Magdalena Kuzmecka</cp:lastModifiedBy>
  <cp:revision>7</cp:revision>
  <cp:lastPrinted>2017-11-16T09:55:00Z</cp:lastPrinted>
  <dcterms:created xsi:type="dcterms:W3CDTF">2019-03-11T13:15:00Z</dcterms:created>
  <dcterms:modified xsi:type="dcterms:W3CDTF">2019-03-12T10:45:00Z</dcterms:modified>
</cp:coreProperties>
</file>