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B8D" w:rsidRDefault="00A83B8D" w:rsidP="004C0FDF">
      <w:pPr>
        <w:spacing w:line="360" w:lineRule="auto"/>
        <w:jc w:val="both"/>
        <w:rPr>
          <w:b/>
          <w:sz w:val="32"/>
          <w:szCs w:val="32"/>
        </w:rPr>
      </w:pPr>
      <w:r w:rsidRPr="00A83B8D">
        <w:rPr>
          <w:b/>
          <w:sz w:val="32"/>
          <w:szCs w:val="32"/>
        </w:rPr>
        <w:t>Banki przegrywają konkurencję ze startupami</w:t>
      </w:r>
    </w:p>
    <w:p w:rsidR="00685CE8" w:rsidRPr="00685CE8" w:rsidRDefault="00685CE8" w:rsidP="004C0FDF">
      <w:pPr>
        <w:spacing w:line="360" w:lineRule="auto"/>
        <w:rPr>
          <w:rFonts w:eastAsia="Times New Roman" w:cs="Times New Roman"/>
          <w:bCs/>
          <w:i/>
          <w:iCs/>
          <w:lang w:eastAsia="pl-PL"/>
        </w:rPr>
      </w:pPr>
      <w:r w:rsidRPr="00685CE8">
        <w:rPr>
          <w:bCs/>
          <w:i/>
          <w:iCs/>
        </w:rPr>
        <w:t xml:space="preserve">Felieton przygotował </w:t>
      </w:r>
      <w:r w:rsidRPr="00685CE8">
        <w:rPr>
          <w:rFonts w:eastAsia="Times New Roman" w:cs="Times New Roman"/>
          <w:bCs/>
          <w:i/>
          <w:iCs/>
          <w:color w:val="000000"/>
          <w:lang w:eastAsia="pl-PL"/>
        </w:rPr>
        <w:t>Bartosz </w:t>
      </w:r>
      <w:r w:rsidRPr="00685CE8">
        <w:rPr>
          <w:rFonts w:eastAsia="Times New Roman" w:cs="Times New Roman"/>
          <w:bCs/>
          <w:i/>
          <w:iCs/>
          <w:lang w:eastAsia="pl-PL"/>
        </w:rPr>
        <w:t>Tomczyk</w:t>
      </w:r>
      <w:r w:rsidRPr="00685CE8">
        <w:rPr>
          <w:rFonts w:eastAsia="Times New Roman" w:cs="Times New Roman"/>
          <w:bCs/>
          <w:i/>
          <w:iCs/>
          <w:color w:val="000000"/>
          <w:lang w:eastAsia="pl-PL"/>
        </w:rPr>
        <w:t xml:space="preserve"> – przewodniczący rady nadzorczej spółki </w:t>
      </w:r>
      <w:proofErr w:type="spellStart"/>
      <w:r w:rsidRPr="00685CE8">
        <w:rPr>
          <w:rFonts w:eastAsia="Times New Roman" w:cs="Times New Roman"/>
          <w:bCs/>
          <w:i/>
          <w:iCs/>
          <w:color w:val="000000"/>
          <w:lang w:eastAsia="pl-PL"/>
        </w:rPr>
        <w:t>Provema</w:t>
      </w:r>
      <w:proofErr w:type="spellEnd"/>
    </w:p>
    <w:p w:rsidR="001A3AA1" w:rsidRDefault="001A3AA1" w:rsidP="004C0FDF">
      <w:pPr>
        <w:spacing w:line="360" w:lineRule="auto"/>
        <w:jc w:val="both"/>
      </w:pPr>
    </w:p>
    <w:p w:rsidR="001A3AA1" w:rsidRDefault="001A3AA1" w:rsidP="004C0FDF">
      <w:pPr>
        <w:spacing w:line="360" w:lineRule="auto"/>
        <w:jc w:val="both"/>
      </w:pPr>
      <w:r>
        <w:t>Świat oszalał na punkcie startupów, czyli młodych, innowacyjnych przedsiębiorstw o duży</w:t>
      </w:r>
      <w:r w:rsidR="00FD2C81">
        <w:t>m potencjale wzrostu</w:t>
      </w:r>
      <w:r>
        <w:t xml:space="preserve">. </w:t>
      </w:r>
      <w:r w:rsidR="00196BA6">
        <w:t>Jako startupy</w:t>
      </w:r>
      <w:r w:rsidR="00A83B8D">
        <w:t>,</w:t>
      </w:r>
      <w:r w:rsidR="00196BA6">
        <w:t xml:space="preserve"> zaczynały wszystkie a</w:t>
      </w:r>
      <w:r w:rsidR="0043533B">
        <w:t>merykańskie</w:t>
      </w:r>
      <w:r w:rsidR="00196BA6">
        <w:t xml:space="preserve"> giganty technologiczne, takie jak Apple, Google czy Facebook. To właśnie one </w:t>
      </w:r>
      <w:r w:rsidR="000848E2">
        <w:t xml:space="preserve">kształtują obraz dzisiejszej światowej </w:t>
      </w:r>
      <w:bookmarkStart w:id="0" w:name="_GoBack"/>
      <w:r w:rsidR="000848E2">
        <w:t>gospodarki.</w:t>
      </w:r>
      <w:r w:rsidR="00FD43D0">
        <w:t xml:space="preserve"> </w:t>
      </w:r>
      <w:r w:rsidR="0043533B">
        <w:t>S</w:t>
      </w:r>
      <w:r w:rsidR="00A83B8D">
        <w:t>tartupy, które odniosą sukces</w:t>
      </w:r>
      <w:r w:rsidR="00FD43D0">
        <w:t xml:space="preserve"> zdecydują o tym, jak będzie wyglądała nasza </w:t>
      </w:r>
      <w:bookmarkEnd w:id="0"/>
      <w:r w:rsidR="00FD43D0">
        <w:t>przyszłość.</w:t>
      </w:r>
    </w:p>
    <w:p w:rsidR="00A83B8D" w:rsidRDefault="00A83B8D" w:rsidP="004C0FDF">
      <w:pPr>
        <w:spacing w:line="360" w:lineRule="auto"/>
        <w:jc w:val="both"/>
      </w:pPr>
    </w:p>
    <w:p w:rsidR="00A83B8D" w:rsidRDefault="0043533B" w:rsidP="004C0FDF">
      <w:pPr>
        <w:spacing w:line="360" w:lineRule="auto"/>
        <w:jc w:val="both"/>
      </w:pPr>
      <w:r>
        <w:t>M</w:t>
      </w:r>
      <w:r w:rsidR="00FD43D0">
        <w:t>ają</w:t>
      </w:r>
      <w:r w:rsidR="00A83B8D">
        <w:t xml:space="preserve"> </w:t>
      </w:r>
      <w:r>
        <w:t>one jednak</w:t>
      </w:r>
      <w:r w:rsidR="00FD43D0">
        <w:t xml:space="preserve"> swoje wady</w:t>
      </w:r>
      <w:r>
        <w:t>.</w:t>
      </w:r>
      <w:r w:rsidR="00FD43D0">
        <w:t xml:space="preserve"> </w:t>
      </w:r>
      <w:r>
        <w:t>N</w:t>
      </w:r>
      <w:r w:rsidR="00FD43D0">
        <w:t>ajwiększą z nich jest to, że tylko niektóre z nich utrzymują się na rynku</w:t>
      </w:r>
      <w:r w:rsidR="00A83B8D">
        <w:t xml:space="preserve"> dłużej niż kilka lat</w:t>
      </w:r>
      <w:r w:rsidR="00FD43D0">
        <w:t xml:space="preserve">. </w:t>
      </w:r>
      <w:r w:rsidR="000623FD">
        <w:t>Ryzyko związane z inwestycjami w startupy jest ogromne. W związku z tym nikogo nie dziwi fakt, że</w:t>
      </w:r>
      <w:r w:rsidR="006F4F47">
        <w:t xml:space="preserve"> po powstaniu</w:t>
      </w:r>
      <w:r w:rsidR="000623FD">
        <w:t xml:space="preserve"> nie mają</w:t>
      </w:r>
      <w:r w:rsidR="00A04E65">
        <w:t xml:space="preserve"> one</w:t>
      </w:r>
      <w:r w:rsidR="000623FD">
        <w:t xml:space="preserve"> zdolności kredytowej. </w:t>
      </w:r>
      <w:r w:rsidR="00A83B8D">
        <w:t>S</w:t>
      </w:r>
      <w:r w:rsidR="000623FD">
        <w:t>ektor bankowy, spośród wszystkich firm, który</w:t>
      </w:r>
      <w:r w:rsidR="00A83B8D">
        <w:t>m</w:t>
      </w:r>
      <w:r w:rsidR="00FD2C81">
        <w:t xml:space="preserve"> mógł</w:t>
      </w:r>
      <w:r w:rsidR="00A83B8D">
        <w:t xml:space="preserve"> odmówić finansowania</w:t>
      </w:r>
      <w:r w:rsidR="000623FD">
        <w:t xml:space="preserve">, wybrał akurat te, które będą tworzyć naszą przyszłość. </w:t>
      </w:r>
    </w:p>
    <w:p w:rsidR="00A83B8D" w:rsidRDefault="00A83B8D" w:rsidP="004C0FDF">
      <w:pPr>
        <w:spacing w:line="360" w:lineRule="auto"/>
        <w:jc w:val="both"/>
      </w:pPr>
    </w:p>
    <w:p w:rsidR="0043533B" w:rsidRDefault="00A04E65" w:rsidP="004C0FDF">
      <w:pPr>
        <w:spacing w:line="360" w:lineRule="auto"/>
        <w:jc w:val="both"/>
      </w:pPr>
      <w:r>
        <w:t>Może więc</w:t>
      </w:r>
      <w:r w:rsidR="00A83B8D">
        <w:t xml:space="preserve"> czas spojrzeć na problem od drugiej strony?</w:t>
      </w:r>
      <w:r w:rsidR="000623FD">
        <w:t xml:space="preserve"> </w:t>
      </w:r>
      <w:r>
        <w:t>Może</w:t>
      </w:r>
      <w:r w:rsidR="006F4F47">
        <w:t xml:space="preserve"> ze startupami jest wszystko w porządku a</w:t>
      </w:r>
      <w:r>
        <w:t xml:space="preserve"> t</w:t>
      </w:r>
      <w:r w:rsidR="000623FD">
        <w:t>o banki nie mają zdolności</w:t>
      </w:r>
      <w:r w:rsidR="006F4F47">
        <w:t xml:space="preserve"> ich</w:t>
      </w:r>
      <w:r w:rsidR="000623FD">
        <w:t xml:space="preserve"> kredytowania</w:t>
      </w:r>
      <w:r>
        <w:t>?</w:t>
      </w:r>
    </w:p>
    <w:p w:rsidR="0043533B" w:rsidRDefault="0043533B" w:rsidP="004C0FDF">
      <w:pPr>
        <w:spacing w:line="360" w:lineRule="auto"/>
        <w:jc w:val="both"/>
      </w:pPr>
    </w:p>
    <w:p w:rsidR="00CE1C0A" w:rsidRDefault="000623FD" w:rsidP="004C0FDF">
      <w:pPr>
        <w:spacing w:line="360" w:lineRule="auto"/>
        <w:jc w:val="both"/>
      </w:pPr>
      <w:r>
        <w:t>Zastanówmy się, dlaczego.</w:t>
      </w:r>
      <w:r w:rsidR="00A04E65">
        <w:t xml:space="preserve"> </w:t>
      </w:r>
      <w:r w:rsidR="00E00B3B">
        <w:t>Najważniejszy problem</w:t>
      </w:r>
      <w:r w:rsidR="00A04E65">
        <w:t xml:space="preserve"> polega na tym, że banki inwestują pieniądze swoich klientów a nie swoje.</w:t>
      </w:r>
      <w:r>
        <w:t xml:space="preserve"> </w:t>
      </w:r>
      <w:r w:rsidR="00E00B3B">
        <w:t>Dlatego</w:t>
      </w:r>
      <w:r>
        <w:t xml:space="preserve"> duża część regulacji prawnych związanych z bankowością jest stworzona w jednym celu – po to</w:t>
      </w:r>
      <w:r w:rsidR="002E12DD">
        <w:t>,</w:t>
      </w:r>
      <w:r>
        <w:t xml:space="preserve"> aby zapewnić bezpieczeństwo depozytów. </w:t>
      </w:r>
      <w:r w:rsidR="00CE1C0A">
        <w:t xml:space="preserve">Ani </w:t>
      </w:r>
      <w:proofErr w:type="spellStart"/>
      <w:r w:rsidR="00CE1C0A">
        <w:t>regulatorzy</w:t>
      </w:r>
      <w:proofErr w:type="spellEnd"/>
      <w:r w:rsidR="00CE1C0A">
        <w:t xml:space="preserve"> rynków, ani klienci nigdy nie zgodzą się na to, aby co </w:t>
      </w:r>
      <w:r w:rsidR="00E00B3B">
        <w:t>drugi</w:t>
      </w:r>
      <w:r w:rsidR="00CE1C0A">
        <w:t xml:space="preserve"> kredyt udzielony przez bank nie został spłacony. </w:t>
      </w:r>
      <w:r w:rsidR="00A04E65">
        <w:t>Banki</w:t>
      </w:r>
      <w:r w:rsidR="00CE1C0A">
        <w:t xml:space="preserve"> muszą ograniczać ryzyko kredytowe</w:t>
      </w:r>
      <w:r w:rsidR="00E00B3B">
        <w:t xml:space="preserve"> i póki co, s</w:t>
      </w:r>
      <w:r w:rsidR="00CE1C0A">
        <w:t xml:space="preserve">trukturalnie, prawnie </w:t>
      </w:r>
      <w:r w:rsidR="00E00B3B">
        <w:t>ani</w:t>
      </w:r>
      <w:r w:rsidR="00CE1C0A">
        <w:t xml:space="preserve"> mentalnie nie są gotowe na </w:t>
      </w:r>
      <w:r w:rsidR="00E00B3B">
        <w:t xml:space="preserve">jego </w:t>
      </w:r>
      <w:r w:rsidR="00CE1C0A">
        <w:t xml:space="preserve">skokowy wzrost. </w:t>
      </w:r>
      <w:r w:rsidR="00E00B3B">
        <w:t>Tymczasem b</w:t>
      </w:r>
      <w:r w:rsidR="00A04E65">
        <w:t>rak finansowania startupów przez banki to kluczowy problem dotyczący</w:t>
      </w:r>
      <w:r w:rsidR="00CE1C0A">
        <w:t xml:space="preserve"> rozwoju światowej i polskiej gospodarki.</w:t>
      </w:r>
    </w:p>
    <w:p w:rsidR="00CE1C0A" w:rsidRDefault="00CE1C0A" w:rsidP="004C0FDF">
      <w:pPr>
        <w:spacing w:line="360" w:lineRule="auto"/>
        <w:jc w:val="both"/>
      </w:pPr>
    </w:p>
    <w:p w:rsidR="00CE1C0A" w:rsidRDefault="00CE1C0A" w:rsidP="004C0FDF">
      <w:pPr>
        <w:spacing w:line="360" w:lineRule="auto"/>
        <w:jc w:val="both"/>
      </w:pPr>
      <w:r>
        <w:t>Drug</w:t>
      </w:r>
      <w:r w:rsidR="0043533B">
        <w:t>i rynek</w:t>
      </w:r>
      <w:r>
        <w:t>, które</w:t>
      </w:r>
      <w:r w:rsidR="0043533B">
        <w:t>go banki</w:t>
      </w:r>
      <w:r>
        <w:t xml:space="preserve"> nie </w:t>
      </w:r>
      <w:r w:rsidR="0043533B">
        <w:t>są</w:t>
      </w:r>
      <w:r>
        <w:t xml:space="preserve"> w stanie obsłużyć</w:t>
      </w:r>
      <w:r w:rsidR="0043533B">
        <w:t>, to</w:t>
      </w:r>
      <w:r>
        <w:t xml:space="preserve"> bardzo dynamicznie rosnący sektor drobnych pożyczek konsumenckich. </w:t>
      </w:r>
      <w:r w:rsidR="00F974CD">
        <w:t>Problem jest ten sam – wysokie ryzyko.</w:t>
      </w:r>
      <w:r w:rsidR="0043533B">
        <w:t xml:space="preserve"> Jest ono jednak </w:t>
      </w:r>
      <w:r w:rsidR="00F974CD">
        <w:t>rekompensowan</w:t>
      </w:r>
      <w:r w:rsidR="0043533B">
        <w:t>e</w:t>
      </w:r>
      <w:r w:rsidR="00F974CD">
        <w:t xml:space="preserve"> przez znacznie wyższe oprocentowanie i inne </w:t>
      </w:r>
      <w:r w:rsidR="00E00B3B">
        <w:t>opłaty</w:t>
      </w:r>
      <w:r w:rsidR="00F974CD">
        <w:t xml:space="preserve"> ponoszone przez </w:t>
      </w:r>
      <w:r w:rsidR="00F974CD">
        <w:lastRenderedPageBreak/>
        <w:t>klientów.</w:t>
      </w:r>
      <w:r w:rsidR="0043533B">
        <w:t xml:space="preserve"> Segment jest bardzo dochodowy a banki nie są w stanie na nim poważnie zaistnieć mimo swojej przewagi kapitałowej.</w:t>
      </w:r>
      <w:r w:rsidR="00F974CD">
        <w:t xml:space="preserve"> </w:t>
      </w:r>
    </w:p>
    <w:p w:rsidR="00F974CD" w:rsidRDefault="00F974CD" w:rsidP="004C0FDF">
      <w:pPr>
        <w:spacing w:line="360" w:lineRule="auto"/>
        <w:jc w:val="both"/>
      </w:pPr>
    </w:p>
    <w:p w:rsidR="00F974CD" w:rsidRDefault="00A04E65" w:rsidP="004C0FDF">
      <w:pPr>
        <w:spacing w:line="360" w:lineRule="auto"/>
        <w:jc w:val="both"/>
      </w:pPr>
      <w:r>
        <w:t>Ale to nie koniec problemów.</w:t>
      </w:r>
      <w:r w:rsidR="00F974CD">
        <w:t xml:space="preserve"> Już od lat banki centralne prawie wszystkich krajów rozwiniętych stosują bardzo niskie, zerowe lub nawet ujemne stopy procentowe. To uniemożliwia zaoferowanie klientom atrakcyjnego oprocentowania lokat. </w:t>
      </w:r>
      <w:r w:rsidR="0043533B">
        <w:t>Banki nie mają z tego powodu problemów z dostępem do gotówki</w:t>
      </w:r>
      <w:r>
        <w:t>, mogą j</w:t>
      </w:r>
      <w:r w:rsidR="00FE706D">
        <w:t>ą</w:t>
      </w:r>
      <w:r>
        <w:t xml:space="preserve"> tanio pożyczyć z banku centralnego. Jednak</w:t>
      </w:r>
      <w:r w:rsidR="0043533B">
        <w:t xml:space="preserve"> brak prostego, atrakcyjnego produktu inwestycyjnego, jakim jest lokata, to poważny problem z punktu widzenia klienta.</w:t>
      </w:r>
      <w:r>
        <w:t xml:space="preserve"> Chcąc zarobić będzie on szukał innych możliwości.</w:t>
      </w:r>
    </w:p>
    <w:p w:rsidR="00F974CD" w:rsidRDefault="00F974CD" w:rsidP="004C0FDF">
      <w:pPr>
        <w:spacing w:line="360" w:lineRule="auto"/>
        <w:jc w:val="both"/>
      </w:pPr>
    </w:p>
    <w:p w:rsidR="00E00B3B" w:rsidRDefault="00F974CD" w:rsidP="004C0FDF">
      <w:pPr>
        <w:spacing w:line="360" w:lineRule="auto"/>
        <w:jc w:val="both"/>
      </w:pPr>
      <w:r>
        <w:t xml:space="preserve">Wszystko to składa się na smutny obraz współczesnego sektora bankowego, </w:t>
      </w:r>
      <w:r w:rsidR="00D37637">
        <w:t>dla którego pole działania</w:t>
      </w:r>
      <w:r>
        <w:t xml:space="preserve"> coraz</w:t>
      </w:r>
      <w:r w:rsidR="00D37637">
        <w:t xml:space="preserve"> bardziej się zawęża. Natura </w:t>
      </w:r>
      <w:r w:rsidR="006F4F47">
        <w:t xml:space="preserve">jednak </w:t>
      </w:r>
      <w:r w:rsidR="00D37637">
        <w:t xml:space="preserve">nie znosi próżni. To, co dla </w:t>
      </w:r>
      <w:r w:rsidR="00FE706D">
        <w:t>banków</w:t>
      </w:r>
      <w:r w:rsidR="00D37637">
        <w:t xml:space="preserve"> jest niemożliwe, dla innych przedsiębiorstw staje się okazją biznesową. Najbliższe lata będą</w:t>
      </w:r>
      <w:r w:rsidR="00A83B8D">
        <w:t xml:space="preserve"> więc</w:t>
      </w:r>
      <w:r w:rsidR="00D37637">
        <w:t xml:space="preserve"> czasem dynamicznego rozwoju przedsiębiorstw z sektora</w:t>
      </w:r>
      <w:r w:rsidR="00A83B8D">
        <w:t xml:space="preserve"> technologii finansowych, czyli</w:t>
      </w:r>
      <w:r w:rsidR="00D37637">
        <w:t xml:space="preserve"> </w:t>
      </w:r>
      <w:r w:rsidR="00A83B8D">
        <w:t>„</w:t>
      </w:r>
      <w:proofErr w:type="spellStart"/>
      <w:r w:rsidR="00D37637">
        <w:t>FinTech</w:t>
      </w:r>
      <w:proofErr w:type="spellEnd"/>
      <w:r w:rsidR="00A83B8D">
        <w:t xml:space="preserve">”. </w:t>
      </w:r>
      <w:r w:rsidR="00E00B3B">
        <w:t>Będą one automatycznie t</w:t>
      </w:r>
      <w:r w:rsidR="006F4F47">
        <w:t>worz</w:t>
      </w:r>
      <w:r w:rsidR="00E00B3B">
        <w:t>yć</w:t>
      </w:r>
      <w:r w:rsidR="006F4F47">
        <w:t xml:space="preserve"> strategi</w:t>
      </w:r>
      <w:r w:rsidR="00E00B3B">
        <w:t>e</w:t>
      </w:r>
      <w:r w:rsidR="006F4F47">
        <w:t xml:space="preserve"> inwestycyjn</w:t>
      </w:r>
      <w:r w:rsidR="00E00B3B">
        <w:t>e</w:t>
      </w:r>
      <w:r w:rsidR="006F4F47">
        <w:t xml:space="preserve"> na rynkach kapitałowych</w:t>
      </w:r>
      <w:r w:rsidR="00E00B3B">
        <w:t>,</w:t>
      </w:r>
      <w:r w:rsidR="006F4F47">
        <w:t xml:space="preserve"> </w:t>
      </w:r>
      <w:r w:rsidR="00E00B3B">
        <w:t xml:space="preserve">czy </w:t>
      </w:r>
      <w:r w:rsidR="006F4F47">
        <w:t>ocen</w:t>
      </w:r>
      <w:r w:rsidR="00E00B3B">
        <w:t>i</w:t>
      </w:r>
      <w:r w:rsidR="006F4F47">
        <w:t>a</w:t>
      </w:r>
      <w:r w:rsidR="00E00B3B">
        <w:t>ć</w:t>
      </w:r>
      <w:r w:rsidR="006F4F47">
        <w:t xml:space="preserve"> ryzyk</w:t>
      </w:r>
      <w:r w:rsidR="00E00B3B">
        <w:t>o</w:t>
      </w:r>
      <w:r w:rsidR="006F4F47">
        <w:t xml:space="preserve"> kredytowe</w:t>
      </w:r>
      <w:r w:rsidR="00E00B3B">
        <w:t xml:space="preserve">. Wszystko dzięki </w:t>
      </w:r>
      <w:r w:rsidR="006F4F47">
        <w:t xml:space="preserve">algorytmom sztucznej inteligencji. </w:t>
      </w:r>
    </w:p>
    <w:p w:rsidR="00FD2C81" w:rsidRDefault="00FD2C81" w:rsidP="004C0FDF">
      <w:pPr>
        <w:spacing w:line="360" w:lineRule="auto"/>
        <w:jc w:val="both"/>
      </w:pPr>
      <w:r>
        <w:t xml:space="preserve">Problem braku możliwości zyskownego inwestowania zostanie rozwiązany przez alternatywne fundusze inwestycyjne. One nie boja się ryzyka i nie boją się zarabiać dzięki startupom. Dynamicznie rosnące firmy pożyczkowe będą odbierać bankom kolejne segmenty klientów. </w:t>
      </w:r>
      <w:r w:rsidR="00FE706D">
        <w:t>Z czasem również tych o dobrej zdolności kredytowej.</w:t>
      </w:r>
    </w:p>
    <w:p w:rsidR="00E00B3B" w:rsidRDefault="00FD2C81" w:rsidP="004C0FDF">
      <w:pPr>
        <w:spacing w:line="360" w:lineRule="auto"/>
        <w:jc w:val="both"/>
      </w:pPr>
      <w:r>
        <w:t xml:space="preserve"> </w:t>
      </w:r>
    </w:p>
    <w:p w:rsidR="00F974CD" w:rsidRDefault="00FE706D" w:rsidP="004C0FDF">
      <w:pPr>
        <w:spacing w:line="360" w:lineRule="auto"/>
        <w:jc w:val="both"/>
      </w:pPr>
      <w:r>
        <w:t>B</w:t>
      </w:r>
      <w:r w:rsidR="00FD2C81">
        <w:t>anki przegrają</w:t>
      </w:r>
      <w:r>
        <w:t xml:space="preserve"> więc</w:t>
      </w:r>
      <w:r w:rsidR="00FD2C81">
        <w:t xml:space="preserve"> walkę o klientów ze startupami.</w:t>
      </w:r>
      <w:r w:rsidR="006F4F47">
        <w:t xml:space="preserve"> Między innymi t</w:t>
      </w:r>
      <w:r w:rsidR="00FD2C81">
        <w:t>ymi</w:t>
      </w:r>
      <w:r w:rsidR="006F4F47">
        <w:t xml:space="preserve">, których rozwoju nie były w stanie finansować. </w:t>
      </w:r>
    </w:p>
    <w:sectPr w:rsidR="00F974CD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A1"/>
    <w:rsid w:val="000623FD"/>
    <w:rsid w:val="000848E2"/>
    <w:rsid w:val="00196BA6"/>
    <w:rsid w:val="001A3AA1"/>
    <w:rsid w:val="002E12DD"/>
    <w:rsid w:val="0043533B"/>
    <w:rsid w:val="00445C3E"/>
    <w:rsid w:val="00474B0F"/>
    <w:rsid w:val="004C0FDF"/>
    <w:rsid w:val="00514285"/>
    <w:rsid w:val="00682EF4"/>
    <w:rsid w:val="00685CE8"/>
    <w:rsid w:val="006F4F47"/>
    <w:rsid w:val="008951EB"/>
    <w:rsid w:val="008F45C9"/>
    <w:rsid w:val="00A04E65"/>
    <w:rsid w:val="00A5088D"/>
    <w:rsid w:val="00A83B8D"/>
    <w:rsid w:val="00AB7B0B"/>
    <w:rsid w:val="00CE1C0A"/>
    <w:rsid w:val="00D37637"/>
    <w:rsid w:val="00E00B3B"/>
    <w:rsid w:val="00F974CD"/>
    <w:rsid w:val="00FD2C81"/>
    <w:rsid w:val="00FD43D0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3ACC2599-928A-F343-9C89-590B6524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2D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2D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68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Anna Rynkiewicz</cp:lastModifiedBy>
  <cp:revision>4</cp:revision>
  <dcterms:created xsi:type="dcterms:W3CDTF">2020-02-19T09:08:00Z</dcterms:created>
  <dcterms:modified xsi:type="dcterms:W3CDTF">2020-02-24T08:56:00Z</dcterms:modified>
</cp:coreProperties>
</file>