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00D1" w14:textId="77777777" w:rsidR="00C01A41" w:rsidRDefault="00C01A41" w:rsidP="00C01A41">
      <w:pPr>
        <w:rPr>
          <w:b/>
          <w:bCs/>
        </w:rPr>
      </w:pPr>
      <w:r>
        <w:rPr>
          <w:b/>
          <w:bCs/>
        </w:rPr>
        <w:t>Grzegorz Mazurek rektorem Akademii Leona Koźmińskiego</w:t>
      </w:r>
    </w:p>
    <w:p w14:paraId="2C152313" w14:textId="77777777" w:rsidR="00C01A41" w:rsidRDefault="00C01A41" w:rsidP="00C01A41"/>
    <w:p w14:paraId="41EF5EE1" w14:textId="77777777" w:rsidR="00C01A41" w:rsidRDefault="00C01A41" w:rsidP="00C01A41">
      <w:r>
        <w:t>18 maja br. Rada Powiernicza Akademii Leona Koźmińskiego, której przewodniczy założyciel uczelni i jej pierwszy rektor, prof. Andrzej K. Koźmiński, wybrała na przyszłego rektora Akademii Leona Koźmińskiego prof. dr hab. Grzegorza Mazurka (43 l.), wcześniej wyłonionego jako elekt w tajnym głosowaniu senatu uczelni. 1 września 2020 r. obejmie on funkcję rektora w miejsce prof. Witolda T. Bieleckiego.</w:t>
      </w:r>
    </w:p>
    <w:p w14:paraId="1717A273" w14:textId="77777777" w:rsidR="00C01A41" w:rsidRDefault="00C01A41" w:rsidP="00C01A41"/>
    <w:p w14:paraId="00BFDEE9" w14:textId="17E3144F" w:rsidR="00C01A41" w:rsidRDefault="00C01A41" w:rsidP="00C01A41">
      <w:r>
        <w:t>– Oddajemy najlepszą polską uczelnię biznesową w ręce prawdopodobnie najmłodszego rektora w Polsce i jednego z najmłodszych profesorów tytularnych. To znak czasów</w:t>
      </w:r>
      <w:r w:rsidR="00AB0CF0">
        <w:br/>
      </w:r>
      <w:r>
        <w:t>i kierunek, jaki obrały najlepsze szkoły wyższe na Zachodzie. W mojej ocenie, ze względu</w:t>
      </w:r>
      <w:r w:rsidR="00AB0CF0">
        <w:br/>
      </w:r>
      <w:r>
        <w:t>na dotychczasowe dokonania prof. dr hab. Grzegorza Mazurka, problematykę transformacji cyfrowej jaką zajmuje się zawodowo od wielu lat oraz szerokie doświadczenie biznesowe,</w:t>
      </w:r>
      <w:r w:rsidR="00AB0CF0">
        <w:br/>
      </w:r>
      <w:r>
        <w:t>to słuszna i perspektywiczna decyzja – uzasadnił wybór Rady prof. Andrzej Koźmiński.</w:t>
      </w:r>
    </w:p>
    <w:p w14:paraId="5BD74EE9" w14:textId="77777777" w:rsidR="00C01A41" w:rsidRDefault="00C01A41" w:rsidP="00C01A41"/>
    <w:p w14:paraId="6DFB184F" w14:textId="697FF1EA" w:rsidR="00C01A41" w:rsidRDefault="00C01A41" w:rsidP="00C01A41">
      <w:r>
        <w:t xml:space="preserve">– Mamy mocne fundamenty, na które składa się kultura organizacyjna, etyka pracy i uznana marka uczelni. Teraz potrzebujemy zmiany pokoleniowej, która potwierdzi nowoczesność naszych studiów, światowy poziom prowadzonych badań i umocni naszą pozycję na rynku międzynarodowym. Profesor Grzegorz Mazurek spełnia wszelkie warunki, by stać się doskonałym rektorem na nowe czasy po </w:t>
      </w:r>
      <w:proofErr w:type="spellStart"/>
      <w:r>
        <w:t>koronawirusie</w:t>
      </w:r>
      <w:proofErr w:type="spellEnd"/>
      <w:r>
        <w:t xml:space="preserve"> – mówi prof. Witold T. Bielecki, odchodzący po 9 latach pełnienia funkcji rektor ALK, który związany jest z uczelnią</w:t>
      </w:r>
      <w:r w:rsidR="00AB0CF0">
        <w:br/>
      </w:r>
      <w:r>
        <w:t>od samego początku.</w:t>
      </w:r>
    </w:p>
    <w:p w14:paraId="54E087EF" w14:textId="77777777" w:rsidR="00C01A41" w:rsidRDefault="00C01A41" w:rsidP="00C01A41"/>
    <w:p w14:paraId="44CBB1C4" w14:textId="36BA5791" w:rsidR="00C01A41" w:rsidRDefault="00C01A41" w:rsidP="00C01A41">
      <w:r>
        <w:t xml:space="preserve">Rada Powiernicza podziękowała rektorowi Bieleckiemu za dwie udane kadencje słowami: „uczynił Akademię Leona Koźmińskiego </w:t>
      </w:r>
      <w:proofErr w:type="spellStart"/>
      <w:r>
        <w:t>antykruchą</w:t>
      </w:r>
      <w:proofErr w:type="spellEnd"/>
      <w:r>
        <w:t xml:space="preserve">”, co oznacza, że dobrze ją przygotował także na kryzys, który teraz przeżywamy w związku z COVID-19. Uczelnia pracuje w trybie online od pierwszego dnia izolacji, wszystkie zajęcia, obrony prac dyplomowych i wydarzenia akademickie odbywają się zdalnie. Uczelnia szeroko angażuje się też w działalność społeczną i charytatywną. Pierwszy semestr nauki w roku akademickim 2020/2021 jest zaplanowany jako „online </w:t>
      </w:r>
      <w:proofErr w:type="spellStart"/>
      <w:r>
        <w:t>ready</w:t>
      </w:r>
      <w:proofErr w:type="spellEnd"/>
      <w:r>
        <w:t>”, choć wszyscy mamy nadzieję, że zajęcia będą mogły odbywać się już</w:t>
      </w:r>
      <w:r w:rsidR="00AB0CF0">
        <w:br/>
      </w:r>
      <w:r>
        <w:t xml:space="preserve">w normalnym trybie, stacjonarnie. </w:t>
      </w:r>
    </w:p>
    <w:p w14:paraId="556F9327" w14:textId="77777777" w:rsidR="00C01A41" w:rsidRDefault="00C01A41" w:rsidP="00C01A41"/>
    <w:p w14:paraId="346D2F09" w14:textId="2573A3DB" w:rsidR="00C01A41" w:rsidRDefault="00C01A41" w:rsidP="00C01A41">
      <w:r>
        <w:t>Prof. dr hab. Grzegorz Mazurek jako rektor ALK będzie zarządzał ponad 10-tysięczną społecznością akademicką, z czego 9 tys. to studenci i doktoranci. Uczelnia jest najlepszą prywatną instytucją akademicką w Polsce i należy do czołówki uczelni biznesowych</w:t>
      </w:r>
      <w:r w:rsidR="00AB0CF0">
        <w:br/>
      </w:r>
      <w:r>
        <w:t xml:space="preserve">w Europie. W ostatnim rankingu „Financial Times” ALK znalazła się na 48. </w:t>
      </w:r>
      <w:r w:rsidR="00AB0CF0">
        <w:t>M</w:t>
      </w:r>
      <w:r>
        <w:t>iejscu</w:t>
      </w:r>
      <w:r w:rsidR="00AB0CF0">
        <w:br/>
      </w:r>
      <w:r>
        <w:t>na kontynencie, równocześnie po raz kolejny potwierdzając pozycję lidera regionu środkowo-wschodniej Europy. Jako jedyna szkoła biznesu w Polsce i całym regionie</w:t>
      </w:r>
      <w:r w:rsidR="00AB0CF0">
        <w:br/>
      </w:r>
      <w:r>
        <w:t xml:space="preserve">ma potrójną międzynarodową akredytację AACSB, EQUIS i AMBA, podkreślającą jakość kształcenia i prestiż uczelni. ALK ma też duże osiągnięcia w umiędzynarodowieniu – poza światowym poziomem badań naukowych, studiuje tu 1,5 tys. obcokrajowców z 80 krajów. Wiele programów studiów realizuje się w języku angielskim. Przykładowo, studia </w:t>
      </w:r>
      <w:r>
        <w:lastRenderedPageBreak/>
        <w:t>magisterskie z finansów „Financial Times” uznał w 2018 roku za 17. studia na świecie,</w:t>
      </w:r>
      <w:r w:rsidR="00AB0CF0">
        <w:br/>
      </w:r>
      <w:r>
        <w:t>a studia magisterskie z zarządzania w 2019 za 42. na świecie.</w:t>
      </w:r>
    </w:p>
    <w:p w14:paraId="5BB24D60" w14:textId="77777777" w:rsidR="00C01A41" w:rsidRDefault="00C01A41" w:rsidP="00C01A41"/>
    <w:p w14:paraId="624F454C" w14:textId="0742BF44" w:rsidR="00C01A41" w:rsidRDefault="00C01A41" w:rsidP="00C01A41">
      <w:r>
        <w:t>- Objęcie stanowiska rektora Akademii Leona Koźmińskiego i szerokie wsparcie społeczności Akademii dla mojej kandydatury traktuję jako wielki zaszczyt i wyraz zaufania</w:t>
      </w:r>
      <w:r w:rsidR="00AB0CF0">
        <w:br/>
      </w:r>
      <w:r>
        <w:t>dla zaproponowanej wizji budowania uczelni nowoczesnej, rozumiejącej współczesny świat, odpowiedzialnej za rozwój swoich studentów. Uczelni, która poprzez swoją pozycję na arenie międzynarodowej, innowacyjne programy studiów, światowej klasy badania naukowe i ścisłą współpracę ze środowiskiem instytucjonalnym i gospodarczym ma realny wpływ</w:t>
      </w:r>
      <w:r w:rsidR="00AB0CF0">
        <w:br/>
      </w:r>
      <w:r>
        <w:t>na rzeczywistość. W mojej wizji Koźmiński jest wyjątkową uczelnią na wyjątkowe czasy – mówi prof. dr hab. Grzegorz Mazurek.</w:t>
      </w:r>
    </w:p>
    <w:p w14:paraId="16226441" w14:textId="77777777" w:rsidR="00C01A41" w:rsidRDefault="00C01A41" w:rsidP="00C01A41"/>
    <w:p w14:paraId="406CDDD1" w14:textId="1ED77C10" w:rsidR="00C01A41" w:rsidRDefault="00C01A41" w:rsidP="00C01A41">
      <w:r>
        <w:t>Rektor-elekt jest związany z uczelnią od 15 lat, a od 8 lat pełni rolę prorektora ds. współpracy z zagranicą. Do jego osiągnięć organizacyjnych należy m.in. doprowadzenie</w:t>
      </w:r>
      <w:r w:rsidR="00AB0CF0">
        <w:t xml:space="preserve"> </w:t>
      </w:r>
      <w:r>
        <w:t xml:space="preserve">do strategicznego aliansu ALK z najstarszą uczelnią biznesową w Europie </w:t>
      </w:r>
      <w:r w:rsidR="00AB0CF0">
        <w:t xml:space="preserve">– </w:t>
      </w:r>
      <w:r>
        <w:t xml:space="preserve">ESCP Business School, </w:t>
      </w:r>
      <w:r>
        <w:rPr>
          <w:rFonts w:cstheme="minorHAnsi"/>
        </w:rPr>
        <w:t>skuteczne wdrożenie nowych kierunków studiów związanych z wirtualizacją zarządzania (</w:t>
      </w:r>
      <w:hyperlink r:id="rId6" w:history="1">
        <w:r>
          <w:rPr>
            <w:rStyle w:val="Hipercze"/>
            <w:rFonts w:eastAsia="Times New Roman" w:cstheme="minorHAnsi"/>
          </w:rPr>
          <w:t>www.internet.kozminski.edu.pl</w:t>
        </w:r>
      </w:hyperlink>
      <w:r>
        <w:rPr>
          <w:rFonts w:eastAsia="Times New Roman" w:cstheme="minorHAnsi"/>
          <w:color w:val="000000"/>
        </w:rPr>
        <w:t xml:space="preserve"> )</w:t>
      </w:r>
      <w:r>
        <w:rPr>
          <w:rFonts w:cstheme="minorHAnsi"/>
        </w:rPr>
        <w:t>. Angażuje się w działania na rzecz całego środowiska akademickiego działając m.in. w KRASP</w:t>
      </w:r>
      <w:r>
        <w:t xml:space="preserve">, EFMD, SEM Forum i NAWA. Jest prezydentem International </w:t>
      </w:r>
      <w:proofErr w:type="spellStart"/>
      <w:r>
        <w:t>Advisory</w:t>
      </w:r>
      <w:proofErr w:type="spellEnd"/>
      <w:r>
        <w:t xml:space="preserve"> Board francuskiej uczelni biznesowej ISC Paris. W latach 2016-18 doradzał Ministrowi Cyfryzacji.</w:t>
      </w:r>
    </w:p>
    <w:p w14:paraId="2B866A5A" w14:textId="77777777" w:rsidR="00C01A41" w:rsidRDefault="00C01A41" w:rsidP="00C01A41"/>
    <w:p w14:paraId="5EAAC6DA" w14:textId="78CCCF06" w:rsidR="00C01A41" w:rsidRDefault="00C01A41" w:rsidP="00C01A41">
      <w:r>
        <w:t>W pracy badawczej specjalizuje się w tematyce transformacji cyfrowej organizacji, e-handlu</w:t>
      </w:r>
      <w:r w:rsidR="000A5C13">
        <w:br/>
      </w:r>
      <w:r>
        <w:t xml:space="preserve">i marketingu cyfrowego. Szczególnie interesuje się zmianami, jakie procesy digitalizacji wywołują w sektorze szkolnictwa wyższego. Jest autorem licznych publikacji i książek na ten temat, jego pełny dorobek naukowy jest dostępny m.in. w </w:t>
      </w:r>
      <w:hyperlink r:id="rId7" w:tgtFrame="_blank" w:history="1">
        <w:r>
          <w:rPr>
            <w:rStyle w:val="Hipercze"/>
          </w:rPr>
          <w:t>Google Scholar</w:t>
        </w:r>
      </w:hyperlink>
      <w:r>
        <w:t xml:space="preserve"> i </w:t>
      </w:r>
      <w:hyperlink r:id="rId8" w:tgtFrame="_blank" w:history="1">
        <w:proofErr w:type="spellStart"/>
        <w:r>
          <w:rPr>
            <w:rStyle w:val="Hipercze"/>
          </w:rPr>
          <w:t>Research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Gate</w:t>
        </w:r>
        <w:proofErr w:type="spellEnd"/>
      </w:hyperlink>
      <w:r>
        <w:t xml:space="preserve">. Jest absolwentem Uniwersytetu Ekonomicznego w Poznaniu i Uniwersytetu w </w:t>
      </w:r>
      <w:proofErr w:type="spellStart"/>
      <w:r>
        <w:t>Tilburgu</w:t>
      </w:r>
      <w:proofErr w:type="spellEnd"/>
      <w:r>
        <w:t xml:space="preserve"> (Holandia), doktorat obronił w SGH w 2005 r., habilitację i tytuł profesora uczelnianego  Akademii Leona Koźmińskiego uzyskał w 2012 roku, a 11 maja br. Prezydent RP nadał</w:t>
      </w:r>
      <w:r w:rsidR="000A5C13">
        <w:br/>
      </w:r>
      <w:r>
        <w:t>mu tytuł profesora nauk społecznych.</w:t>
      </w:r>
    </w:p>
    <w:p w14:paraId="589B6FF6" w14:textId="77777777" w:rsidR="00C01A41" w:rsidRDefault="00C01A41" w:rsidP="00C01A41"/>
    <w:p w14:paraId="5E23173E" w14:textId="531F7A28" w:rsidR="00C01A41" w:rsidRDefault="00C01A41" w:rsidP="00C01A41">
      <w:r>
        <w:t>Prof. dr hab. Grzegorz Mazurek był wielokrotnie nagradzany za osiągnięcia publikacyjne</w:t>
      </w:r>
      <w:r w:rsidR="000A5C13">
        <w:br/>
      </w:r>
      <w:r>
        <w:t>i naukowe. W 2014 roku uzyskał medal Komisji Edukacji Narodowej za szczególne zasługi</w:t>
      </w:r>
      <w:r w:rsidR="000A5C13">
        <w:br/>
      </w:r>
      <w:r>
        <w:t xml:space="preserve">dla oświaty i wychowania. W 2015 roku wyróżniono go statuetką LUMEN, wręczaną dla liderów zarządzania uczelnią (kategoria: umiędzynarodowienie). W 2017 roku otrzymał statuetkę </w:t>
      </w:r>
      <w:proofErr w:type="spellStart"/>
      <w:r>
        <w:t>Eduinspirator</w:t>
      </w:r>
      <w:proofErr w:type="spellEnd"/>
      <w:r>
        <w:t xml:space="preserve"> (FRSE) dla osób, które działają aktywnie w obszarze edukacji, przyczyniając się do pozytywnych zmian w otoczeniu. W 2020 roku wyróżniono go nagrodą Gwiazda Umiędzynarodowienia w kategorii Badania naukowe, przyznawaną przez fundację „Perspektywy”. W trakcie kadencji prof. dr hab. Grzegorza Mazurka, Akademia Leona Koźmińskiego była wielokrotnie uznawana za najbardziej umiędzynarodowioną szkołę wyższą w Polsce.</w:t>
      </w:r>
    </w:p>
    <w:p w14:paraId="033F8E6D" w14:textId="77777777" w:rsidR="00C01A41" w:rsidRDefault="00C01A41" w:rsidP="00C01A41"/>
    <w:p w14:paraId="551E89F5" w14:textId="3847AA77" w:rsidR="00C43F6C" w:rsidRPr="00695967" w:rsidRDefault="00C01A41" w:rsidP="00C01A41">
      <w:r>
        <w:lastRenderedPageBreak/>
        <w:t xml:space="preserve">Prof. Grzegorz Mazurek urodził się 27 grudnia 1976 r. w Przemyślu. Jest żonaty, ma trójkę dzieci. Jest zapalonym biegaczem i wspina się w górach. Słucha rocka lat 60. i jazzu. Jako miłośnik motoryzacji jest uzależniony od dźwięku </w:t>
      </w:r>
      <w:proofErr w:type="spellStart"/>
      <w:r>
        <w:t>harleya</w:t>
      </w:r>
      <w:proofErr w:type="spellEnd"/>
      <w:r>
        <w:t xml:space="preserve"> i mocnych silników benzynowych napędzających tzw.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. W wolnym czasie planuje podjąć studia z archeologii śródziemnomorskiej i szlifować jego zdaniem najpiękniejszy – poza polskim – język: portugalski (witryna internetowa rektora elekta: </w:t>
      </w:r>
      <w:hyperlink r:id="rId9" w:history="1">
        <w:r>
          <w:rPr>
            <w:rStyle w:val="Hipercze"/>
          </w:rPr>
          <w:t>www.gmazurek.pl</w:t>
        </w:r>
      </w:hyperlink>
      <w:r>
        <w:t>).</w:t>
      </w:r>
    </w:p>
    <w:sectPr w:rsidR="00C43F6C" w:rsidRPr="00695967" w:rsidSect="00A33130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3B26" w14:textId="77777777" w:rsidR="00654098" w:rsidRDefault="00654098" w:rsidP="00C43F6C">
      <w:r>
        <w:separator/>
      </w:r>
    </w:p>
  </w:endnote>
  <w:endnote w:type="continuationSeparator" w:id="0">
    <w:p w14:paraId="07E9B291" w14:textId="77777777" w:rsidR="00654098" w:rsidRDefault="00654098" w:rsidP="00C4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9168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97CEE0" w14:textId="7074CDB3" w:rsidR="00695967" w:rsidRPr="00695967" w:rsidRDefault="00695967">
        <w:pPr>
          <w:pStyle w:val="Stopka"/>
          <w:jc w:val="right"/>
          <w:rPr>
            <w:sz w:val="16"/>
            <w:szCs w:val="16"/>
          </w:rPr>
        </w:pPr>
        <w:r w:rsidRPr="00695967">
          <w:rPr>
            <w:sz w:val="16"/>
            <w:szCs w:val="16"/>
          </w:rPr>
          <w:fldChar w:fldCharType="begin"/>
        </w:r>
        <w:r w:rsidRPr="00695967">
          <w:rPr>
            <w:sz w:val="16"/>
            <w:szCs w:val="16"/>
          </w:rPr>
          <w:instrText>PAGE   \* MERGEFORMAT</w:instrText>
        </w:r>
        <w:r w:rsidRPr="00695967">
          <w:rPr>
            <w:sz w:val="16"/>
            <w:szCs w:val="16"/>
          </w:rPr>
          <w:fldChar w:fldCharType="separate"/>
        </w:r>
        <w:r w:rsidRPr="00695967">
          <w:rPr>
            <w:sz w:val="16"/>
            <w:szCs w:val="16"/>
          </w:rPr>
          <w:t>2</w:t>
        </w:r>
        <w:r w:rsidRPr="00695967">
          <w:rPr>
            <w:sz w:val="16"/>
            <w:szCs w:val="16"/>
          </w:rPr>
          <w:fldChar w:fldCharType="end"/>
        </w:r>
      </w:p>
    </w:sdtContent>
  </w:sdt>
  <w:p w14:paraId="5DC01427" w14:textId="2BE176D0" w:rsidR="008D33DA" w:rsidRDefault="008D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C980" w14:textId="77777777" w:rsidR="00654098" w:rsidRDefault="00654098" w:rsidP="00C43F6C">
      <w:r>
        <w:separator/>
      </w:r>
    </w:p>
  </w:footnote>
  <w:footnote w:type="continuationSeparator" w:id="0">
    <w:p w14:paraId="35A77B64" w14:textId="77777777" w:rsidR="00654098" w:rsidRDefault="00654098" w:rsidP="00C4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6602" w14:textId="77777777" w:rsidR="00C43F6C" w:rsidRPr="00C43F6C" w:rsidRDefault="0067535E" w:rsidP="00C43F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71CF684" wp14:editId="5D2A14D8">
          <wp:simplePos x="0" y="0"/>
          <wp:positionH relativeFrom="column">
            <wp:posOffset>-890271</wp:posOffset>
          </wp:positionH>
          <wp:positionV relativeFrom="paragraph">
            <wp:posOffset>-440056</wp:posOffset>
          </wp:positionV>
          <wp:extent cx="7528495" cy="193357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l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11" cy="1937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6C"/>
    <w:rsid w:val="000150B4"/>
    <w:rsid w:val="000A5C13"/>
    <w:rsid w:val="00131340"/>
    <w:rsid w:val="002F2E97"/>
    <w:rsid w:val="003060B0"/>
    <w:rsid w:val="003F13A5"/>
    <w:rsid w:val="00654098"/>
    <w:rsid w:val="0067535E"/>
    <w:rsid w:val="00695967"/>
    <w:rsid w:val="00727749"/>
    <w:rsid w:val="007E140A"/>
    <w:rsid w:val="008D33DA"/>
    <w:rsid w:val="00A33130"/>
    <w:rsid w:val="00AB0CF0"/>
    <w:rsid w:val="00AD62FC"/>
    <w:rsid w:val="00C01A41"/>
    <w:rsid w:val="00C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5371E"/>
  <w15:chartTrackingRefBased/>
  <w15:docId w15:val="{4D48FCFF-2923-4899-89F9-797D1CDF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A41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C43F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43F6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43F6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F6C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3F6C"/>
  </w:style>
  <w:style w:type="paragraph" w:styleId="Stopka">
    <w:name w:val="footer"/>
    <w:basedOn w:val="Normalny"/>
    <w:link w:val="StopkaZnak"/>
    <w:uiPriority w:val="99"/>
    <w:unhideWhenUsed/>
    <w:rsid w:val="00C43F6C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3F6C"/>
  </w:style>
  <w:style w:type="character" w:customStyle="1" w:styleId="Nagwek2Znak">
    <w:name w:val="Nagłówek 2 Znak"/>
    <w:basedOn w:val="Domylnaczcionkaakapitu"/>
    <w:link w:val="Nagwek2"/>
    <w:uiPriority w:val="9"/>
    <w:rsid w:val="00C43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43F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43F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3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43F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0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716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3256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19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576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Grzegorz_Mazurek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pl/citations?user=_hBmGdYAAAAJ&amp;hl=pl&amp;cstart=20&amp;pagesize=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.kozminski.edu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mazur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Burchuladze-Sobczyńska</dc:creator>
  <cp:keywords/>
  <dc:description/>
  <cp:lastModifiedBy>e.triasun</cp:lastModifiedBy>
  <cp:revision>5</cp:revision>
  <cp:lastPrinted>2020-01-16T12:58:00Z</cp:lastPrinted>
  <dcterms:created xsi:type="dcterms:W3CDTF">2020-05-04T10:32:00Z</dcterms:created>
  <dcterms:modified xsi:type="dcterms:W3CDTF">2020-05-19T08:18:00Z</dcterms:modified>
</cp:coreProperties>
</file>