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94" w:rsidRPr="006F2F92" w:rsidRDefault="00DC7BE1">
      <w:pPr>
        <w:rPr>
          <w:b/>
          <w:sz w:val="32"/>
          <w:szCs w:val="32"/>
        </w:rPr>
      </w:pPr>
      <w:r w:rsidRPr="006F2F92">
        <w:rPr>
          <w:b/>
          <w:sz w:val="32"/>
          <w:szCs w:val="32"/>
        </w:rPr>
        <w:t>Nowoczesne technologie pomagają w likwidacji wykluczenia finansowego.</w:t>
      </w:r>
    </w:p>
    <w:p w:rsidR="00ED6394" w:rsidRDefault="00ED6394"/>
    <w:p w:rsidR="00DC7BE1" w:rsidRPr="006F2F92" w:rsidRDefault="006F2F92">
      <w:pPr>
        <w:rPr>
          <w:b/>
          <w:i/>
        </w:rPr>
      </w:pPr>
      <w:r w:rsidRPr="006F2F92">
        <w:rPr>
          <w:b/>
          <w:i/>
        </w:rPr>
        <w:t>Sektor fintech</w:t>
      </w:r>
      <w:r w:rsidR="0048662C">
        <w:rPr>
          <w:b/>
          <w:i/>
        </w:rPr>
        <w:t xml:space="preserve"> nie potrzebuje pomocy rządu,</w:t>
      </w:r>
      <w:r w:rsidRPr="006F2F92">
        <w:rPr>
          <w:b/>
          <w:i/>
        </w:rPr>
        <w:t xml:space="preserve"> doskonale radzi sobie bez </w:t>
      </w:r>
      <w:r w:rsidR="0048662C">
        <w:rPr>
          <w:b/>
          <w:i/>
        </w:rPr>
        <w:t>niej</w:t>
      </w:r>
      <w:r w:rsidRPr="006F2F92">
        <w:rPr>
          <w:b/>
          <w:i/>
        </w:rPr>
        <w:t xml:space="preserve">. Istnieje jednak potrzeba stworzenia przyjaznego przedsiębiorcom otoczenia regulacyjnego. Wzorem </w:t>
      </w:r>
      <w:r>
        <w:rPr>
          <w:b/>
          <w:i/>
        </w:rPr>
        <w:t>mogą być</w:t>
      </w:r>
      <w:r w:rsidRPr="006F2F92">
        <w:rPr>
          <w:b/>
          <w:i/>
        </w:rPr>
        <w:t xml:space="preserve"> gospodarki wielu państw wysoko rozwiniętych.</w:t>
      </w:r>
    </w:p>
    <w:p w:rsidR="00DC7BE1" w:rsidRDefault="00DC7BE1"/>
    <w:p w:rsidR="00D0302D" w:rsidRDefault="00E61C4B">
      <w:r>
        <w:t>Władze wielu krajów, między innymi Stanów Zjednoczonych czy Wielkiej Brytanii</w:t>
      </w:r>
      <w:r w:rsidR="00C50C48">
        <w:t>,</w:t>
      </w:r>
      <w:r>
        <w:t xml:space="preserve"> aktywnie wspierają przedsiębiorstwa z sektora innowacyjnych finansów. </w:t>
      </w:r>
      <w:r w:rsidR="00D0302D">
        <w:t xml:space="preserve">Robią to przede wszystkim poprzez stworzenie przyjaznego otoczenia regulacyjnego. </w:t>
      </w:r>
      <w:r w:rsidR="006F2F92">
        <w:t>T</w:t>
      </w:r>
      <w:r>
        <w:t>amtejsze firmy pożyczkowe uczestniczą</w:t>
      </w:r>
      <w:r w:rsidR="006F2F92">
        <w:t xml:space="preserve"> nawet</w:t>
      </w:r>
      <w:r>
        <w:t xml:space="preserve"> w</w:t>
      </w:r>
      <w:r w:rsidR="00C50C48">
        <w:t xml:space="preserve"> programach</w:t>
      </w:r>
      <w:r>
        <w:t xml:space="preserve"> dystrybucji pomocy rządowej związanej z epidemią koronawirusa</w:t>
      </w:r>
      <w:r w:rsidR="00D0302D">
        <w:t xml:space="preserve">. </w:t>
      </w:r>
      <w:r>
        <w:t>Władze słusznie doszły</w:t>
      </w:r>
      <w:r w:rsidR="0048662C">
        <w:t xml:space="preserve"> tam</w:t>
      </w:r>
      <w:r>
        <w:t xml:space="preserve"> do wniosku, że</w:t>
      </w:r>
      <w:r w:rsidR="00D0302D">
        <w:t xml:space="preserve"> przy niewielkich kwotach pomocy i bardzo dużej ilości potencjalnych beneficjentów,</w:t>
      </w:r>
      <w:r w:rsidR="00DC7BE1">
        <w:t xml:space="preserve"> </w:t>
      </w:r>
      <w:r w:rsidR="0048662C">
        <w:t xml:space="preserve">ich </w:t>
      </w:r>
      <w:r w:rsidR="00DC7BE1">
        <w:t>sposób działania i</w:t>
      </w:r>
      <w:r w:rsidR="00D0302D">
        <w:t xml:space="preserve"> infrastruktura Informatyczna</w:t>
      </w:r>
      <w:r w:rsidR="00C50C48">
        <w:t xml:space="preserve"> </w:t>
      </w:r>
      <w:r w:rsidR="0048662C">
        <w:t>sprawia</w:t>
      </w:r>
      <w:r w:rsidR="00C50C48">
        <w:t>, że</w:t>
      </w:r>
      <w:r w:rsidR="00D0302D">
        <w:t xml:space="preserve"> nadają się do</w:t>
      </w:r>
      <w:r w:rsidR="00C50C48">
        <w:t xml:space="preserve"> wykonywania</w:t>
      </w:r>
      <w:r w:rsidR="00D0302D">
        <w:t xml:space="preserve"> tych zadań lepiej niż tradycyjne banki.</w:t>
      </w:r>
    </w:p>
    <w:p w:rsidR="00C50C48" w:rsidRDefault="00C50C48"/>
    <w:p w:rsidR="00C50C48" w:rsidRDefault="00C50C48" w:rsidP="00C50C48">
      <w:r>
        <w:t xml:space="preserve">Niestety, polski rząd zamiast stosować rozwiązania podobne do brytyjskich i amerykańskich, wprowadził przepisy mocno uderzające w dużą cześć przedsiębiorstw z sektora fintech. </w:t>
      </w:r>
      <w:r w:rsidR="0048662C">
        <w:t>W</w:t>
      </w:r>
      <w:r>
        <w:t xml:space="preserve"> tarczy antykryzysowej </w:t>
      </w:r>
      <w:r w:rsidR="0048662C">
        <w:t>znalazły się</w:t>
      </w:r>
      <w:r>
        <w:t xml:space="preserve"> zapisy obniżające maksymalne koszty udzielanych pożyczek. </w:t>
      </w:r>
      <w:r w:rsidR="0048662C">
        <w:t>N</w:t>
      </w:r>
      <w:r>
        <w:t>ie mogą</w:t>
      </w:r>
      <w:r w:rsidR="0048662C">
        <w:t xml:space="preserve"> one</w:t>
      </w:r>
      <w:r>
        <w:t xml:space="preserve"> obecnie wynieść więcej niż 45%</w:t>
      </w:r>
      <w:r w:rsidR="0048662C">
        <w:t xml:space="preserve"> całkowitej</w:t>
      </w:r>
      <w:r>
        <w:t xml:space="preserve"> kwoty</w:t>
      </w:r>
      <w:r w:rsidR="0048662C">
        <w:t xml:space="preserve"> kredytu</w:t>
      </w:r>
      <w:r>
        <w:t xml:space="preserve">. Rozwiązanie to uderza przede wszystkim w firmy udzielające pożyczek na dłuższe okresy. </w:t>
      </w:r>
    </w:p>
    <w:p w:rsidR="00C50C48" w:rsidRDefault="00C50C48" w:rsidP="00C50C48"/>
    <w:p w:rsidR="00C50C48" w:rsidRDefault="00C50C48" w:rsidP="00C50C48">
      <w:r>
        <w:t xml:space="preserve">Jest to o tyle dziwne, że podstawowym celem tarczy antykryzysowej miało być ułatwienie konsumentom i przedsiębiorstwom dostępu do finansowania. Pożyczki udzielane przez przedsiębiorstwa </w:t>
      </w:r>
      <w:proofErr w:type="spellStart"/>
      <w:r>
        <w:t>pozabankowe</w:t>
      </w:r>
      <w:proofErr w:type="spellEnd"/>
      <w:r>
        <w:t xml:space="preserve"> już od dawna mają przyjazne dla klientów, rynkowe warunki. Wysoka konkurencja w sektorze i szczegółowe regulacje nie pozwalają na stosowanie rozwiązań nie</w:t>
      </w:r>
      <w:r w:rsidR="0048662C">
        <w:t>korzystnych dla</w:t>
      </w:r>
      <w:r>
        <w:t xml:space="preserve"> klient</w:t>
      </w:r>
      <w:r w:rsidR="0048662C">
        <w:t>ów</w:t>
      </w:r>
      <w:r>
        <w:t>.</w:t>
      </w:r>
      <w:r w:rsidR="0048662C">
        <w:t xml:space="preserve"> Aktualnie,</w:t>
      </w:r>
      <w:r>
        <w:t xml:space="preserve"> </w:t>
      </w:r>
      <w:r w:rsidR="0048662C">
        <w:t>w</w:t>
      </w:r>
      <w:r>
        <w:t xml:space="preserve"> efekcie wprowadzonych </w:t>
      </w:r>
      <w:r w:rsidR="0048662C">
        <w:t>zmian,</w:t>
      </w:r>
      <w:r>
        <w:t xml:space="preserve"> wiele </w:t>
      </w:r>
      <w:proofErr w:type="spellStart"/>
      <w:r>
        <w:t>pozabankowych</w:t>
      </w:r>
      <w:proofErr w:type="spellEnd"/>
      <w:r>
        <w:t xml:space="preserve"> przedsiębiorstw finansowych musiało zawiesić działalność.</w:t>
      </w:r>
    </w:p>
    <w:p w:rsidR="0048662C" w:rsidRDefault="0048662C" w:rsidP="00C50C48"/>
    <w:p w:rsidR="00C50C48" w:rsidRDefault="00C50C48" w:rsidP="00C50C48">
      <w:r>
        <w:t>Przepisy tarczy antykryzysowej z pewnością miały na celu uporządkowanie sytuacji na rynku</w:t>
      </w:r>
      <w:r w:rsidR="0048662C">
        <w:t xml:space="preserve"> w czasie epidemii</w:t>
      </w:r>
      <w:r>
        <w:t xml:space="preserve"> i uniemożliwienie kredytodawcom wykorzystywania trudnej sytuacji klientów. </w:t>
      </w:r>
      <w:r w:rsidR="001C0255">
        <w:t xml:space="preserve">Jednak </w:t>
      </w:r>
      <w:r>
        <w:t>prawdopodobnie</w:t>
      </w:r>
      <w:r w:rsidR="0048662C">
        <w:t xml:space="preserve"> efekt wprowadzanych przepisów</w:t>
      </w:r>
      <w:r>
        <w:t xml:space="preserve"> będzie dokładnie odwrotn</w:t>
      </w:r>
      <w:r w:rsidR="0048662C">
        <w:t>y</w:t>
      </w:r>
      <w:r>
        <w:t>. W sytuacji gdy banki znacząco ograniczyły akcję kredytową, a firmy pożyczkowe zostały zmuszone do ograniczenia działalności, jedynym wyjściem dla</w:t>
      </w:r>
      <w:r w:rsidR="001C0255">
        <w:t xml:space="preserve"> niektórych</w:t>
      </w:r>
      <w:r>
        <w:t xml:space="preserve"> kredytobiorców stanie się szukanie finansowania na czarnym rynku. Dzieje się to w sytuacji gdy w kłopoty wpadła ogromna liczba niewielkich przedsiębiorstw</w:t>
      </w:r>
      <w:r w:rsidR="0048662C">
        <w:t>.</w:t>
      </w:r>
      <w:r w:rsidR="001C0255">
        <w:t xml:space="preserve"> Okazuje się, że dla nich tarcza antykryzysowa zamiast pomóc, utrudnia uzyskanie finasowania. </w:t>
      </w:r>
      <w:r>
        <w:t xml:space="preserve">   </w:t>
      </w:r>
    </w:p>
    <w:p w:rsidR="00C50C48" w:rsidRDefault="00C50C48" w:rsidP="00C50C48"/>
    <w:p w:rsidR="00E61C4B" w:rsidRDefault="001C0255">
      <w:r>
        <w:t xml:space="preserve">Wygląda na to, że istnieje pilna potrzeba uświadomienia władzom znaczenia sektora fintech dla nowoczesnej gospodarki. Innowacyjne technologie finansowe mają ogromny potencjał usprawniania codziennej działalności przedsiębiorstw. Poprawiają też sytuacje gospodarczą na rynku konsumenckim. </w:t>
      </w:r>
      <w:proofErr w:type="spellStart"/>
      <w:r>
        <w:t>F</w:t>
      </w:r>
      <w:r w:rsidR="00D0302D">
        <w:t>intech</w:t>
      </w:r>
      <w:r>
        <w:t>y</w:t>
      </w:r>
      <w:proofErr w:type="spellEnd"/>
      <w:r w:rsidR="00D0302D">
        <w:t xml:space="preserve"> </w:t>
      </w:r>
      <w:r>
        <w:t>n</w:t>
      </w:r>
      <w:r w:rsidR="00830B7F">
        <w:t>ie zajmują się już tylko tworzeniem i obsługą bankowych systemów transakcyjnych.</w:t>
      </w:r>
      <w:r w:rsidR="00D0302D">
        <w:t xml:space="preserve"> </w:t>
      </w:r>
      <w:r w:rsidR="00830B7F">
        <w:t>Z</w:t>
      </w:r>
      <w:r w:rsidR="00D0302D">
        <w:t>n</w:t>
      </w:r>
      <w:bookmarkStart w:id="0" w:name="_GoBack"/>
      <w:bookmarkEnd w:id="0"/>
      <w:r w:rsidR="00D0302D">
        <w:t xml:space="preserve">alazły na rynku finansowym ogromną ilość </w:t>
      </w:r>
      <w:r>
        <w:t>realnych potrzeb konsu</w:t>
      </w:r>
      <w:r w:rsidR="006F2F92">
        <w:t>menckich</w:t>
      </w:r>
      <w:r w:rsidR="00D0302D">
        <w:t>, które obsługują przy pomocy swoich zaawansowanych technologii.</w:t>
      </w:r>
      <w:r w:rsidR="00830B7F">
        <w:t xml:space="preserve"> Przykładami mogą być: zróżnicowane zastosowania technologii </w:t>
      </w:r>
      <w:proofErr w:type="spellStart"/>
      <w:r w:rsidR="00830B7F">
        <w:t>blockchain</w:t>
      </w:r>
      <w:proofErr w:type="spellEnd"/>
      <w:r w:rsidR="00830B7F">
        <w:t xml:space="preserve">, </w:t>
      </w:r>
      <w:r w:rsidR="00C50C48">
        <w:t>n</w:t>
      </w:r>
      <w:r w:rsidR="00830B7F">
        <w:t xml:space="preserve">ie tylko na rynku </w:t>
      </w:r>
      <w:proofErr w:type="spellStart"/>
      <w:r w:rsidR="00830B7F">
        <w:t>kryptowalut</w:t>
      </w:r>
      <w:proofErr w:type="spellEnd"/>
      <w:r w:rsidR="00830B7F">
        <w:t xml:space="preserve">, internetowe zbiórki pieniężne, nowoczesne metody wspomagające zarządzanie finansami osobistymi, czy innowacyjne strategie inwestycyjne na rynkach kapitałowych. </w:t>
      </w:r>
      <w:r w:rsidR="006F2F92">
        <w:t>Szczególnie interesujące są finansowe zastosowania sztucznej inteligencji.</w:t>
      </w:r>
      <w:r w:rsidR="00830B7F">
        <w:t xml:space="preserve"> </w:t>
      </w:r>
      <w:r w:rsidR="00D0302D">
        <w:t xml:space="preserve"> </w:t>
      </w:r>
      <w:r w:rsidR="00E61C4B">
        <w:t xml:space="preserve">  </w:t>
      </w:r>
    </w:p>
    <w:p w:rsidR="00E61C4B" w:rsidRDefault="00E61C4B"/>
    <w:p w:rsidR="0048662C" w:rsidRDefault="00830B7F">
      <w:r>
        <w:t xml:space="preserve">Na przykład polski </w:t>
      </w:r>
      <w:r w:rsidR="00D1062A">
        <w:t>fintech</w:t>
      </w:r>
      <w:r w:rsidR="00ED6394">
        <w:t xml:space="preserve"> Provema </w:t>
      </w:r>
      <w:r w:rsidR="00D1062A">
        <w:t>sp. z o.o.</w:t>
      </w:r>
      <w:r w:rsidR="00ED6394">
        <w:t>,</w:t>
      </w:r>
      <w:r>
        <w:t xml:space="preserve"> zajmuje się opracowywaniem innowacyjnych technologii oceniania ryzyka kredytowego. Zamiast komisji kredytowych</w:t>
      </w:r>
      <w:r w:rsidR="00ED6394">
        <w:t>, j</w:t>
      </w:r>
      <w:r>
        <w:t>akie zajmują się udzielanie</w:t>
      </w:r>
      <w:r w:rsidR="00ED6394">
        <w:t>m</w:t>
      </w:r>
      <w:r>
        <w:t xml:space="preserve"> </w:t>
      </w:r>
      <w:r w:rsidR="00ED6394">
        <w:t>p</w:t>
      </w:r>
      <w:r>
        <w:t>ożyczek</w:t>
      </w:r>
      <w:r w:rsidR="00ED6394">
        <w:t xml:space="preserve"> w</w:t>
      </w:r>
      <w:r>
        <w:t xml:space="preserve"> </w:t>
      </w:r>
      <w:r w:rsidR="00ED6394">
        <w:t>tradycyjnych</w:t>
      </w:r>
      <w:r>
        <w:t xml:space="preserve"> bankach, </w:t>
      </w:r>
      <w:r w:rsidR="00ED6394">
        <w:t>f</w:t>
      </w:r>
      <w:r>
        <w:t xml:space="preserve">irma stosuje algorytm komputerowy </w:t>
      </w:r>
      <w:proofErr w:type="spellStart"/>
      <w:r w:rsidR="00ED6394">
        <w:t>opraty</w:t>
      </w:r>
      <w:proofErr w:type="spellEnd"/>
      <w:r w:rsidR="00ED6394">
        <w:t xml:space="preserve"> na</w:t>
      </w:r>
      <w:r>
        <w:t xml:space="preserve"> rozwiązania</w:t>
      </w:r>
      <w:r w:rsidR="00ED6394">
        <w:t>ch</w:t>
      </w:r>
      <w:r>
        <w:t xml:space="preserve"> sztucznej inteligencji i uczeni</w:t>
      </w:r>
      <w:r w:rsidR="00ED6394">
        <w:t>a</w:t>
      </w:r>
      <w:r>
        <w:t xml:space="preserve"> maszynow</w:t>
      </w:r>
      <w:r w:rsidR="00ED6394">
        <w:t>ego</w:t>
      </w:r>
      <w:r>
        <w:t>.</w:t>
      </w:r>
      <w:r w:rsidR="00ED6394">
        <w:t xml:space="preserve"> Dzięki temu podejmowanie decyzji kredytowych ulega skróceniu ze zwyczajowych kilku dni do ułamków sekund.</w:t>
      </w:r>
      <w:r w:rsidR="006F2F92">
        <w:t xml:space="preserve"> </w:t>
      </w:r>
    </w:p>
    <w:p w:rsidR="0048662C" w:rsidRDefault="0048662C"/>
    <w:p w:rsidR="00667556" w:rsidRDefault="006F2F92">
      <w:r>
        <w:t>Co więcej, o</w:t>
      </w:r>
      <w:r w:rsidR="00ED6394">
        <w:t>kazuje się, że zastosowan</w:t>
      </w:r>
      <w:r w:rsidR="0048662C">
        <w:t>e</w:t>
      </w:r>
      <w:r w:rsidR="00ED6394">
        <w:t xml:space="preserve"> przez firmę oprogramowanie pozwala radykalnie ograniczyć straty wynikające z niespłacanych kredytów.</w:t>
      </w:r>
      <w:r>
        <w:t xml:space="preserve"> Komputer, podejmuje decyzje kredytowe znacznie lepiej niż człowiek dzięki unikaniu</w:t>
      </w:r>
      <w:r w:rsidR="0048662C">
        <w:t xml:space="preserve"> licznych</w:t>
      </w:r>
      <w:r>
        <w:t xml:space="preserve"> pułapek poznawczych. </w:t>
      </w:r>
      <w:r w:rsidR="00ED6394">
        <w:t>Przekłada się to na ograniczenie kosztów funkcjonowania i poprawę pozycji konkurencyjnej na rynku. Między innymi dzięki temu</w:t>
      </w:r>
      <w:r w:rsidR="00667556">
        <w:t>,</w:t>
      </w:r>
      <w:r w:rsidR="00ED6394">
        <w:t xml:space="preserve"> Provema mimo </w:t>
      </w:r>
      <w:r w:rsidR="00E61C4B">
        <w:t xml:space="preserve">trudnej sytuacji </w:t>
      </w:r>
      <w:r w:rsidR="00667556">
        <w:t xml:space="preserve">związanej z epidemią </w:t>
      </w:r>
      <w:r w:rsidR="00E61C4B">
        <w:t>nie wstrzyma</w:t>
      </w:r>
      <w:r w:rsidR="00ED6394">
        <w:t>ła</w:t>
      </w:r>
      <w:r w:rsidR="00E61C4B">
        <w:t xml:space="preserve"> udzielania pożyczek</w:t>
      </w:r>
      <w:r w:rsidR="00ED6394">
        <w:t>.</w:t>
      </w:r>
      <w:r w:rsidR="00667556">
        <w:t xml:space="preserve"> Udziela ich nawet coraz więcej, również klientom, którzy nie mogli</w:t>
      </w:r>
      <w:r w:rsidR="00E61C4B">
        <w:t xml:space="preserve"> uzyskać </w:t>
      </w:r>
      <w:r w:rsidR="00667556">
        <w:t>finansowania dla swoich projektów</w:t>
      </w:r>
      <w:r w:rsidR="00E61C4B">
        <w:t xml:space="preserve"> w bankach.</w:t>
      </w:r>
    </w:p>
    <w:p w:rsidR="00D541EF" w:rsidRDefault="00D541EF"/>
    <w:p w:rsidR="00DC7BE1" w:rsidRDefault="00DC7BE1"/>
    <w:p w:rsidR="00DC7BE1" w:rsidRDefault="00DC7BE1"/>
    <w:p w:rsidR="00A66309" w:rsidRDefault="00196149"/>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4B"/>
    <w:rsid w:val="00196149"/>
    <w:rsid w:val="001C0255"/>
    <w:rsid w:val="00445C3E"/>
    <w:rsid w:val="00474B0F"/>
    <w:rsid w:val="0048662C"/>
    <w:rsid w:val="00506A4B"/>
    <w:rsid w:val="00667556"/>
    <w:rsid w:val="006E0D78"/>
    <w:rsid w:val="006F2F92"/>
    <w:rsid w:val="00830B7F"/>
    <w:rsid w:val="008951EB"/>
    <w:rsid w:val="008F45C9"/>
    <w:rsid w:val="00C50C48"/>
    <w:rsid w:val="00D0302D"/>
    <w:rsid w:val="00D1062A"/>
    <w:rsid w:val="00D541EF"/>
    <w:rsid w:val="00DC7BE1"/>
    <w:rsid w:val="00E61C4B"/>
    <w:rsid w:val="00ED6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3744</Characters>
  <Application>Microsoft Office Word</Application>
  <DocSecurity>0</DocSecurity>
  <Lines>101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Banaszak</dc:creator>
  <cp:lastModifiedBy>Rita</cp:lastModifiedBy>
  <cp:revision>2</cp:revision>
  <dcterms:created xsi:type="dcterms:W3CDTF">2020-05-22T13:16:00Z</dcterms:created>
  <dcterms:modified xsi:type="dcterms:W3CDTF">2020-05-22T13:16:00Z</dcterms:modified>
</cp:coreProperties>
</file>