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051E" w:rsidRPr="00150277" w:rsidRDefault="00605CD2" w:rsidP="00150277">
      <w:pPr>
        <w:spacing w:line="360" w:lineRule="auto"/>
        <w:jc w:val="both"/>
        <w:rPr>
          <w:rFonts w:ascii="Arial Narrow" w:hAnsi="Arial Narrow"/>
          <w:b/>
          <w:bCs/>
          <w:sz w:val="36"/>
          <w:szCs w:val="36"/>
        </w:rPr>
      </w:pPr>
      <w:r w:rsidRPr="00150277">
        <w:rPr>
          <w:rFonts w:ascii="Arial Narrow" w:hAnsi="Arial Narrow"/>
          <w:b/>
          <w:bCs/>
          <w:sz w:val="36"/>
          <w:szCs w:val="36"/>
        </w:rPr>
        <w:t>Raport:</w:t>
      </w:r>
      <w:r w:rsidR="004A603F" w:rsidRPr="00150277">
        <w:rPr>
          <w:rFonts w:ascii="Arial Narrow" w:hAnsi="Arial Narrow"/>
          <w:b/>
          <w:bCs/>
          <w:sz w:val="36"/>
          <w:szCs w:val="36"/>
        </w:rPr>
        <w:t xml:space="preserve"> przeprowadzki – z jaką częstotliwością i dlaczego zmienia</w:t>
      </w:r>
      <w:r w:rsidR="007541D9" w:rsidRPr="00150277">
        <w:rPr>
          <w:rFonts w:ascii="Arial Narrow" w:hAnsi="Arial Narrow"/>
          <w:b/>
          <w:bCs/>
          <w:sz w:val="36"/>
          <w:szCs w:val="36"/>
        </w:rPr>
        <w:t>my</w:t>
      </w:r>
      <w:r w:rsidR="004A603F" w:rsidRPr="00150277">
        <w:rPr>
          <w:rFonts w:ascii="Arial Narrow" w:hAnsi="Arial Narrow"/>
          <w:b/>
          <w:bCs/>
          <w:sz w:val="36"/>
          <w:szCs w:val="36"/>
        </w:rPr>
        <w:t xml:space="preserve"> miejsce zamieszkania?</w:t>
      </w:r>
    </w:p>
    <w:p w:rsidR="008C2252" w:rsidRPr="00150277" w:rsidRDefault="007541D9" w:rsidP="00150277">
      <w:pPr>
        <w:spacing w:line="360" w:lineRule="auto"/>
        <w:jc w:val="both"/>
        <w:rPr>
          <w:rFonts w:ascii="Arial Narrow" w:hAnsi="Arial Narrow"/>
          <w:b/>
          <w:bCs/>
        </w:rPr>
      </w:pPr>
      <w:r w:rsidRPr="00150277">
        <w:rPr>
          <w:rFonts w:ascii="Arial Narrow" w:hAnsi="Arial Narrow"/>
          <w:b/>
          <w:bCs/>
        </w:rPr>
        <w:t xml:space="preserve">Zakup lub wynajem lokalu </w:t>
      </w:r>
      <w:r w:rsidR="0089051E" w:rsidRPr="00150277">
        <w:rPr>
          <w:rFonts w:ascii="Arial Narrow" w:hAnsi="Arial Narrow"/>
          <w:b/>
          <w:bCs/>
        </w:rPr>
        <w:t>o większym metrażu</w:t>
      </w:r>
      <w:r w:rsidR="00147CA5" w:rsidRPr="00150277">
        <w:rPr>
          <w:rFonts w:ascii="Arial Narrow" w:hAnsi="Arial Narrow"/>
          <w:b/>
          <w:bCs/>
        </w:rPr>
        <w:t>, poszukiwanie atrakcyjniejszej lokalizacji</w:t>
      </w:r>
      <w:r w:rsidR="00895397" w:rsidRPr="00150277">
        <w:rPr>
          <w:rFonts w:ascii="Arial Narrow" w:hAnsi="Arial Narrow"/>
          <w:b/>
          <w:bCs/>
        </w:rPr>
        <w:t xml:space="preserve"> oraz s</w:t>
      </w:r>
      <w:r w:rsidR="00147CA5" w:rsidRPr="00150277">
        <w:rPr>
          <w:rFonts w:ascii="Arial Narrow" w:hAnsi="Arial Narrow"/>
          <w:b/>
          <w:bCs/>
        </w:rPr>
        <w:t xml:space="preserve">ytuacja rodzinna to najczęstsze czynniki, które skłaniają do zmiany </w:t>
      </w:r>
      <w:r w:rsidRPr="00150277">
        <w:rPr>
          <w:rFonts w:ascii="Arial Narrow" w:hAnsi="Arial Narrow"/>
          <w:b/>
          <w:bCs/>
        </w:rPr>
        <w:t>lokum</w:t>
      </w:r>
      <w:r w:rsidR="00895397" w:rsidRPr="00150277">
        <w:rPr>
          <w:rFonts w:ascii="Arial Narrow" w:hAnsi="Arial Narrow"/>
          <w:b/>
          <w:bCs/>
        </w:rPr>
        <w:t>, a najchętniej wybieranym rodzajem nieruchomości są nowe mieszkania w stanie deweloperskim.</w:t>
      </w:r>
      <w:r w:rsidR="00150277" w:rsidRPr="00150277">
        <w:rPr>
          <w:rFonts w:ascii="Arial Narrow" w:hAnsi="Arial Narrow"/>
          <w:b/>
          <w:bCs/>
        </w:rPr>
        <w:t xml:space="preserve"> </w:t>
      </w:r>
      <w:r w:rsidR="00895397" w:rsidRPr="00150277">
        <w:rPr>
          <w:rFonts w:ascii="Arial Narrow" w:hAnsi="Arial Narrow"/>
          <w:b/>
          <w:bCs/>
        </w:rPr>
        <w:t>Jak przeprowad</w:t>
      </w:r>
      <w:r w:rsidR="00766EA1" w:rsidRPr="00150277">
        <w:rPr>
          <w:rFonts w:ascii="Arial Narrow" w:hAnsi="Arial Narrow"/>
          <w:b/>
          <w:bCs/>
        </w:rPr>
        <w:t>zają się Polacy?</w:t>
      </w:r>
      <w:r w:rsidR="00BB48A0" w:rsidRPr="00150277">
        <w:rPr>
          <w:rFonts w:ascii="Arial Narrow" w:hAnsi="Arial Narrow"/>
          <w:b/>
          <w:bCs/>
        </w:rPr>
        <w:t xml:space="preserve"> Sprawdziła to platforma </w:t>
      </w:r>
      <w:hyperlink r:id="rId4" w:history="1">
        <w:r w:rsidR="00BB48A0" w:rsidRPr="00150277">
          <w:rPr>
            <w:rStyle w:val="Hipercze"/>
            <w:rFonts w:ascii="Arial Narrow" w:hAnsi="Arial Narrow"/>
            <w:b/>
            <w:bCs/>
          </w:rPr>
          <w:t>Homebook.pl</w:t>
        </w:r>
      </w:hyperlink>
      <w:r w:rsidR="00BB48A0" w:rsidRPr="00150277">
        <w:rPr>
          <w:rFonts w:ascii="Arial Narrow" w:hAnsi="Arial Narrow"/>
          <w:b/>
          <w:bCs/>
        </w:rPr>
        <w:t xml:space="preserve"> w swoim najnowszym raporcie.</w:t>
      </w:r>
      <w:bookmarkStart w:id="0" w:name="_GoBack"/>
      <w:bookmarkEnd w:id="0"/>
    </w:p>
    <w:p w:rsidR="00DB2583" w:rsidRPr="00150277" w:rsidRDefault="004A603F" w:rsidP="00150277">
      <w:pPr>
        <w:spacing w:line="360" w:lineRule="auto"/>
        <w:jc w:val="both"/>
        <w:rPr>
          <w:rFonts w:ascii="Arial Narrow" w:hAnsi="Arial Narrow"/>
        </w:rPr>
      </w:pPr>
      <w:r w:rsidRPr="00150277">
        <w:rPr>
          <w:rFonts w:ascii="Arial Narrow" w:hAnsi="Arial Narrow"/>
        </w:rPr>
        <w:t xml:space="preserve">Chociaż od wielu lat Polska boryka się z problemem mieszkaniowym, a rosnące ceny nieruchomości nie napawają optymizmem osób marzących o własnym M2, Polacy </w:t>
      </w:r>
      <w:r w:rsidR="00DB2583" w:rsidRPr="00150277">
        <w:rPr>
          <w:rFonts w:ascii="Arial Narrow" w:hAnsi="Arial Narrow"/>
        </w:rPr>
        <w:t>przeprowadza</w:t>
      </w:r>
      <w:r w:rsidRPr="00150277">
        <w:rPr>
          <w:rFonts w:ascii="Arial Narrow" w:hAnsi="Arial Narrow"/>
        </w:rPr>
        <w:t xml:space="preserve">ją </w:t>
      </w:r>
      <w:r w:rsidR="00DB2583" w:rsidRPr="00150277">
        <w:rPr>
          <w:rFonts w:ascii="Arial Narrow" w:hAnsi="Arial Narrow"/>
        </w:rPr>
        <w:t xml:space="preserve"> się, by zrealizować </w:t>
      </w:r>
      <w:r w:rsidRPr="00150277">
        <w:rPr>
          <w:rFonts w:ascii="Arial Narrow" w:hAnsi="Arial Narrow"/>
        </w:rPr>
        <w:t>plan posiadania</w:t>
      </w:r>
      <w:r w:rsidR="00DB2583" w:rsidRPr="00150277">
        <w:rPr>
          <w:rFonts w:ascii="Arial Narrow" w:hAnsi="Arial Narrow"/>
        </w:rPr>
        <w:t xml:space="preserve"> </w:t>
      </w:r>
      <w:r w:rsidRPr="00150277">
        <w:rPr>
          <w:rFonts w:ascii="Arial Narrow" w:hAnsi="Arial Narrow"/>
        </w:rPr>
        <w:t>własnych</w:t>
      </w:r>
      <w:r w:rsidR="00DB2583" w:rsidRPr="00150277">
        <w:rPr>
          <w:rFonts w:ascii="Arial Narrow" w:hAnsi="Arial Narrow"/>
        </w:rPr>
        <w:t xml:space="preserve"> czterech </w:t>
      </w:r>
      <w:r w:rsidRPr="00150277">
        <w:rPr>
          <w:rFonts w:ascii="Arial Narrow" w:hAnsi="Arial Narrow"/>
        </w:rPr>
        <w:t>kątów</w:t>
      </w:r>
      <w:r w:rsidR="00AD6564" w:rsidRPr="00150277">
        <w:rPr>
          <w:rFonts w:ascii="Arial Narrow" w:hAnsi="Arial Narrow"/>
        </w:rPr>
        <w:t>.</w:t>
      </w:r>
      <w:r w:rsidR="00DB2583" w:rsidRPr="00150277">
        <w:rPr>
          <w:rFonts w:ascii="Arial Narrow" w:hAnsi="Arial Narrow"/>
        </w:rPr>
        <w:t xml:space="preserve"> Jak wynika z bada</w:t>
      </w:r>
      <w:r w:rsidRPr="00150277">
        <w:rPr>
          <w:rFonts w:ascii="Arial Narrow" w:hAnsi="Arial Narrow"/>
        </w:rPr>
        <w:t>ń</w:t>
      </w:r>
      <w:r w:rsidR="00DB2583" w:rsidRPr="00150277">
        <w:rPr>
          <w:rFonts w:ascii="Arial Narrow" w:hAnsi="Arial Narrow"/>
        </w:rPr>
        <w:t xml:space="preserve"> platformy </w:t>
      </w:r>
      <w:hyperlink r:id="rId5" w:history="1">
        <w:r w:rsidR="00DB2583" w:rsidRPr="00150277">
          <w:rPr>
            <w:rStyle w:val="Hipercze"/>
            <w:rFonts w:ascii="Arial Narrow" w:hAnsi="Arial Narrow"/>
          </w:rPr>
          <w:t>Homebook.pl</w:t>
        </w:r>
      </w:hyperlink>
      <w:r w:rsidR="00DB2583" w:rsidRPr="00150277">
        <w:rPr>
          <w:rFonts w:ascii="Arial Narrow" w:hAnsi="Arial Narrow"/>
        </w:rPr>
        <w:t xml:space="preserve"> </w:t>
      </w:r>
      <w:r w:rsidR="007541D9" w:rsidRPr="00150277">
        <w:rPr>
          <w:rFonts w:ascii="Arial Narrow" w:hAnsi="Arial Narrow"/>
        </w:rPr>
        <w:t xml:space="preserve">lokum </w:t>
      </w:r>
      <w:r w:rsidR="00DB2583" w:rsidRPr="00150277">
        <w:rPr>
          <w:rFonts w:ascii="Arial Narrow" w:hAnsi="Arial Narrow"/>
        </w:rPr>
        <w:t>zmieniamy bardzo często, a</w:t>
      </w:r>
      <w:r w:rsidR="00150277">
        <w:rPr>
          <w:rFonts w:ascii="Arial Narrow" w:hAnsi="Arial Narrow"/>
        </w:rPr>
        <w:t> </w:t>
      </w:r>
      <w:r w:rsidR="00DB2583" w:rsidRPr="00150277">
        <w:rPr>
          <w:rFonts w:ascii="Arial Narrow" w:hAnsi="Arial Narrow"/>
        </w:rPr>
        <w:t xml:space="preserve">docelowym miejscem zamieszkania jest </w:t>
      </w:r>
      <w:r w:rsidRPr="00150277">
        <w:rPr>
          <w:rFonts w:ascii="Arial Narrow" w:hAnsi="Arial Narrow"/>
        </w:rPr>
        <w:t>własna nieruchomość</w:t>
      </w:r>
      <w:r w:rsidR="007541D9" w:rsidRPr="00150277">
        <w:rPr>
          <w:rFonts w:ascii="Arial Narrow" w:hAnsi="Arial Narrow"/>
        </w:rPr>
        <w:t xml:space="preserve"> (świadczy o</w:t>
      </w:r>
      <w:r w:rsidR="00A35783" w:rsidRPr="00150277">
        <w:rPr>
          <w:rFonts w:ascii="Arial Narrow" w:hAnsi="Arial Narrow"/>
        </w:rPr>
        <w:t> </w:t>
      </w:r>
      <w:r w:rsidR="007541D9" w:rsidRPr="00150277">
        <w:rPr>
          <w:rFonts w:ascii="Arial Narrow" w:hAnsi="Arial Narrow"/>
        </w:rPr>
        <w:t>tym wzrost liczby umów kredytowych, które podpisały już prawie dwa miliony Polaków).</w:t>
      </w:r>
    </w:p>
    <w:p w:rsidR="00B5438F" w:rsidRPr="00150277" w:rsidRDefault="009C63EB" w:rsidP="00150277">
      <w:pPr>
        <w:spacing w:line="360" w:lineRule="auto"/>
        <w:rPr>
          <w:rFonts w:ascii="Arial Narrow" w:hAnsi="Arial Narrow"/>
          <w:b/>
          <w:bCs/>
        </w:rPr>
      </w:pPr>
      <w:r w:rsidRPr="00150277">
        <w:rPr>
          <w:rFonts w:ascii="Arial Narrow" w:hAnsi="Arial Narrow"/>
          <w:b/>
          <w:bCs/>
        </w:rPr>
        <w:t>Częste przeprowadzki</w:t>
      </w:r>
    </w:p>
    <w:p w:rsidR="00BB48A0" w:rsidRDefault="00BB48A0" w:rsidP="00150277">
      <w:pPr>
        <w:spacing w:line="360" w:lineRule="auto"/>
        <w:jc w:val="both"/>
        <w:rPr>
          <w:rFonts w:ascii="Arial Narrow" w:hAnsi="Arial Narrow"/>
        </w:rPr>
      </w:pPr>
      <w:r w:rsidRPr="00150277">
        <w:rPr>
          <w:rFonts w:ascii="Arial Narrow" w:hAnsi="Arial Narrow"/>
        </w:rPr>
        <w:t xml:space="preserve">Uczestnicy badania, zapytani o swoje aktualne miejsce zamieszkania najczęściej wskazywali na własne mieszkanie (48% ankietowanych), </w:t>
      </w:r>
      <w:r w:rsidR="00F23E93" w:rsidRPr="00150277">
        <w:rPr>
          <w:rFonts w:ascii="Arial Narrow" w:hAnsi="Arial Narrow"/>
        </w:rPr>
        <w:t xml:space="preserve">blisko 1/3 z nich posiada dom, a </w:t>
      </w:r>
      <w:r w:rsidR="00150277">
        <w:rPr>
          <w:rFonts w:ascii="Arial Narrow" w:hAnsi="Arial Narrow"/>
        </w:rPr>
        <w:t>17</w:t>
      </w:r>
      <w:r w:rsidR="00BB5B9C" w:rsidRPr="00150277">
        <w:rPr>
          <w:rFonts w:ascii="Arial Narrow" w:hAnsi="Arial Narrow"/>
        </w:rPr>
        <w:t xml:space="preserve">% </w:t>
      </w:r>
      <w:r w:rsidR="00D645ED" w:rsidRPr="00150277">
        <w:rPr>
          <w:rFonts w:ascii="Arial Narrow" w:hAnsi="Arial Narrow"/>
        </w:rPr>
        <w:t xml:space="preserve">respondentów </w:t>
      </w:r>
      <w:r w:rsidR="00BB5B9C" w:rsidRPr="00150277">
        <w:rPr>
          <w:rFonts w:ascii="Arial Narrow" w:hAnsi="Arial Narrow"/>
        </w:rPr>
        <w:t xml:space="preserve">wynajmuje </w:t>
      </w:r>
      <w:r w:rsidR="00D645ED" w:rsidRPr="00150277">
        <w:rPr>
          <w:rFonts w:ascii="Arial Narrow" w:hAnsi="Arial Narrow"/>
        </w:rPr>
        <w:t xml:space="preserve">obecnie </w:t>
      </w:r>
      <w:r w:rsidR="00BB5B9C" w:rsidRPr="00150277">
        <w:rPr>
          <w:rFonts w:ascii="Arial Narrow" w:hAnsi="Arial Narrow"/>
        </w:rPr>
        <w:t xml:space="preserve">lokum. </w:t>
      </w:r>
    </w:p>
    <w:p w:rsidR="00150277" w:rsidRPr="00150277" w:rsidRDefault="00150277" w:rsidP="00150277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5760720" cy="3300730"/>
            <wp:effectExtent l="0" t="0" r="0" b="0"/>
            <wp:docPr id="1" name="Obraz 1" descr="Obraz zawierający urzą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RAPORT_przeprowadzka_pociet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D2" w:rsidRDefault="00D645ED" w:rsidP="00150277">
      <w:pPr>
        <w:spacing w:line="360" w:lineRule="auto"/>
        <w:jc w:val="both"/>
        <w:rPr>
          <w:rFonts w:ascii="Arial Narrow" w:hAnsi="Arial Narrow"/>
        </w:rPr>
      </w:pPr>
      <w:r w:rsidRPr="00150277">
        <w:rPr>
          <w:rFonts w:ascii="Arial Narrow" w:hAnsi="Arial Narrow"/>
        </w:rPr>
        <w:t xml:space="preserve">Jak pokazują wyniki badania </w:t>
      </w:r>
      <w:hyperlink r:id="rId7" w:history="1">
        <w:r w:rsidRPr="00150277">
          <w:rPr>
            <w:rStyle w:val="Hipercze"/>
            <w:rFonts w:ascii="Arial Narrow" w:hAnsi="Arial Narrow"/>
          </w:rPr>
          <w:t>Homebook.pl</w:t>
        </w:r>
      </w:hyperlink>
      <w:r w:rsidR="00060A0E" w:rsidRPr="00150277">
        <w:rPr>
          <w:rFonts w:ascii="Arial Narrow" w:hAnsi="Arial Narrow"/>
        </w:rPr>
        <w:t xml:space="preserve">, </w:t>
      </w:r>
      <w:r w:rsidR="00A078F9" w:rsidRPr="00150277">
        <w:rPr>
          <w:rFonts w:ascii="Arial Narrow" w:hAnsi="Arial Narrow"/>
        </w:rPr>
        <w:t>do zmian</w:t>
      </w:r>
      <w:r w:rsidR="00150277" w:rsidRPr="00150277">
        <w:rPr>
          <w:rFonts w:ascii="Arial Narrow" w:hAnsi="Arial Narrow"/>
        </w:rPr>
        <w:t>y adresu</w:t>
      </w:r>
      <w:r w:rsidR="00A078F9" w:rsidRPr="00150277">
        <w:rPr>
          <w:rFonts w:ascii="Arial Narrow" w:hAnsi="Arial Narrow"/>
        </w:rPr>
        <w:t xml:space="preserve"> w grupie ankietowanych osób dochodzi bardzo często. Najwięcej – 22% respondentów ostatni raz przeprowadziło się ponad 2</w:t>
      </w:r>
      <w:r w:rsidR="00A35783" w:rsidRPr="00150277">
        <w:rPr>
          <w:rFonts w:ascii="Arial Narrow" w:hAnsi="Arial Narrow"/>
        </w:rPr>
        <w:t> </w:t>
      </w:r>
      <w:r w:rsidR="00A078F9" w:rsidRPr="00150277">
        <w:rPr>
          <w:rFonts w:ascii="Arial Narrow" w:hAnsi="Arial Narrow"/>
        </w:rPr>
        <w:t xml:space="preserve">lata temu, 18% z nich – </w:t>
      </w:r>
      <w:r w:rsidR="00B5438F" w:rsidRPr="00150277">
        <w:rPr>
          <w:rFonts w:ascii="Arial Narrow" w:hAnsi="Arial Narrow"/>
        </w:rPr>
        <w:t xml:space="preserve">podczas ostatniego </w:t>
      </w:r>
      <w:r w:rsidR="00A078F9" w:rsidRPr="00150277">
        <w:rPr>
          <w:rFonts w:ascii="Arial Narrow" w:hAnsi="Arial Narrow"/>
        </w:rPr>
        <w:t xml:space="preserve">roku, 16% - w czasie ostatnich dwóch lat. </w:t>
      </w:r>
      <w:r w:rsidR="00B5438F" w:rsidRPr="00150277">
        <w:rPr>
          <w:rFonts w:ascii="Arial Narrow" w:hAnsi="Arial Narrow"/>
        </w:rPr>
        <w:t xml:space="preserve">Jednocześnie 15% ankietowanych deklaruje zamiar przeprowadzki w najbliższych miesiącach. </w:t>
      </w:r>
    </w:p>
    <w:p w:rsidR="00150277" w:rsidRPr="00150277" w:rsidRDefault="00150277" w:rsidP="00150277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inline distT="0" distB="0" distL="0" distR="0">
            <wp:extent cx="5760720" cy="3300730"/>
            <wp:effectExtent l="0" t="0" r="0" b="0"/>
            <wp:docPr id="2" name="Obraz 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_RAPORT_przeprowadzka_pocieta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38F" w:rsidRPr="00150277" w:rsidRDefault="00B5438F" w:rsidP="00150277">
      <w:pPr>
        <w:spacing w:line="360" w:lineRule="auto"/>
        <w:jc w:val="both"/>
        <w:rPr>
          <w:rFonts w:ascii="Arial Narrow" w:hAnsi="Arial Narrow"/>
          <w:b/>
          <w:bCs/>
        </w:rPr>
      </w:pPr>
      <w:r w:rsidRPr="00150277">
        <w:rPr>
          <w:rFonts w:ascii="Arial Narrow" w:hAnsi="Arial Narrow"/>
          <w:b/>
          <w:bCs/>
        </w:rPr>
        <w:t>Pierwszy wybór – stan deweloperski</w:t>
      </w:r>
    </w:p>
    <w:p w:rsidR="00902C7E" w:rsidRDefault="0038468C" w:rsidP="00150277">
      <w:pPr>
        <w:spacing w:line="360" w:lineRule="auto"/>
        <w:jc w:val="both"/>
        <w:rPr>
          <w:rFonts w:ascii="Arial Narrow" w:hAnsi="Arial Narrow"/>
        </w:rPr>
      </w:pPr>
      <w:r w:rsidRPr="00150277">
        <w:rPr>
          <w:rFonts w:ascii="Arial Narrow" w:hAnsi="Arial Narrow"/>
        </w:rPr>
        <w:t xml:space="preserve">Wśród osób zmieniających </w:t>
      </w:r>
      <w:r w:rsidR="00150277" w:rsidRPr="00150277">
        <w:rPr>
          <w:rFonts w:ascii="Arial Narrow" w:hAnsi="Arial Narrow"/>
        </w:rPr>
        <w:t>adres</w:t>
      </w:r>
      <w:r w:rsidRPr="00150277">
        <w:rPr>
          <w:rFonts w:ascii="Arial Narrow" w:hAnsi="Arial Narrow"/>
        </w:rPr>
        <w:t xml:space="preserve"> największą popularnością cieszą się nowe nieruchomości w stanie deweloperskim (tę opcje wskazało blisko 1/3 badanych). W drugiej kolejności najchętniej wybierane są lokale z</w:t>
      </w:r>
      <w:r w:rsidR="00150277">
        <w:rPr>
          <w:rFonts w:ascii="Arial Narrow" w:hAnsi="Arial Narrow"/>
        </w:rPr>
        <w:t> </w:t>
      </w:r>
      <w:r w:rsidRPr="00150277">
        <w:rPr>
          <w:rFonts w:ascii="Arial Narrow" w:hAnsi="Arial Narrow"/>
        </w:rPr>
        <w:t>rynku wtórnego, w stanie do remontu (22% ankietowanych). Trzeci</w:t>
      </w:r>
      <w:r w:rsidR="00150277" w:rsidRPr="00150277">
        <w:rPr>
          <w:rFonts w:ascii="Arial Narrow" w:hAnsi="Arial Narrow"/>
        </w:rPr>
        <w:t>ą pozycję</w:t>
      </w:r>
      <w:r w:rsidRPr="00150277">
        <w:rPr>
          <w:rFonts w:ascii="Arial Narrow" w:hAnsi="Arial Narrow"/>
        </w:rPr>
        <w:t xml:space="preserve"> na podium przypada nieruchomościom wynajmowanym, bez wyposażenia</w:t>
      </w:r>
      <w:r w:rsidR="009C57D0" w:rsidRPr="00150277">
        <w:rPr>
          <w:rFonts w:ascii="Arial Narrow" w:hAnsi="Arial Narrow"/>
        </w:rPr>
        <w:t xml:space="preserve"> (11%), nieco mniej osób (9%) decyduje się na wynajem urządzonego już lokum. Dokładnie ta sama liczba osób zadeklarowała budowę domu</w:t>
      </w:r>
      <w:r w:rsidR="00A35783" w:rsidRPr="00150277">
        <w:rPr>
          <w:rFonts w:ascii="Arial Narrow" w:hAnsi="Arial Narrow"/>
        </w:rPr>
        <w:t>, pozostała część ankietowanych (6%) wskazała opcję „inne”.</w:t>
      </w:r>
    </w:p>
    <w:p w:rsidR="00150277" w:rsidRPr="00150277" w:rsidRDefault="00150277" w:rsidP="00150277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5760720" cy="330073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_RAPORT_przeprowadzka_pocieta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D0" w:rsidRPr="00150277" w:rsidRDefault="009C57D0" w:rsidP="00150277">
      <w:pPr>
        <w:spacing w:line="360" w:lineRule="auto"/>
        <w:jc w:val="both"/>
        <w:rPr>
          <w:rFonts w:ascii="Arial Narrow" w:hAnsi="Arial Narrow"/>
          <w:b/>
          <w:bCs/>
        </w:rPr>
      </w:pPr>
      <w:r w:rsidRPr="00150277">
        <w:rPr>
          <w:rFonts w:ascii="Arial Narrow" w:hAnsi="Arial Narrow"/>
          <w:b/>
          <w:bCs/>
        </w:rPr>
        <w:lastRenderedPageBreak/>
        <w:t>W poszukiwaniu większego metrażu</w:t>
      </w:r>
    </w:p>
    <w:p w:rsidR="007C4D38" w:rsidRDefault="009C57D0" w:rsidP="00150277">
      <w:pPr>
        <w:spacing w:line="360" w:lineRule="auto"/>
        <w:jc w:val="both"/>
        <w:rPr>
          <w:rFonts w:ascii="Arial Narrow" w:hAnsi="Arial Narrow"/>
        </w:rPr>
      </w:pPr>
      <w:r w:rsidRPr="00150277">
        <w:rPr>
          <w:rFonts w:ascii="Arial Narrow" w:hAnsi="Arial Narrow"/>
        </w:rPr>
        <w:t>Użytkownicy</w:t>
      </w:r>
      <w:r w:rsidR="00150277" w:rsidRPr="00150277">
        <w:rPr>
          <w:rFonts w:ascii="Arial Narrow" w:hAnsi="Arial Narrow"/>
        </w:rPr>
        <w:t xml:space="preserve"> platformy</w:t>
      </w:r>
      <w:r w:rsidRPr="00150277">
        <w:rPr>
          <w:rFonts w:ascii="Arial Narrow" w:hAnsi="Arial Narrow"/>
        </w:rPr>
        <w:t xml:space="preserve"> </w:t>
      </w:r>
      <w:hyperlink r:id="rId10" w:history="1">
        <w:r w:rsidRPr="00150277">
          <w:rPr>
            <w:rStyle w:val="Hipercze"/>
            <w:rFonts w:ascii="Arial Narrow" w:hAnsi="Arial Narrow"/>
          </w:rPr>
          <w:t>Homebook.pl,</w:t>
        </w:r>
      </w:hyperlink>
      <w:r w:rsidRPr="00150277">
        <w:rPr>
          <w:rFonts w:ascii="Arial Narrow" w:hAnsi="Arial Narrow"/>
        </w:rPr>
        <w:t xml:space="preserve"> zapytani o główne motywacje </w:t>
      </w:r>
      <w:r w:rsidR="00AC24EE" w:rsidRPr="00150277">
        <w:rPr>
          <w:rFonts w:ascii="Arial Narrow" w:hAnsi="Arial Narrow"/>
        </w:rPr>
        <w:t>do zmiany miejsca zamieszkania,</w:t>
      </w:r>
      <w:r w:rsidRPr="00150277">
        <w:rPr>
          <w:rFonts w:ascii="Arial Narrow" w:hAnsi="Arial Narrow"/>
        </w:rPr>
        <w:t xml:space="preserve"> najczęściej wskazywali chęć znalezienia lokum o większej powierzchni (takiej odpowiedzi udzieliło 27% badanych)</w:t>
      </w:r>
      <w:r w:rsidR="007C4D38" w:rsidRPr="00150277">
        <w:rPr>
          <w:rFonts w:ascii="Arial Narrow" w:hAnsi="Arial Narrow"/>
        </w:rPr>
        <w:t xml:space="preserve">. Dokładnie taki sam odsetek respondentów uzasadnił przeprowadzkę sytuacją rodzinną – wśród osób deklarujących ten czynnik, najczęściej pojawiająca się motywacją były narodziny dziecka. W dalszej kolejności ankietowani wymieniali chęć </w:t>
      </w:r>
      <w:r w:rsidR="00AC24EE" w:rsidRPr="00150277">
        <w:rPr>
          <w:rFonts w:ascii="Arial Narrow" w:hAnsi="Arial Narrow"/>
        </w:rPr>
        <w:t xml:space="preserve">przeniesienia się </w:t>
      </w:r>
      <w:r w:rsidR="007C4D38" w:rsidRPr="00150277">
        <w:rPr>
          <w:rFonts w:ascii="Arial Narrow" w:hAnsi="Arial Narrow"/>
        </w:rPr>
        <w:t>do mieszkania lub domu o</w:t>
      </w:r>
      <w:r w:rsidR="00150277" w:rsidRPr="00150277">
        <w:rPr>
          <w:rFonts w:ascii="Arial Narrow" w:hAnsi="Arial Narrow"/>
        </w:rPr>
        <w:t> </w:t>
      </w:r>
      <w:r w:rsidR="007C4D38" w:rsidRPr="00150277">
        <w:rPr>
          <w:rFonts w:ascii="Arial Narrow" w:hAnsi="Arial Narrow"/>
        </w:rPr>
        <w:t>atrakcyjniejszy wystroju (18%) oraz przeniesienie się do nowej lokalizacji (16%).  Nieco mniej – 13% respondentów – zdecydowało się na przeprowadzkę w związku z</w:t>
      </w:r>
      <w:r w:rsidR="00150277">
        <w:rPr>
          <w:rFonts w:ascii="Arial Narrow" w:hAnsi="Arial Narrow"/>
        </w:rPr>
        <w:t> </w:t>
      </w:r>
      <w:r w:rsidR="007C4D38" w:rsidRPr="00150277">
        <w:rPr>
          <w:rFonts w:ascii="Arial Narrow" w:hAnsi="Arial Narrow"/>
        </w:rPr>
        <w:t>chęcią zmiany rodzaju lokum (np. rezygnując z</w:t>
      </w:r>
      <w:r w:rsidR="00A35783" w:rsidRPr="00150277">
        <w:rPr>
          <w:rFonts w:ascii="Arial Narrow" w:hAnsi="Arial Narrow"/>
        </w:rPr>
        <w:t> </w:t>
      </w:r>
      <w:r w:rsidR="007C4D38" w:rsidRPr="00150277">
        <w:rPr>
          <w:rFonts w:ascii="Arial Narrow" w:hAnsi="Arial Narrow"/>
        </w:rPr>
        <w:t xml:space="preserve">mieszkania w tzw. starym budownictwie). </w:t>
      </w:r>
      <w:r w:rsidR="009C63EB" w:rsidRPr="00150277">
        <w:rPr>
          <w:rFonts w:ascii="Arial Narrow" w:hAnsi="Arial Narrow"/>
        </w:rPr>
        <w:t xml:space="preserve">Na ostatnim miejscu wśród </w:t>
      </w:r>
      <w:r w:rsidR="00AC24EE" w:rsidRPr="00150277">
        <w:rPr>
          <w:rFonts w:ascii="Arial Narrow" w:hAnsi="Arial Narrow"/>
        </w:rPr>
        <w:t>czynników skłaniających do zmiany</w:t>
      </w:r>
      <w:r w:rsidR="009C63EB" w:rsidRPr="00150277">
        <w:rPr>
          <w:rFonts w:ascii="Arial Narrow" w:hAnsi="Arial Narrow"/>
        </w:rPr>
        <w:t xml:space="preserve"> znalazła się sytuacja zawodowa i związane z nią rozpoczęcie pracy w</w:t>
      </w:r>
      <w:r w:rsidR="00150277">
        <w:rPr>
          <w:rFonts w:ascii="Arial Narrow" w:hAnsi="Arial Narrow"/>
        </w:rPr>
        <w:t> </w:t>
      </w:r>
      <w:r w:rsidR="00150277" w:rsidRPr="00150277">
        <w:rPr>
          <w:rFonts w:ascii="Arial Narrow" w:hAnsi="Arial Narrow"/>
        </w:rPr>
        <w:t>nowej okolicy lub innym mieście -</w:t>
      </w:r>
      <w:r w:rsidR="009C63EB" w:rsidRPr="00150277">
        <w:rPr>
          <w:rFonts w:ascii="Arial Narrow" w:hAnsi="Arial Narrow"/>
        </w:rPr>
        <w:t xml:space="preserve"> takiej odpowiedzi udzieliło 6% ankietowanych.</w:t>
      </w:r>
    </w:p>
    <w:p w:rsidR="00150277" w:rsidRPr="00150277" w:rsidRDefault="00150277" w:rsidP="00150277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5760720" cy="3300730"/>
            <wp:effectExtent l="0" t="0" r="0" b="0"/>
            <wp:docPr id="4" name="Obraz 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_RAPORT_przeprowadzka_pocieta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D2" w:rsidRPr="00150277" w:rsidRDefault="00151515" w:rsidP="00150277">
      <w:pPr>
        <w:spacing w:line="360" w:lineRule="auto"/>
        <w:jc w:val="both"/>
        <w:rPr>
          <w:rFonts w:ascii="Arial Narrow" w:hAnsi="Arial Narrow"/>
          <w:b/>
          <w:bCs/>
        </w:rPr>
      </w:pPr>
      <w:r w:rsidRPr="00150277">
        <w:rPr>
          <w:rFonts w:ascii="Arial Narrow" w:hAnsi="Arial Narrow"/>
          <w:b/>
          <w:bCs/>
        </w:rPr>
        <w:t xml:space="preserve">Lokalizacja i cena grają główną rolę </w:t>
      </w:r>
    </w:p>
    <w:p w:rsidR="00605CD2" w:rsidRDefault="009C63EB" w:rsidP="00150277">
      <w:pPr>
        <w:spacing w:line="360" w:lineRule="auto"/>
        <w:jc w:val="both"/>
        <w:rPr>
          <w:rFonts w:ascii="Arial Narrow" w:hAnsi="Arial Narrow"/>
        </w:rPr>
      </w:pPr>
      <w:r w:rsidRPr="00150277">
        <w:rPr>
          <w:rFonts w:ascii="Arial Narrow" w:hAnsi="Arial Narrow"/>
        </w:rPr>
        <w:t>Poszukując nowego miejsca zamieszkania, kluczow</w:t>
      </w:r>
      <w:r w:rsidR="00151515" w:rsidRPr="00150277">
        <w:rPr>
          <w:rFonts w:ascii="Arial Narrow" w:hAnsi="Arial Narrow"/>
        </w:rPr>
        <w:t>e znaczenie ma lokalizacja – bliskość centrum lub przeciwnie – ucieczka od miejskiego zgiełku, pozostaje najważniejszym czynnikiem decydującym o</w:t>
      </w:r>
      <w:r w:rsidR="00A35783" w:rsidRPr="00150277">
        <w:rPr>
          <w:rFonts w:ascii="Arial Narrow" w:hAnsi="Arial Narrow"/>
        </w:rPr>
        <w:t> </w:t>
      </w:r>
      <w:r w:rsidR="00151515" w:rsidRPr="00150277">
        <w:rPr>
          <w:rFonts w:ascii="Arial Narrow" w:hAnsi="Arial Narrow"/>
        </w:rPr>
        <w:t>finalnym wyborze (wskazało go aż 60% respondentów). Na drugi</w:t>
      </w:r>
      <w:r w:rsidR="00150277" w:rsidRPr="00150277">
        <w:rPr>
          <w:rFonts w:ascii="Arial Narrow" w:hAnsi="Arial Narrow"/>
        </w:rPr>
        <w:t>ej pozycji</w:t>
      </w:r>
      <w:r w:rsidR="00151515" w:rsidRPr="00150277">
        <w:rPr>
          <w:rFonts w:ascii="Arial Narrow" w:hAnsi="Arial Narrow"/>
        </w:rPr>
        <w:t xml:space="preserve"> wśród odpowiedzi uczestników badania znalazła się cena wynajmu lub zakupu (43%), a nieco mniejsza liczba osób jako najważniejszy czynnik wskazała metraż (39%). W</w:t>
      </w:r>
      <w:r w:rsidR="00150277">
        <w:rPr>
          <w:rFonts w:ascii="Arial Narrow" w:hAnsi="Arial Narrow"/>
        </w:rPr>
        <w:t> </w:t>
      </w:r>
      <w:r w:rsidR="00151515" w:rsidRPr="00150277">
        <w:rPr>
          <w:rFonts w:ascii="Arial Narrow" w:hAnsi="Arial Narrow"/>
        </w:rPr>
        <w:t>dalszej kolejności o wyborze nowego lokum decydowały wystrój lub układ przestrzenny nieruchomości (1/4 ankietowanych) oraz stan wykończenia (7% badanych).</w:t>
      </w:r>
    </w:p>
    <w:p w:rsidR="00150277" w:rsidRPr="00150277" w:rsidRDefault="00150277" w:rsidP="00150277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lastRenderedPageBreak/>
        <w:drawing>
          <wp:inline distT="0" distB="0" distL="0" distR="0">
            <wp:extent cx="5760720" cy="3300730"/>
            <wp:effectExtent l="0" t="0" r="0" b="0"/>
            <wp:docPr id="5" name="Obraz 5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_RAPORT_przeprowadzka_pocieta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52" w:rsidRDefault="00151515" w:rsidP="00150277">
      <w:pPr>
        <w:spacing w:line="360" w:lineRule="auto"/>
        <w:jc w:val="both"/>
        <w:rPr>
          <w:rFonts w:ascii="Arial Narrow" w:hAnsi="Arial Narrow"/>
        </w:rPr>
      </w:pPr>
      <w:r w:rsidRPr="00150277">
        <w:rPr>
          <w:rFonts w:ascii="Arial Narrow" w:hAnsi="Arial Narrow"/>
        </w:rPr>
        <w:t xml:space="preserve">Podczas aranżowania nowego mieszkania lub domu użytkownicy </w:t>
      </w:r>
      <w:hyperlink r:id="rId13" w:history="1">
        <w:r w:rsidRPr="00150277">
          <w:rPr>
            <w:rStyle w:val="Hipercze"/>
            <w:rFonts w:ascii="Arial Narrow" w:hAnsi="Arial Narrow"/>
          </w:rPr>
          <w:t>Homebook.pl</w:t>
        </w:r>
      </w:hyperlink>
      <w:r w:rsidRPr="00150277">
        <w:rPr>
          <w:rFonts w:ascii="Arial Narrow" w:hAnsi="Arial Narrow"/>
        </w:rPr>
        <w:t xml:space="preserve"> najczęściej decydowali się na zakup nowego wyposażenia (53%), </w:t>
      </w:r>
      <w:r w:rsidR="00D4319D" w:rsidRPr="00150277">
        <w:rPr>
          <w:rFonts w:ascii="Arial Narrow" w:hAnsi="Arial Narrow"/>
        </w:rPr>
        <w:t xml:space="preserve">a ponad połowa osób wykorzystywała sprzęty i akcesoria pochodzące ze starego lokum, inwestując jedynie częściowo w nowe produkty. Tylko 4% ankietowanych w żaden sposób nie modyfikowała wystroju, zachowując wyposażenie i meble pozostawione przez poprzedniego właściciela </w:t>
      </w:r>
      <w:r w:rsidR="00150277">
        <w:rPr>
          <w:rFonts w:ascii="Arial Narrow" w:hAnsi="Arial Narrow"/>
        </w:rPr>
        <w:t>–</w:t>
      </w:r>
      <w:r w:rsidR="00D4319D" w:rsidRPr="00150277">
        <w:rPr>
          <w:rFonts w:ascii="Arial Narrow" w:hAnsi="Arial Narrow"/>
        </w:rPr>
        <w:t xml:space="preserve"> w</w:t>
      </w:r>
      <w:r w:rsidR="00150277">
        <w:rPr>
          <w:rFonts w:ascii="Arial Narrow" w:hAnsi="Arial Narrow"/>
        </w:rPr>
        <w:t> </w:t>
      </w:r>
      <w:r w:rsidR="00D4319D" w:rsidRPr="00150277">
        <w:rPr>
          <w:rFonts w:ascii="Arial Narrow" w:hAnsi="Arial Narrow"/>
        </w:rPr>
        <w:t>przypadku lok</w:t>
      </w:r>
      <w:r w:rsidR="00AC24EE" w:rsidRPr="00150277">
        <w:rPr>
          <w:rFonts w:ascii="Arial Narrow" w:hAnsi="Arial Narrow"/>
        </w:rPr>
        <w:t>alu</w:t>
      </w:r>
      <w:r w:rsidR="00D4319D" w:rsidRPr="00150277">
        <w:rPr>
          <w:rFonts w:ascii="Arial Narrow" w:hAnsi="Arial Narrow"/>
        </w:rPr>
        <w:t xml:space="preserve"> z rynku wtórnego.</w:t>
      </w:r>
      <w:r w:rsidR="008C2252" w:rsidRPr="00150277">
        <w:rPr>
          <w:rFonts w:ascii="Arial Narrow" w:hAnsi="Arial Narrow"/>
        </w:rPr>
        <w:t xml:space="preserve"> Najmniej liczna grupa ankietowanych zachowała całe wyposażenie z</w:t>
      </w:r>
      <w:r w:rsidR="00150277">
        <w:rPr>
          <w:rFonts w:ascii="Arial Narrow" w:hAnsi="Arial Narrow"/>
        </w:rPr>
        <w:t> </w:t>
      </w:r>
      <w:r w:rsidR="008C2252" w:rsidRPr="00150277">
        <w:rPr>
          <w:rFonts w:ascii="Arial Narrow" w:hAnsi="Arial Narrow"/>
        </w:rPr>
        <w:t>poprzedniego mieszkania lub domu (3%).</w:t>
      </w:r>
    </w:p>
    <w:p w:rsidR="00150277" w:rsidRDefault="00150277" w:rsidP="00150277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5760720" cy="3300730"/>
            <wp:effectExtent l="0" t="0" r="0" b="0"/>
            <wp:docPr id="6" name="Obraz 6" descr="Obraz zawierający urząd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_RAPORT_przeprowadzka_pocieta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77" w:rsidRPr="00150277" w:rsidRDefault="00150277" w:rsidP="00150277">
      <w:pPr>
        <w:spacing w:line="360" w:lineRule="auto"/>
        <w:jc w:val="both"/>
        <w:rPr>
          <w:rFonts w:ascii="Arial Narrow" w:hAnsi="Arial Narrow"/>
        </w:rPr>
      </w:pPr>
    </w:p>
    <w:p w:rsidR="008C2252" w:rsidRPr="00150277" w:rsidRDefault="004D2D43" w:rsidP="00150277">
      <w:pPr>
        <w:spacing w:line="360" w:lineRule="auto"/>
        <w:jc w:val="both"/>
        <w:rPr>
          <w:rFonts w:ascii="Arial Narrow" w:hAnsi="Arial Narrow"/>
          <w:b/>
          <w:bCs/>
        </w:rPr>
      </w:pPr>
      <w:r w:rsidRPr="00150277">
        <w:rPr>
          <w:rFonts w:ascii="Arial Narrow" w:hAnsi="Arial Narrow"/>
          <w:b/>
          <w:bCs/>
        </w:rPr>
        <w:lastRenderedPageBreak/>
        <w:t>Strony internetowe i bazy ogłoszeń pod lupą</w:t>
      </w:r>
    </w:p>
    <w:p w:rsidR="004A603F" w:rsidRDefault="004D2D43" w:rsidP="00150277">
      <w:pPr>
        <w:spacing w:line="360" w:lineRule="auto"/>
        <w:jc w:val="both"/>
        <w:rPr>
          <w:rFonts w:ascii="Arial Narrow" w:hAnsi="Arial Narrow"/>
        </w:rPr>
      </w:pPr>
      <w:r w:rsidRPr="00150277">
        <w:rPr>
          <w:rFonts w:ascii="Arial Narrow" w:hAnsi="Arial Narrow"/>
        </w:rPr>
        <w:t xml:space="preserve">Osoby zainteresowane kupnem lub wynajmem nowego </w:t>
      </w:r>
      <w:r w:rsidR="00AC24EE" w:rsidRPr="00150277">
        <w:rPr>
          <w:rFonts w:ascii="Arial Narrow" w:hAnsi="Arial Narrow"/>
        </w:rPr>
        <w:t xml:space="preserve">lokum </w:t>
      </w:r>
      <w:r w:rsidRPr="00150277">
        <w:rPr>
          <w:rFonts w:ascii="Arial Narrow" w:hAnsi="Arial Narrow"/>
        </w:rPr>
        <w:t xml:space="preserve"> najczęściej poszukują nieruchomości w</w:t>
      </w:r>
      <w:r w:rsidR="00150277" w:rsidRPr="00150277">
        <w:rPr>
          <w:rFonts w:ascii="Arial Narrow" w:hAnsi="Arial Narrow"/>
        </w:rPr>
        <w:t xml:space="preserve"> </w:t>
      </w:r>
      <w:r w:rsidRPr="00150277">
        <w:rPr>
          <w:rFonts w:ascii="Arial Narrow" w:hAnsi="Arial Narrow"/>
        </w:rPr>
        <w:t>sieci – 41% z nich odwiedza w tym celu portale z ogłoszeniami, 21% potencjalnych lokatorów zapoznaje się z informacjami o</w:t>
      </w:r>
      <w:r w:rsidR="00150277">
        <w:rPr>
          <w:rFonts w:ascii="Arial Narrow" w:hAnsi="Arial Narrow"/>
        </w:rPr>
        <w:t> </w:t>
      </w:r>
      <w:r w:rsidRPr="00150277">
        <w:rPr>
          <w:rFonts w:ascii="Arial Narrow" w:hAnsi="Arial Narrow"/>
        </w:rPr>
        <w:t xml:space="preserve">nowych realizacjach na stronach deweloperów. Dokładnie taki sam procent ankietowanych informacji poszukuje wśród swoich znajomych. Na dalszych pozycjach tej listy znalazły się biura nieruchomości (odwiedza je 16% badanych) oraz media społecznościowe (9%). Tylko 5% ankietowanych sięga po tradycyjne </w:t>
      </w:r>
      <w:r w:rsidR="00C061F6" w:rsidRPr="00150277">
        <w:rPr>
          <w:rFonts w:ascii="Arial Narrow" w:hAnsi="Arial Narrow"/>
        </w:rPr>
        <w:t xml:space="preserve">media, </w:t>
      </w:r>
      <w:r w:rsidRPr="00150277">
        <w:rPr>
          <w:rFonts w:ascii="Arial Narrow" w:hAnsi="Arial Narrow"/>
        </w:rPr>
        <w:t xml:space="preserve">przeglądając rubryki ogłoszeń w lokalnej prasie. Ze wszystkich wymienionych </w:t>
      </w:r>
      <w:r w:rsidR="00C061F6" w:rsidRPr="00150277">
        <w:rPr>
          <w:rFonts w:ascii="Arial Narrow" w:hAnsi="Arial Narrow"/>
        </w:rPr>
        <w:t>źród</w:t>
      </w:r>
      <w:r w:rsidR="00150277" w:rsidRPr="00150277">
        <w:rPr>
          <w:rFonts w:ascii="Arial Narrow" w:hAnsi="Arial Narrow"/>
        </w:rPr>
        <w:t>eł</w:t>
      </w:r>
      <w:r w:rsidR="00C061F6" w:rsidRPr="00150277">
        <w:rPr>
          <w:rFonts w:ascii="Arial Narrow" w:hAnsi="Arial Narrow"/>
        </w:rPr>
        <w:t xml:space="preserve"> </w:t>
      </w:r>
      <w:r w:rsidR="00150277" w:rsidRPr="00150277">
        <w:rPr>
          <w:rFonts w:ascii="Arial Narrow" w:hAnsi="Arial Narrow"/>
        </w:rPr>
        <w:t xml:space="preserve">korzysta </w:t>
      </w:r>
      <w:r w:rsidR="00C061F6" w:rsidRPr="00150277">
        <w:rPr>
          <w:rFonts w:ascii="Arial Narrow" w:hAnsi="Arial Narrow"/>
        </w:rPr>
        <w:t>13% ankietowanych.</w:t>
      </w:r>
    </w:p>
    <w:p w:rsidR="00150277" w:rsidRPr="00150277" w:rsidRDefault="00150277" w:rsidP="00150277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5760720" cy="3300730"/>
            <wp:effectExtent l="0" t="0" r="0" b="0"/>
            <wp:docPr id="7" name="Obraz 7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1_RAPORT_przeprowadzka_pocieta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03F" w:rsidRPr="00150277" w:rsidRDefault="004A603F" w:rsidP="00150277">
      <w:pPr>
        <w:spacing w:line="360" w:lineRule="auto"/>
        <w:jc w:val="both"/>
        <w:rPr>
          <w:rFonts w:ascii="Arial Narrow" w:hAnsi="Arial Narrow"/>
        </w:rPr>
      </w:pPr>
      <w:r w:rsidRPr="00150277">
        <w:rPr>
          <w:rFonts w:ascii="Arial Narrow" w:hAnsi="Arial Narrow"/>
        </w:rPr>
        <w:t>Wyrastające jak grzyby po deszczu nowe inwestycje deweloperów i rozrastające się miasta zdawałyby si</w:t>
      </w:r>
      <w:r w:rsidR="007541D9" w:rsidRPr="00150277">
        <w:rPr>
          <w:rFonts w:ascii="Arial Narrow" w:hAnsi="Arial Narrow"/>
        </w:rPr>
        <w:t>ę w pełni odpowiadać na potrzeby mieszkaniowe Polaków – większość z badanych marzy o</w:t>
      </w:r>
      <w:r w:rsidR="00A35783" w:rsidRPr="00150277">
        <w:rPr>
          <w:rFonts w:ascii="Arial Narrow" w:hAnsi="Arial Narrow"/>
        </w:rPr>
        <w:t> </w:t>
      </w:r>
      <w:r w:rsidR="007541D9" w:rsidRPr="00150277">
        <w:rPr>
          <w:rFonts w:ascii="Arial Narrow" w:hAnsi="Arial Narrow"/>
        </w:rPr>
        <w:t>posiadaniu własn</w:t>
      </w:r>
      <w:r w:rsidR="00AC24EE" w:rsidRPr="00150277">
        <w:rPr>
          <w:rFonts w:ascii="Arial Narrow" w:hAnsi="Arial Narrow"/>
        </w:rPr>
        <w:t>ych czterech kątów.</w:t>
      </w:r>
      <w:r w:rsidR="007541D9" w:rsidRPr="00150277">
        <w:rPr>
          <w:rFonts w:ascii="Arial Narrow" w:hAnsi="Arial Narrow"/>
        </w:rPr>
        <w:t xml:space="preserve"> W poszukiwaniu idealnego M2 przeprowadzamy się często i</w:t>
      </w:r>
      <w:r w:rsidR="00A35783" w:rsidRPr="00150277">
        <w:rPr>
          <w:rFonts w:ascii="Arial Narrow" w:hAnsi="Arial Narrow"/>
        </w:rPr>
        <w:t> </w:t>
      </w:r>
      <w:r w:rsidR="007541D9" w:rsidRPr="00150277">
        <w:rPr>
          <w:rFonts w:ascii="Arial Narrow" w:hAnsi="Arial Narrow"/>
        </w:rPr>
        <w:t>chętnie. Wciąż jednak na przeszkodzie w</w:t>
      </w:r>
      <w:r w:rsidR="00150277">
        <w:rPr>
          <w:rFonts w:ascii="Arial Narrow" w:hAnsi="Arial Narrow"/>
        </w:rPr>
        <w:t> </w:t>
      </w:r>
      <w:r w:rsidR="007541D9" w:rsidRPr="00150277">
        <w:rPr>
          <w:rFonts w:ascii="Arial Narrow" w:hAnsi="Arial Narrow"/>
        </w:rPr>
        <w:t>posiadaniu swoich czterech kątów</w:t>
      </w:r>
      <w:r w:rsidR="00150277" w:rsidRPr="00150277">
        <w:rPr>
          <w:rFonts w:ascii="Arial Narrow" w:hAnsi="Arial Narrow"/>
        </w:rPr>
        <w:t xml:space="preserve"> mogą stawać</w:t>
      </w:r>
      <w:r w:rsidR="007541D9" w:rsidRPr="00150277">
        <w:rPr>
          <w:rFonts w:ascii="Arial Narrow" w:hAnsi="Arial Narrow"/>
        </w:rPr>
        <w:t xml:space="preserve"> wysokie ceny nieruchomości</w:t>
      </w:r>
      <w:r w:rsidR="002F1D41" w:rsidRPr="00150277">
        <w:rPr>
          <w:rFonts w:ascii="Arial Narrow" w:hAnsi="Arial Narrow"/>
        </w:rPr>
        <w:t>.</w:t>
      </w:r>
    </w:p>
    <w:sectPr w:rsidR="004A603F" w:rsidRPr="001502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CD2"/>
    <w:rsid w:val="00030827"/>
    <w:rsid w:val="00060A0E"/>
    <w:rsid w:val="00147CA5"/>
    <w:rsid w:val="00150277"/>
    <w:rsid w:val="00151515"/>
    <w:rsid w:val="002F1D41"/>
    <w:rsid w:val="0038468C"/>
    <w:rsid w:val="00401CD0"/>
    <w:rsid w:val="004A603F"/>
    <w:rsid w:val="004D2D43"/>
    <w:rsid w:val="00605CD2"/>
    <w:rsid w:val="006820F2"/>
    <w:rsid w:val="007541D9"/>
    <w:rsid w:val="00766EA1"/>
    <w:rsid w:val="007C4D38"/>
    <w:rsid w:val="0089051E"/>
    <w:rsid w:val="00895397"/>
    <w:rsid w:val="008C2252"/>
    <w:rsid w:val="00902C7E"/>
    <w:rsid w:val="009C57D0"/>
    <w:rsid w:val="009C63EB"/>
    <w:rsid w:val="00A078F9"/>
    <w:rsid w:val="00A35783"/>
    <w:rsid w:val="00AC24EE"/>
    <w:rsid w:val="00AD6564"/>
    <w:rsid w:val="00B06B89"/>
    <w:rsid w:val="00B5438F"/>
    <w:rsid w:val="00BB48A0"/>
    <w:rsid w:val="00BB5B9C"/>
    <w:rsid w:val="00C061F6"/>
    <w:rsid w:val="00D4319D"/>
    <w:rsid w:val="00D54864"/>
    <w:rsid w:val="00D645ED"/>
    <w:rsid w:val="00DB2583"/>
    <w:rsid w:val="00F13D51"/>
    <w:rsid w:val="00F23E93"/>
    <w:rsid w:val="00F61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4113A"/>
  <w15:chartTrackingRefBased/>
  <w15:docId w15:val="{12292036-4CB8-4E73-A771-901F8E04C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5027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502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www.homebook.pl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homebook.pl/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hyperlink" Target="http://www.homebook.pl/" TargetMode="External"/><Relationship Id="rId15" Type="http://schemas.openxmlformats.org/officeDocument/2006/relationships/image" Target="media/image7.jpg"/><Relationship Id="rId10" Type="http://schemas.openxmlformats.org/officeDocument/2006/relationships/hyperlink" Target="http://www.homebook.pl/" TargetMode="External"/><Relationship Id="rId4" Type="http://schemas.openxmlformats.org/officeDocument/2006/relationships/hyperlink" Target="http://www.homebook.pl/" TargetMode="External"/><Relationship Id="rId9" Type="http://schemas.openxmlformats.org/officeDocument/2006/relationships/image" Target="media/image3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782</Words>
  <Characters>4696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Saja</dc:creator>
  <cp:keywords/>
  <dc:description/>
  <cp:lastModifiedBy>Ewelina Saja</cp:lastModifiedBy>
  <cp:revision>2</cp:revision>
  <cp:lastPrinted>2020-06-19T09:44:00Z</cp:lastPrinted>
  <dcterms:created xsi:type="dcterms:W3CDTF">2020-06-18T14:22:00Z</dcterms:created>
  <dcterms:modified xsi:type="dcterms:W3CDTF">2020-06-19T12:33:00Z</dcterms:modified>
</cp:coreProperties>
</file>