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5FDC3" w14:textId="5D816138" w:rsidR="00EA1E45" w:rsidRDefault="00EA1E45" w:rsidP="00EA1E45">
      <w:pPr>
        <w:jc w:val="right"/>
        <w:rPr>
          <w:rFonts w:ascii="Arial Narrow" w:hAnsi="Arial Narrow"/>
          <w:color w:val="000000" w:themeColor="text1"/>
          <w:lang w:val="pl-PL"/>
        </w:rPr>
      </w:pPr>
      <w:bookmarkStart w:id="0" w:name="_Hlk510621546"/>
      <w:bookmarkStart w:id="1" w:name="_Hlk40108754"/>
      <w:r>
        <w:rPr>
          <w:rFonts w:ascii="Arial Narrow" w:hAnsi="Arial Narrow"/>
          <w:color w:val="000000" w:themeColor="text1"/>
          <w:lang w:val="pl-PL"/>
        </w:rPr>
        <w:t xml:space="preserve">Wrocław, </w:t>
      </w:r>
      <w:r w:rsidR="005B35DA">
        <w:rPr>
          <w:rFonts w:ascii="Arial Narrow" w:hAnsi="Arial Narrow"/>
          <w:color w:val="000000" w:themeColor="text1"/>
          <w:lang w:val="pl-PL"/>
        </w:rPr>
        <w:t>5</w:t>
      </w:r>
      <w:r w:rsidR="00D354A8">
        <w:rPr>
          <w:rFonts w:ascii="Arial Narrow" w:hAnsi="Arial Narrow"/>
          <w:color w:val="000000" w:themeColor="text1"/>
          <w:lang w:val="pl-PL"/>
        </w:rPr>
        <w:t xml:space="preserve"> stycznia </w:t>
      </w:r>
      <w:r>
        <w:rPr>
          <w:rFonts w:ascii="Arial Narrow" w:hAnsi="Arial Narrow"/>
          <w:color w:val="000000" w:themeColor="text1"/>
          <w:lang w:val="pl-PL"/>
        </w:rPr>
        <w:t>202</w:t>
      </w:r>
      <w:r w:rsidR="00D354A8">
        <w:rPr>
          <w:rFonts w:ascii="Arial Narrow" w:hAnsi="Arial Narrow"/>
          <w:color w:val="000000" w:themeColor="text1"/>
          <w:lang w:val="pl-PL"/>
        </w:rPr>
        <w:t>1</w:t>
      </w:r>
      <w:r>
        <w:rPr>
          <w:rFonts w:ascii="Arial Narrow" w:hAnsi="Arial Narrow"/>
          <w:color w:val="000000" w:themeColor="text1"/>
          <w:lang w:val="pl-PL"/>
        </w:rPr>
        <w:t xml:space="preserve"> r.</w:t>
      </w:r>
    </w:p>
    <w:p w14:paraId="5C697436" w14:textId="77777777" w:rsidR="00EA1E45" w:rsidRDefault="00EA1E45" w:rsidP="00631CF8">
      <w:pPr>
        <w:rPr>
          <w:rFonts w:ascii="Arial Narrow" w:hAnsi="Arial Narrow"/>
          <w:color w:val="000000" w:themeColor="text1"/>
          <w:lang w:val="pl-PL"/>
        </w:rPr>
      </w:pPr>
    </w:p>
    <w:p w14:paraId="549C35D3" w14:textId="77777777" w:rsidR="00EA1E45" w:rsidRDefault="00EA1E45" w:rsidP="00EA1E45">
      <w:pPr>
        <w:jc w:val="right"/>
        <w:rPr>
          <w:rFonts w:ascii="Arial Narrow" w:hAnsi="Arial Narrow"/>
          <w:b/>
          <w:bCs/>
          <w:color w:val="000000" w:themeColor="text1"/>
          <w:lang w:val="pl-PL"/>
        </w:rPr>
      </w:pPr>
    </w:p>
    <w:p w14:paraId="07C9C350" w14:textId="583CAA2A" w:rsidR="00EA1E45" w:rsidRPr="00D354A8" w:rsidRDefault="00FD770B" w:rsidP="00EA1E45">
      <w:pPr>
        <w:spacing w:after="240" w:line="276" w:lineRule="auto"/>
        <w:jc w:val="both"/>
        <w:rPr>
          <w:rFonts w:ascii="Arial Narrow" w:hAnsi="Arial Narrow" w:cs="Arial"/>
          <w:b/>
          <w:bCs/>
          <w:sz w:val="26"/>
          <w:szCs w:val="26"/>
          <w:lang w:val="pl-PL"/>
        </w:rPr>
      </w:pPr>
      <w:r w:rsidRPr="00D354A8">
        <w:rPr>
          <w:rFonts w:ascii="Arial Narrow" w:hAnsi="Arial Narrow" w:cs="Arial"/>
          <w:b/>
          <w:bCs/>
          <w:sz w:val="26"/>
          <w:szCs w:val="26"/>
          <w:lang w:val="pl-PL"/>
        </w:rPr>
        <w:t xml:space="preserve">Krzysztof Domarecki </w:t>
      </w:r>
      <w:r w:rsidR="006327B2" w:rsidRPr="00D354A8">
        <w:rPr>
          <w:rFonts w:ascii="Arial Narrow" w:hAnsi="Arial Narrow" w:cs="Arial"/>
          <w:b/>
          <w:bCs/>
          <w:sz w:val="26"/>
          <w:szCs w:val="26"/>
          <w:lang w:val="pl-PL"/>
        </w:rPr>
        <w:t xml:space="preserve">w składzie </w:t>
      </w:r>
      <w:r w:rsidR="003414B1">
        <w:rPr>
          <w:rFonts w:ascii="Arial Narrow" w:hAnsi="Arial Narrow" w:cs="Arial"/>
          <w:b/>
          <w:bCs/>
          <w:sz w:val="26"/>
          <w:szCs w:val="26"/>
          <w:lang w:val="pl-PL"/>
        </w:rPr>
        <w:t xml:space="preserve">nowej </w:t>
      </w:r>
      <w:r w:rsidR="006327B2" w:rsidRPr="00D354A8">
        <w:rPr>
          <w:rFonts w:ascii="Arial Narrow" w:hAnsi="Arial Narrow" w:cs="Arial"/>
          <w:b/>
          <w:bCs/>
          <w:sz w:val="26"/>
          <w:szCs w:val="26"/>
          <w:lang w:val="pl-PL"/>
        </w:rPr>
        <w:t xml:space="preserve">Rady Uniwersytetu Wrocławskiego na </w:t>
      </w:r>
      <w:r w:rsidR="003414B1">
        <w:rPr>
          <w:rFonts w:ascii="Arial Narrow" w:hAnsi="Arial Narrow" w:cs="Arial"/>
          <w:b/>
          <w:bCs/>
          <w:sz w:val="26"/>
          <w:szCs w:val="26"/>
          <w:lang w:val="pl-PL"/>
        </w:rPr>
        <w:t>lata</w:t>
      </w:r>
      <w:r w:rsidR="006327B2" w:rsidRPr="00D354A8">
        <w:rPr>
          <w:rFonts w:ascii="Arial Narrow" w:hAnsi="Arial Narrow" w:cs="Arial"/>
          <w:b/>
          <w:bCs/>
          <w:sz w:val="26"/>
          <w:szCs w:val="26"/>
          <w:lang w:val="pl-PL"/>
        </w:rPr>
        <w:t xml:space="preserve"> 2021-2024 </w:t>
      </w:r>
    </w:p>
    <w:p w14:paraId="2A33667B" w14:textId="53F16E9D" w:rsidR="00EA1E45" w:rsidRPr="00D354A8" w:rsidRDefault="00EA1E45" w:rsidP="00EA1E45">
      <w:pPr>
        <w:spacing w:after="240" w:line="276" w:lineRule="auto"/>
        <w:jc w:val="both"/>
        <w:rPr>
          <w:rFonts w:ascii="Arial Narrow" w:hAnsi="Arial Narrow" w:cs="Arial"/>
          <w:b/>
          <w:bCs/>
          <w:lang w:val="pl-PL"/>
        </w:rPr>
      </w:pPr>
      <w:r w:rsidRPr="00D354A8">
        <w:rPr>
          <w:rFonts w:ascii="Arial Narrow" w:hAnsi="Arial Narrow" w:cs="Arial"/>
          <w:b/>
          <w:bCs/>
          <w:lang w:val="pl-PL"/>
        </w:rPr>
        <w:t>Senat Uniwersytetu Wrocławskiego wybrał now</w:t>
      </w:r>
      <w:r w:rsidR="003414B1">
        <w:rPr>
          <w:rFonts w:ascii="Arial Narrow" w:hAnsi="Arial Narrow" w:cs="Arial"/>
          <w:b/>
          <w:bCs/>
          <w:lang w:val="pl-PL"/>
        </w:rPr>
        <w:t>ą</w:t>
      </w:r>
      <w:r w:rsidRPr="00D354A8">
        <w:rPr>
          <w:rFonts w:ascii="Arial Narrow" w:hAnsi="Arial Narrow" w:cs="Arial"/>
          <w:b/>
          <w:bCs/>
          <w:lang w:val="pl-PL"/>
        </w:rPr>
        <w:t xml:space="preserve"> Rad</w:t>
      </w:r>
      <w:r w:rsidR="003414B1">
        <w:rPr>
          <w:rFonts w:ascii="Arial Narrow" w:hAnsi="Arial Narrow" w:cs="Arial"/>
          <w:b/>
          <w:bCs/>
          <w:lang w:val="pl-PL"/>
        </w:rPr>
        <w:t>ę</w:t>
      </w:r>
      <w:r w:rsidRPr="00D354A8">
        <w:rPr>
          <w:rFonts w:ascii="Arial Narrow" w:hAnsi="Arial Narrow" w:cs="Arial"/>
          <w:b/>
          <w:bCs/>
          <w:lang w:val="pl-PL"/>
        </w:rPr>
        <w:t xml:space="preserve"> </w:t>
      </w:r>
      <w:r w:rsidR="006327B2" w:rsidRPr="00D354A8">
        <w:rPr>
          <w:rFonts w:ascii="Arial Narrow" w:hAnsi="Arial Narrow" w:cs="Arial"/>
          <w:b/>
          <w:bCs/>
          <w:lang w:val="pl-PL"/>
        </w:rPr>
        <w:t>U</w:t>
      </w:r>
      <w:r w:rsidRPr="00D354A8">
        <w:rPr>
          <w:rFonts w:ascii="Arial Narrow" w:hAnsi="Arial Narrow" w:cs="Arial"/>
          <w:b/>
          <w:bCs/>
          <w:lang w:val="pl-PL"/>
        </w:rPr>
        <w:t>czelni.</w:t>
      </w:r>
      <w:r w:rsidR="00EE705C">
        <w:rPr>
          <w:rFonts w:ascii="Arial Narrow" w:hAnsi="Arial Narrow" w:cs="Arial"/>
          <w:b/>
          <w:bCs/>
          <w:lang w:val="pl-PL"/>
        </w:rPr>
        <w:t xml:space="preserve"> </w:t>
      </w:r>
      <w:r w:rsidR="003414B1">
        <w:rPr>
          <w:rFonts w:ascii="Arial Narrow" w:hAnsi="Arial Narrow" w:cs="Arial"/>
          <w:b/>
          <w:bCs/>
          <w:lang w:val="pl-PL"/>
        </w:rPr>
        <w:t xml:space="preserve">W skład </w:t>
      </w:r>
      <w:r w:rsidR="00EE705C">
        <w:rPr>
          <w:rFonts w:ascii="Arial Narrow" w:hAnsi="Arial Narrow" w:cs="Arial"/>
          <w:b/>
          <w:bCs/>
          <w:lang w:val="pl-PL"/>
        </w:rPr>
        <w:t xml:space="preserve">Rady Uniwersytetu powołał </w:t>
      </w:r>
      <w:r w:rsidRPr="00D354A8">
        <w:rPr>
          <w:rFonts w:ascii="Arial Narrow" w:hAnsi="Arial Narrow" w:cs="Arial"/>
          <w:b/>
          <w:bCs/>
          <w:lang w:val="pl-PL"/>
        </w:rPr>
        <w:t>Krzysztof</w:t>
      </w:r>
      <w:r w:rsidR="00EE705C">
        <w:rPr>
          <w:rFonts w:ascii="Arial Narrow" w:hAnsi="Arial Narrow" w:cs="Arial"/>
          <w:b/>
          <w:bCs/>
          <w:lang w:val="pl-PL"/>
        </w:rPr>
        <w:t>a</w:t>
      </w:r>
      <w:r w:rsidRPr="00D354A8">
        <w:rPr>
          <w:rFonts w:ascii="Arial Narrow" w:hAnsi="Arial Narrow" w:cs="Arial"/>
          <w:b/>
          <w:bCs/>
          <w:lang w:val="pl-PL"/>
        </w:rPr>
        <w:t xml:space="preserve"> Domarecki</w:t>
      </w:r>
      <w:r w:rsidR="00EE705C">
        <w:rPr>
          <w:rFonts w:ascii="Arial Narrow" w:hAnsi="Arial Narrow" w:cs="Arial"/>
          <w:b/>
          <w:bCs/>
          <w:lang w:val="pl-PL"/>
        </w:rPr>
        <w:t>ego</w:t>
      </w:r>
      <w:r w:rsidR="00FD770B" w:rsidRPr="00D354A8">
        <w:rPr>
          <w:rFonts w:ascii="Arial Narrow" w:hAnsi="Arial Narrow" w:cs="Arial"/>
          <w:b/>
          <w:bCs/>
          <w:lang w:val="pl-PL"/>
        </w:rPr>
        <w:t xml:space="preserve">, </w:t>
      </w:r>
      <w:r w:rsidR="000704B2" w:rsidRPr="00D354A8">
        <w:rPr>
          <w:rFonts w:ascii="Arial Narrow" w:hAnsi="Arial Narrow" w:cs="Arial"/>
          <w:b/>
          <w:bCs/>
          <w:lang w:val="pl-PL"/>
        </w:rPr>
        <w:t>p</w:t>
      </w:r>
      <w:r w:rsidRPr="00D354A8">
        <w:rPr>
          <w:rFonts w:ascii="Arial Narrow" w:hAnsi="Arial Narrow" w:cs="Arial"/>
          <w:b/>
          <w:bCs/>
          <w:lang w:val="pl-PL"/>
        </w:rPr>
        <w:t>rezes</w:t>
      </w:r>
      <w:r w:rsidR="00EE705C">
        <w:rPr>
          <w:rFonts w:ascii="Arial Narrow" w:hAnsi="Arial Narrow" w:cs="Arial"/>
          <w:b/>
          <w:bCs/>
          <w:lang w:val="pl-PL"/>
        </w:rPr>
        <w:t>a</w:t>
      </w:r>
      <w:r w:rsidRPr="00D354A8">
        <w:rPr>
          <w:rFonts w:ascii="Arial Narrow" w:hAnsi="Arial Narrow" w:cs="Arial"/>
          <w:b/>
          <w:bCs/>
          <w:lang w:val="pl-PL"/>
        </w:rPr>
        <w:t xml:space="preserve"> </w:t>
      </w:r>
      <w:r w:rsidR="000704B2" w:rsidRPr="00D354A8">
        <w:rPr>
          <w:rFonts w:ascii="Arial Narrow" w:hAnsi="Arial Narrow" w:cs="Arial"/>
          <w:b/>
          <w:bCs/>
          <w:lang w:val="pl-PL"/>
        </w:rPr>
        <w:t>z</w:t>
      </w:r>
      <w:r w:rsidRPr="00D354A8">
        <w:rPr>
          <w:rFonts w:ascii="Arial Narrow" w:hAnsi="Arial Narrow" w:cs="Arial"/>
          <w:b/>
          <w:bCs/>
          <w:lang w:val="pl-PL"/>
        </w:rPr>
        <w:t xml:space="preserve">arządu </w:t>
      </w:r>
      <w:r w:rsidR="00FD770B" w:rsidRPr="00D354A8">
        <w:rPr>
          <w:rFonts w:ascii="Arial Narrow" w:hAnsi="Arial Narrow" w:cs="Arial"/>
          <w:b/>
          <w:bCs/>
          <w:lang w:val="pl-PL"/>
        </w:rPr>
        <w:t xml:space="preserve">Grupy Selena </w:t>
      </w:r>
      <w:r w:rsidR="00D92365">
        <w:rPr>
          <w:rFonts w:ascii="Arial Narrow" w:hAnsi="Arial Narrow" w:cs="Arial"/>
          <w:b/>
          <w:bCs/>
          <w:lang w:val="pl-PL"/>
        </w:rPr>
        <w:t>(</w:t>
      </w:r>
      <w:r w:rsidR="00FD770B" w:rsidRPr="00D354A8">
        <w:rPr>
          <w:rFonts w:ascii="Arial Narrow" w:hAnsi="Arial Narrow" w:cs="Arial"/>
          <w:b/>
          <w:bCs/>
          <w:lang w:val="pl-PL"/>
        </w:rPr>
        <w:t>globalnego producenta chemii budowlanej</w:t>
      </w:r>
      <w:r w:rsidR="00D92365">
        <w:rPr>
          <w:rFonts w:ascii="Arial Narrow" w:hAnsi="Arial Narrow" w:cs="Arial"/>
          <w:b/>
          <w:bCs/>
          <w:lang w:val="pl-PL"/>
        </w:rPr>
        <w:t>)</w:t>
      </w:r>
      <w:r w:rsidR="004473B9" w:rsidRPr="00D354A8">
        <w:rPr>
          <w:rFonts w:ascii="Arial Narrow" w:hAnsi="Arial Narrow" w:cs="Arial"/>
          <w:b/>
          <w:bCs/>
          <w:lang w:val="pl-PL"/>
        </w:rPr>
        <w:t xml:space="preserve"> oraz absolwent</w:t>
      </w:r>
      <w:r w:rsidR="00EE705C">
        <w:rPr>
          <w:rFonts w:ascii="Arial Narrow" w:hAnsi="Arial Narrow" w:cs="Arial"/>
          <w:b/>
          <w:bCs/>
          <w:lang w:val="pl-PL"/>
        </w:rPr>
        <w:t>a</w:t>
      </w:r>
      <w:r w:rsidR="004473B9" w:rsidRPr="00D354A8">
        <w:rPr>
          <w:rFonts w:ascii="Arial Narrow" w:hAnsi="Arial Narrow" w:cs="Arial"/>
          <w:b/>
          <w:bCs/>
          <w:lang w:val="pl-PL"/>
        </w:rPr>
        <w:t xml:space="preserve"> Uniwersytetu Wrocławskiego</w:t>
      </w:r>
      <w:r w:rsidR="00FD770B" w:rsidRPr="00D354A8">
        <w:rPr>
          <w:rFonts w:ascii="Arial Narrow" w:hAnsi="Arial Narrow" w:cs="Arial"/>
          <w:b/>
          <w:bCs/>
          <w:lang w:val="pl-PL"/>
        </w:rPr>
        <w:t xml:space="preserve">. </w:t>
      </w:r>
      <w:r w:rsidR="003414B1">
        <w:rPr>
          <w:rFonts w:ascii="Arial Narrow" w:hAnsi="Arial Narrow" w:cs="Arial"/>
          <w:b/>
          <w:bCs/>
          <w:lang w:val="pl-PL"/>
        </w:rPr>
        <w:t>C</w:t>
      </w:r>
      <w:r w:rsidR="00A24BFB" w:rsidRPr="00D354A8">
        <w:rPr>
          <w:rFonts w:ascii="Arial Narrow" w:hAnsi="Arial Narrow" w:cs="Arial"/>
          <w:b/>
          <w:bCs/>
          <w:lang w:val="pl-PL"/>
        </w:rPr>
        <w:t xml:space="preserve">zteroletnia kadencja </w:t>
      </w:r>
      <w:r w:rsidR="00193F88" w:rsidRPr="00D354A8">
        <w:rPr>
          <w:rFonts w:ascii="Arial Narrow" w:hAnsi="Arial Narrow" w:cs="Arial"/>
          <w:b/>
          <w:bCs/>
          <w:lang w:val="pl-PL"/>
        </w:rPr>
        <w:t>Rady</w:t>
      </w:r>
      <w:r w:rsidR="003414B1">
        <w:rPr>
          <w:rFonts w:ascii="Arial Narrow" w:hAnsi="Arial Narrow" w:cs="Arial"/>
          <w:b/>
          <w:bCs/>
          <w:lang w:val="pl-PL"/>
        </w:rPr>
        <w:t xml:space="preserve"> </w:t>
      </w:r>
      <w:r w:rsidR="00B6463B" w:rsidRPr="00D354A8">
        <w:rPr>
          <w:rFonts w:ascii="Arial Narrow" w:hAnsi="Arial Narrow" w:cs="Arial"/>
          <w:b/>
          <w:bCs/>
          <w:lang w:val="pl-PL"/>
        </w:rPr>
        <w:t>rozpoczęła</w:t>
      </w:r>
      <w:r w:rsidR="00A24BFB" w:rsidRPr="00D354A8">
        <w:rPr>
          <w:rFonts w:ascii="Arial Narrow" w:hAnsi="Arial Narrow" w:cs="Arial"/>
          <w:b/>
          <w:bCs/>
          <w:lang w:val="pl-PL"/>
        </w:rPr>
        <w:t xml:space="preserve"> się 1 stycznia 2021 roku. </w:t>
      </w:r>
    </w:p>
    <w:p w14:paraId="7AC7A08C" w14:textId="181C07DF" w:rsidR="00193F88" w:rsidRPr="00EE705C" w:rsidRDefault="00193F88" w:rsidP="00193F88">
      <w:pPr>
        <w:spacing w:after="240" w:line="276" w:lineRule="auto"/>
        <w:jc w:val="both"/>
        <w:rPr>
          <w:rFonts w:ascii="Arial Narrow" w:hAnsi="Arial Narrow" w:cs="Arial"/>
          <w:color w:val="000000" w:themeColor="text1"/>
          <w:lang w:val="pl-PL"/>
        </w:rPr>
      </w:pPr>
      <w:r w:rsidRPr="00D354A8">
        <w:rPr>
          <w:rFonts w:ascii="Arial Narrow" w:hAnsi="Arial Narrow" w:cs="Arial"/>
          <w:lang w:val="pl-PL"/>
        </w:rPr>
        <w:t xml:space="preserve">Rada Uniwersytetu Wrocławskiego, obok rektora i senatu, jest najważniejszym organem </w:t>
      </w:r>
      <w:r w:rsidR="00B15D74" w:rsidRPr="00D354A8">
        <w:rPr>
          <w:rFonts w:ascii="Arial Narrow" w:hAnsi="Arial Narrow" w:cs="Arial"/>
          <w:lang w:val="pl-PL"/>
        </w:rPr>
        <w:t>u</w:t>
      </w:r>
      <w:r w:rsidRPr="00D354A8">
        <w:rPr>
          <w:rFonts w:ascii="Arial Narrow" w:hAnsi="Arial Narrow" w:cs="Arial"/>
          <w:lang w:val="pl-PL"/>
        </w:rPr>
        <w:t xml:space="preserve">czelni. Do jej zadań należy między innymi opiniowanie strategii uczelni oraz sprawozdania z jej realizacji, </w:t>
      </w:r>
      <w:r w:rsidR="00D92365">
        <w:rPr>
          <w:rFonts w:ascii="Arial Narrow" w:hAnsi="Arial Narrow" w:cs="Arial"/>
          <w:lang w:val="pl-PL"/>
        </w:rPr>
        <w:t xml:space="preserve">a także </w:t>
      </w:r>
      <w:r w:rsidRPr="00D354A8">
        <w:rPr>
          <w:rFonts w:ascii="Arial Narrow" w:hAnsi="Arial Narrow" w:cs="Arial"/>
          <w:lang w:val="pl-PL"/>
        </w:rPr>
        <w:t>monitorowanie</w:t>
      </w:r>
      <w:r w:rsidR="00D92365">
        <w:rPr>
          <w:rFonts w:ascii="Arial Narrow" w:hAnsi="Arial Narrow" w:cs="Arial"/>
          <w:lang w:val="pl-PL"/>
        </w:rPr>
        <w:t xml:space="preserve"> </w:t>
      </w:r>
      <w:r w:rsidR="00D92365" w:rsidRPr="00D354A8">
        <w:rPr>
          <w:rFonts w:ascii="Arial Narrow" w:hAnsi="Arial Narrow" w:cs="Arial"/>
          <w:lang w:val="pl-PL"/>
        </w:rPr>
        <w:t>gospodarki finansowej uczelni</w:t>
      </w:r>
      <w:r w:rsidR="00D92365">
        <w:rPr>
          <w:rFonts w:ascii="Arial Narrow" w:hAnsi="Arial Narrow" w:cs="Arial"/>
          <w:lang w:val="pl-PL"/>
        </w:rPr>
        <w:t>.</w:t>
      </w:r>
      <w:r w:rsidR="00EE705C">
        <w:rPr>
          <w:rFonts w:ascii="Arial Narrow" w:hAnsi="Arial Narrow" w:cs="Arial"/>
          <w:lang w:val="pl-PL"/>
        </w:rPr>
        <w:t xml:space="preserve"> W</w:t>
      </w:r>
      <w:r w:rsidR="00EE705C" w:rsidRPr="008909C4">
        <w:rPr>
          <w:rFonts w:ascii="Arial Narrow" w:hAnsi="Arial Narrow" w:cs="Arial"/>
          <w:lang w:val="pl-PL"/>
        </w:rPr>
        <w:t xml:space="preserve"> skład</w:t>
      </w:r>
      <w:r w:rsidR="00EE705C">
        <w:rPr>
          <w:rFonts w:ascii="Arial Narrow" w:hAnsi="Arial Narrow" w:cs="Arial"/>
          <w:lang w:val="pl-PL"/>
        </w:rPr>
        <w:t xml:space="preserve"> Rady</w:t>
      </w:r>
      <w:r w:rsidR="00EE705C" w:rsidRPr="008909C4">
        <w:rPr>
          <w:rFonts w:ascii="Arial Narrow" w:hAnsi="Arial Narrow" w:cs="Arial"/>
          <w:lang w:val="pl-PL"/>
        </w:rPr>
        <w:t xml:space="preserve"> </w:t>
      </w:r>
      <w:r w:rsidR="00EE705C">
        <w:rPr>
          <w:rFonts w:ascii="Arial Narrow" w:hAnsi="Arial Narrow" w:cs="Arial"/>
          <w:lang w:val="pl-PL"/>
        </w:rPr>
        <w:t xml:space="preserve">wchodzi osiem osób </w:t>
      </w:r>
      <w:r w:rsidR="00EE705C" w:rsidRPr="008909C4">
        <w:rPr>
          <w:rFonts w:ascii="Arial Narrow" w:hAnsi="Arial Narrow" w:cs="Arial"/>
          <w:lang w:val="pl-PL"/>
        </w:rPr>
        <w:t>powoływanych przez Senat</w:t>
      </w:r>
      <w:r w:rsidR="00EE705C">
        <w:rPr>
          <w:rFonts w:ascii="Arial Narrow" w:hAnsi="Arial Narrow" w:cs="Arial"/>
          <w:lang w:val="pl-PL"/>
        </w:rPr>
        <w:t>, a uzupełnia go</w:t>
      </w:r>
      <w:r w:rsidR="00EE705C" w:rsidRPr="008909C4">
        <w:rPr>
          <w:rFonts w:ascii="Arial Narrow" w:hAnsi="Arial Narrow" w:cs="Arial"/>
          <w:lang w:val="pl-PL"/>
        </w:rPr>
        <w:t xml:space="preserve"> Przewodniczący Samorządu Studentów Uniwersytetu</w:t>
      </w:r>
      <w:r w:rsidR="00EE705C">
        <w:rPr>
          <w:rFonts w:ascii="Arial Narrow" w:hAnsi="Arial Narrow" w:cs="Arial"/>
          <w:lang w:val="pl-PL"/>
        </w:rPr>
        <w:t xml:space="preserve"> Wrocławskiego. </w:t>
      </w:r>
    </w:p>
    <w:p w14:paraId="30A5CC76" w14:textId="5DC31C7B" w:rsidR="0069782D" w:rsidRPr="00D354A8" w:rsidRDefault="0069782D" w:rsidP="0069782D">
      <w:pPr>
        <w:spacing w:after="240" w:line="276" w:lineRule="auto"/>
        <w:jc w:val="both"/>
        <w:rPr>
          <w:rFonts w:ascii="Arial Narrow" w:hAnsi="Arial Narrow" w:cs="Arial"/>
          <w:lang w:val="pl-PL"/>
        </w:rPr>
      </w:pPr>
      <w:r w:rsidRPr="00D354A8">
        <w:rPr>
          <w:rFonts w:ascii="Arial Narrow" w:hAnsi="Arial Narrow" w:cs="Arial"/>
          <w:lang w:val="pl-PL"/>
        </w:rPr>
        <w:t xml:space="preserve"> - </w:t>
      </w:r>
      <w:r w:rsidRPr="00D354A8">
        <w:rPr>
          <w:rFonts w:ascii="Arial Narrow" w:hAnsi="Arial Narrow" w:cs="Arial"/>
          <w:i/>
          <w:iCs/>
          <w:lang w:val="pl-PL"/>
        </w:rPr>
        <w:t>Bardzo ciesz</w:t>
      </w:r>
      <w:r w:rsidR="00D92365">
        <w:rPr>
          <w:rFonts w:ascii="Arial Narrow" w:hAnsi="Arial Narrow" w:cs="Arial"/>
          <w:i/>
          <w:iCs/>
          <w:lang w:val="pl-PL"/>
        </w:rPr>
        <w:t>ę się</w:t>
      </w:r>
      <w:r w:rsidR="006327B2" w:rsidRPr="00D354A8">
        <w:rPr>
          <w:rFonts w:ascii="Arial Narrow" w:hAnsi="Arial Narrow" w:cs="Arial"/>
          <w:i/>
          <w:iCs/>
          <w:lang w:val="pl-PL"/>
        </w:rPr>
        <w:t>,</w:t>
      </w:r>
      <w:r w:rsidRPr="00D354A8">
        <w:rPr>
          <w:rFonts w:ascii="Arial Narrow" w:hAnsi="Arial Narrow" w:cs="Arial"/>
          <w:i/>
          <w:iCs/>
          <w:lang w:val="pl-PL"/>
        </w:rPr>
        <w:t xml:space="preserve"> że </w:t>
      </w:r>
      <w:r w:rsidR="00286D29">
        <w:rPr>
          <w:rFonts w:ascii="Arial Narrow" w:hAnsi="Arial Narrow" w:cs="Arial"/>
          <w:i/>
          <w:iCs/>
          <w:lang w:val="pl-PL"/>
        </w:rPr>
        <w:t xml:space="preserve">wraz z </w:t>
      </w:r>
      <w:r w:rsidR="00B15D74" w:rsidRPr="00D354A8">
        <w:rPr>
          <w:rFonts w:ascii="Arial Narrow" w:hAnsi="Arial Narrow" w:cs="Arial"/>
          <w:i/>
          <w:iCs/>
          <w:lang w:val="pl-PL"/>
        </w:rPr>
        <w:t>szacown</w:t>
      </w:r>
      <w:r w:rsidR="00286D29">
        <w:rPr>
          <w:rFonts w:ascii="Arial Narrow" w:hAnsi="Arial Narrow" w:cs="Arial"/>
          <w:i/>
          <w:iCs/>
          <w:lang w:val="pl-PL"/>
        </w:rPr>
        <w:t>ym</w:t>
      </w:r>
      <w:r w:rsidR="00B15D74" w:rsidRPr="00D354A8">
        <w:rPr>
          <w:rFonts w:ascii="Arial Narrow" w:hAnsi="Arial Narrow" w:cs="Arial"/>
          <w:i/>
          <w:iCs/>
          <w:lang w:val="pl-PL"/>
        </w:rPr>
        <w:t xml:space="preserve"> gremium </w:t>
      </w:r>
      <w:r w:rsidR="00286D29">
        <w:rPr>
          <w:rFonts w:ascii="Arial Narrow" w:hAnsi="Arial Narrow" w:cs="Arial"/>
          <w:i/>
          <w:iCs/>
          <w:lang w:val="pl-PL"/>
        </w:rPr>
        <w:t xml:space="preserve">nowej </w:t>
      </w:r>
      <w:r w:rsidRPr="00D354A8">
        <w:rPr>
          <w:rFonts w:ascii="Arial Narrow" w:hAnsi="Arial Narrow" w:cs="Arial"/>
          <w:i/>
          <w:iCs/>
          <w:lang w:val="pl-PL"/>
        </w:rPr>
        <w:t>Rady Uniwersytet</w:t>
      </w:r>
      <w:r w:rsidR="006327B2" w:rsidRPr="00D354A8">
        <w:rPr>
          <w:rFonts w:ascii="Arial Narrow" w:hAnsi="Arial Narrow" w:cs="Arial"/>
          <w:i/>
          <w:iCs/>
          <w:lang w:val="pl-PL"/>
        </w:rPr>
        <w:t>u</w:t>
      </w:r>
      <w:r w:rsidRPr="00D354A8">
        <w:rPr>
          <w:rFonts w:ascii="Arial Narrow" w:hAnsi="Arial Narrow" w:cs="Arial"/>
          <w:i/>
          <w:iCs/>
          <w:lang w:val="pl-PL"/>
        </w:rPr>
        <w:t xml:space="preserve"> Wrocławskiego</w:t>
      </w:r>
      <w:r w:rsidR="00286D29">
        <w:rPr>
          <w:rFonts w:ascii="Arial Narrow" w:hAnsi="Arial Narrow" w:cs="Arial"/>
          <w:i/>
          <w:iCs/>
          <w:lang w:val="pl-PL"/>
        </w:rPr>
        <w:t xml:space="preserve"> będziemy</w:t>
      </w:r>
      <w:r w:rsidRPr="00D354A8">
        <w:rPr>
          <w:rFonts w:ascii="Arial Narrow" w:hAnsi="Arial Narrow" w:cs="Arial"/>
          <w:i/>
          <w:iCs/>
          <w:lang w:val="pl-PL"/>
        </w:rPr>
        <w:t xml:space="preserve"> </w:t>
      </w:r>
      <w:r w:rsidR="00286D29">
        <w:rPr>
          <w:rFonts w:ascii="Arial Narrow" w:hAnsi="Arial Narrow" w:cs="Arial"/>
          <w:i/>
          <w:iCs/>
          <w:lang w:val="pl-PL"/>
        </w:rPr>
        <w:t xml:space="preserve">wspólnie pracować nad wzmacnianiem </w:t>
      </w:r>
      <w:r w:rsidRPr="00D354A8">
        <w:rPr>
          <w:rFonts w:ascii="Arial Narrow" w:hAnsi="Arial Narrow" w:cs="Arial"/>
          <w:i/>
          <w:iCs/>
          <w:lang w:val="pl-PL"/>
        </w:rPr>
        <w:t xml:space="preserve">potencjału </w:t>
      </w:r>
      <w:r w:rsidR="00B15D74" w:rsidRPr="00D354A8">
        <w:rPr>
          <w:rFonts w:ascii="Arial Narrow" w:hAnsi="Arial Narrow" w:cs="Arial"/>
          <w:i/>
          <w:iCs/>
          <w:lang w:val="pl-PL"/>
        </w:rPr>
        <w:t>u</w:t>
      </w:r>
      <w:r w:rsidRPr="00D354A8">
        <w:rPr>
          <w:rFonts w:ascii="Arial Narrow" w:hAnsi="Arial Narrow" w:cs="Arial"/>
          <w:i/>
          <w:iCs/>
          <w:lang w:val="pl-PL"/>
        </w:rPr>
        <w:t>czelni</w:t>
      </w:r>
      <w:r w:rsidR="005B35DA">
        <w:rPr>
          <w:rFonts w:ascii="Arial Narrow" w:hAnsi="Arial Narrow" w:cs="Arial"/>
          <w:i/>
          <w:iCs/>
          <w:lang w:val="pl-PL"/>
        </w:rPr>
        <w:t>,</w:t>
      </w:r>
      <w:r w:rsidR="00286D29">
        <w:rPr>
          <w:rFonts w:ascii="Arial Narrow" w:hAnsi="Arial Narrow" w:cs="Arial"/>
          <w:i/>
          <w:iCs/>
          <w:lang w:val="pl-PL"/>
        </w:rPr>
        <w:t xml:space="preserve"> realizując cele </w:t>
      </w:r>
      <w:r w:rsidRPr="00D354A8">
        <w:rPr>
          <w:rFonts w:ascii="Arial Narrow" w:hAnsi="Arial Narrow" w:cs="Arial"/>
          <w:i/>
          <w:iCs/>
          <w:lang w:val="pl-PL"/>
        </w:rPr>
        <w:t>założon</w:t>
      </w:r>
      <w:r w:rsidR="00286D29">
        <w:rPr>
          <w:rFonts w:ascii="Arial Narrow" w:hAnsi="Arial Narrow" w:cs="Arial"/>
          <w:i/>
          <w:iCs/>
          <w:lang w:val="pl-PL"/>
        </w:rPr>
        <w:t>e</w:t>
      </w:r>
      <w:r w:rsidRPr="00D354A8">
        <w:rPr>
          <w:rFonts w:ascii="Arial Narrow" w:hAnsi="Arial Narrow" w:cs="Arial"/>
          <w:i/>
          <w:iCs/>
          <w:lang w:val="pl-PL"/>
        </w:rPr>
        <w:t xml:space="preserve"> w „Strategii rozwoju Uniwersytetu Wrocławskiego na lata 2021-2030”.</w:t>
      </w:r>
      <w:r w:rsidRPr="00D354A8">
        <w:rPr>
          <w:i/>
          <w:iCs/>
          <w:lang w:val="pl-PL"/>
        </w:rPr>
        <w:t xml:space="preserve"> </w:t>
      </w:r>
      <w:r w:rsidRPr="00D354A8">
        <w:rPr>
          <w:rFonts w:ascii="Arial Narrow" w:hAnsi="Arial Narrow" w:cs="Arial"/>
          <w:i/>
          <w:iCs/>
          <w:lang w:val="pl-PL"/>
        </w:rPr>
        <w:t>Wykonaniu tego zadania sprzyja różnorodność członków powoływanych do Rady</w:t>
      </w:r>
      <w:r w:rsidR="00286D29">
        <w:rPr>
          <w:rFonts w:ascii="Arial Narrow" w:hAnsi="Arial Narrow" w:cs="Arial"/>
          <w:i/>
          <w:iCs/>
          <w:lang w:val="pl-PL"/>
        </w:rPr>
        <w:t xml:space="preserve"> Uczelni</w:t>
      </w:r>
      <w:r w:rsidRPr="00D354A8">
        <w:rPr>
          <w:rFonts w:ascii="Arial Narrow" w:hAnsi="Arial Narrow" w:cs="Arial"/>
          <w:i/>
          <w:iCs/>
          <w:lang w:val="pl-PL"/>
        </w:rPr>
        <w:t xml:space="preserve"> z </w:t>
      </w:r>
      <w:r w:rsidR="006327B2" w:rsidRPr="00D354A8">
        <w:rPr>
          <w:rFonts w:ascii="Arial Narrow" w:hAnsi="Arial Narrow" w:cs="Arial"/>
          <w:i/>
          <w:iCs/>
          <w:lang w:val="pl-PL"/>
        </w:rPr>
        <w:t xml:space="preserve">odmiennych </w:t>
      </w:r>
      <w:r w:rsidRPr="00D354A8">
        <w:rPr>
          <w:rFonts w:ascii="Arial Narrow" w:hAnsi="Arial Narrow" w:cs="Arial"/>
          <w:i/>
          <w:iCs/>
          <w:lang w:val="pl-PL"/>
        </w:rPr>
        <w:t>środowisk, w tym z obszaru kultury, samorządu i szeroko rozumianego biznesu</w:t>
      </w:r>
      <w:r w:rsidR="000704B2" w:rsidRPr="00D354A8">
        <w:rPr>
          <w:rFonts w:ascii="Arial Narrow" w:hAnsi="Arial Narrow" w:cs="Arial"/>
          <w:lang w:val="pl-PL"/>
        </w:rPr>
        <w:t xml:space="preserve"> – </w:t>
      </w:r>
      <w:r w:rsidR="00D354A8" w:rsidRPr="004C48DA">
        <w:rPr>
          <w:rFonts w:ascii="Arial Narrow" w:hAnsi="Arial Narrow" w:cs="Arial"/>
          <w:lang w:val="pl-PL"/>
        </w:rPr>
        <w:t>powiedział</w:t>
      </w:r>
      <w:r w:rsidR="000704B2" w:rsidRPr="00D354A8">
        <w:rPr>
          <w:rFonts w:ascii="Arial Narrow" w:hAnsi="Arial Narrow" w:cs="Arial"/>
          <w:b/>
          <w:bCs/>
          <w:lang w:val="pl-PL"/>
        </w:rPr>
        <w:t xml:space="preserve"> Krzysztof Domarecki, prezes Grupy Selena</w:t>
      </w:r>
      <w:r w:rsidR="000704B2" w:rsidRPr="00D354A8">
        <w:rPr>
          <w:rFonts w:ascii="Arial Narrow" w:hAnsi="Arial Narrow" w:cs="Arial"/>
          <w:lang w:val="pl-PL"/>
        </w:rPr>
        <w:t>.</w:t>
      </w:r>
    </w:p>
    <w:p w14:paraId="05C20C17" w14:textId="21287A12" w:rsidR="0069782D" w:rsidRPr="00D354A8" w:rsidRDefault="0069782D" w:rsidP="00CC7D98">
      <w:pPr>
        <w:spacing w:after="240" w:line="276" w:lineRule="auto"/>
        <w:jc w:val="both"/>
        <w:rPr>
          <w:rFonts w:ascii="Arial Narrow" w:hAnsi="Arial Narrow" w:cs="Arial"/>
          <w:lang w:val="pl-PL"/>
        </w:rPr>
      </w:pPr>
      <w:r w:rsidRPr="00D354A8">
        <w:rPr>
          <w:rFonts w:ascii="Arial Narrow" w:hAnsi="Arial Narrow" w:cs="Arial"/>
          <w:lang w:val="pl-PL"/>
        </w:rPr>
        <w:t>Budowa kapitału społecznego – to budowa mostów i relacji między</w:t>
      </w:r>
      <w:r w:rsidR="00CC7D98" w:rsidRPr="00D354A8">
        <w:rPr>
          <w:rFonts w:ascii="Arial Narrow" w:hAnsi="Arial Narrow" w:cs="Arial"/>
          <w:lang w:val="pl-PL"/>
        </w:rPr>
        <w:t>środowiskowych</w:t>
      </w:r>
      <w:r w:rsidRPr="00D354A8">
        <w:rPr>
          <w:rFonts w:ascii="Arial Narrow" w:hAnsi="Arial Narrow" w:cs="Arial"/>
          <w:lang w:val="pl-PL"/>
        </w:rPr>
        <w:t xml:space="preserve">. </w:t>
      </w:r>
      <w:r w:rsidR="00B15D74" w:rsidRPr="00D354A8">
        <w:rPr>
          <w:rFonts w:ascii="Arial Narrow" w:hAnsi="Arial Narrow" w:cs="Arial"/>
          <w:lang w:val="pl-PL"/>
        </w:rPr>
        <w:t>Krzysztof Domarecki</w:t>
      </w:r>
      <w:r w:rsidR="005B35DA">
        <w:rPr>
          <w:rFonts w:ascii="Arial Narrow" w:hAnsi="Arial Narrow" w:cs="Arial"/>
          <w:lang w:val="pl-PL"/>
        </w:rPr>
        <w:t>,</w:t>
      </w:r>
      <w:r w:rsidR="00B15D74" w:rsidRPr="00D354A8">
        <w:rPr>
          <w:rFonts w:ascii="Arial Narrow" w:hAnsi="Arial Narrow" w:cs="Arial"/>
          <w:lang w:val="pl-PL"/>
        </w:rPr>
        <w:t xml:space="preserve"> k</w:t>
      </w:r>
      <w:r w:rsidRPr="00D354A8">
        <w:rPr>
          <w:rFonts w:ascii="Arial Narrow" w:hAnsi="Arial Narrow" w:cs="Arial"/>
          <w:lang w:val="pl-PL"/>
        </w:rPr>
        <w:t>ierując działalnością biznesową w skali międzynarodowej</w:t>
      </w:r>
      <w:r w:rsidR="00B15D74" w:rsidRPr="00D354A8">
        <w:rPr>
          <w:rFonts w:ascii="Arial Narrow" w:hAnsi="Arial Narrow" w:cs="Arial"/>
          <w:lang w:val="pl-PL"/>
        </w:rPr>
        <w:t>,</w:t>
      </w:r>
      <w:r w:rsidRPr="00D354A8">
        <w:rPr>
          <w:rFonts w:ascii="Arial Narrow" w:hAnsi="Arial Narrow" w:cs="Arial"/>
          <w:lang w:val="pl-PL"/>
        </w:rPr>
        <w:t xml:space="preserve"> w sposób naturalny od lat bi</w:t>
      </w:r>
      <w:r w:rsidR="00B15D74" w:rsidRPr="00D354A8">
        <w:rPr>
          <w:rFonts w:ascii="Arial Narrow" w:hAnsi="Arial Narrow" w:cs="Arial"/>
          <w:lang w:val="pl-PL"/>
        </w:rPr>
        <w:t>erze</w:t>
      </w:r>
      <w:r w:rsidRPr="00D354A8">
        <w:rPr>
          <w:rFonts w:ascii="Arial Narrow" w:hAnsi="Arial Narrow" w:cs="Arial"/>
          <w:lang w:val="pl-PL"/>
        </w:rPr>
        <w:t xml:space="preserve"> udział we współpracy wszystkich tych podmiotów w kraju i za granicą.</w:t>
      </w:r>
      <w:r w:rsidR="00CC7D98" w:rsidRPr="00D354A8">
        <w:rPr>
          <w:rFonts w:ascii="Arial Narrow" w:hAnsi="Arial Narrow" w:cs="Arial"/>
          <w:lang w:val="pl-PL"/>
        </w:rPr>
        <w:t xml:space="preserve"> Wartości składające się na fundament Uniwersytetu Wrocławskiego koncentrują się wokół najwyższej jakości, skuteczności i różnorodności, ot</w:t>
      </w:r>
      <w:r w:rsidR="000704B2" w:rsidRPr="00D354A8">
        <w:rPr>
          <w:rFonts w:ascii="Arial Narrow" w:hAnsi="Arial Narrow" w:cs="Arial"/>
          <w:lang w:val="pl-PL"/>
        </w:rPr>
        <w:t>w</w:t>
      </w:r>
      <w:r w:rsidR="00CC7D98" w:rsidRPr="00D354A8">
        <w:rPr>
          <w:rFonts w:ascii="Arial Narrow" w:hAnsi="Arial Narrow" w:cs="Arial"/>
          <w:lang w:val="pl-PL"/>
        </w:rPr>
        <w:t>artości i gotowości na wyzwania oraz synergi</w:t>
      </w:r>
      <w:r w:rsidR="000704B2" w:rsidRPr="00D354A8">
        <w:rPr>
          <w:rFonts w:ascii="Arial Narrow" w:hAnsi="Arial Narrow" w:cs="Arial"/>
          <w:lang w:val="pl-PL"/>
        </w:rPr>
        <w:t>i</w:t>
      </w:r>
      <w:r w:rsidR="00CC7D98" w:rsidRPr="00D354A8">
        <w:rPr>
          <w:rFonts w:ascii="Arial Narrow" w:hAnsi="Arial Narrow" w:cs="Arial"/>
          <w:lang w:val="pl-PL"/>
        </w:rPr>
        <w:t>. Taki pakiet tworzy poważne wyzwania zarówno dla uczelni jak i każdego z jej pracowników.</w:t>
      </w:r>
    </w:p>
    <w:p w14:paraId="277612A9" w14:textId="28DFC0C8" w:rsidR="00E32025" w:rsidRPr="00D354A8" w:rsidRDefault="00193F88" w:rsidP="00EA1E45">
      <w:pPr>
        <w:spacing w:after="240" w:line="276" w:lineRule="auto"/>
        <w:jc w:val="both"/>
        <w:rPr>
          <w:rFonts w:ascii="Arial Narrow" w:hAnsi="Arial Narrow" w:cs="Arial"/>
          <w:lang w:val="pl-PL"/>
        </w:rPr>
      </w:pPr>
      <w:r w:rsidRPr="00D354A8">
        <w:rPr>
          <w:rFonts w:ascii="Arial Narrow" w:hAnsi="Arial Narrow"/>
          <w:i/>
          <w:iCs/>
          <w:lang w:val="pl-PL"/>
        </w:rPr>
        <w:t>- Zmiany technologiczne, jakie dzieją się w XXI wieku</w:t>
      </w:r>
      <w:r w:rsidR="005B35DA">
        <w:rPr>
          <w:rFonts w:ascii="Arial Narrow" w:hAnsi="Arial Narrow"/>
          <w:i/>
          <w:iCs/>
          <w:lang w:val="pl-PL"/>
        </w:rPr>
        <w:t>,</w:t>
      </w:r>
      <w:r w:rsidRPr="00D354A8">
        <w:rPr>
          <w:rFonts w:ascii="Arial Narrow" w:hAnsi="Arial Narrow"/>
          <w:i/>
          <w:iCs/>
          <w:lang w:val="pl-PL"/>
        </w:rPr>
        <w:t xml:space="preserve"> dotyczą każdego aspektu życia, a nadążanie za nimi jest warunkiem skuteczności nie tylko w perspektywie międzynarodowej, ale także w perspektywie tworzenia wartości dla własnego społeczeństwa. </w:t>
      </w:r>
      <w:r w:rsidR="000704B2" w:rsidRPr="00D354A8">
        <w:rPr>
          <w:rFonts w:ascii="Arial Narrow" w:hAnsi="Arial Narrow"/>
          <w:i/>
          <w:iCs/>
          <w:lang w:val="pl-PL"/>
        </w:rPr>
        <w:t xml:space="preserve">Zarówno nauki humanistyczne jak i przyrodnicze stają przed zupełnie nowymi wyzwaniami wynikającymi właśnie z postępu technologicznego i towarzyszących mu zmian społecznych. </w:t>
      </w:r>
      <w:r w:rsidRPr="00D354A8">
        <w:rPr>
          <w:rFonts w:ascii="Arial Narrow" w:hAnsi="Arial Narrow"/>
          <w:i/>
          <w:iCs/>
          <w:lang w:val="pl-PL"/>
        </w:rPr>
        <w:t>Jako przedsiębiorca uczestniczę w tych przemianach na bieżąco i wierzę, że to doświadczenie pomoże mi w pracach Rady Uniwersytetu Wrocławskiego –</w:t>
      </w:r>
      <w:r w:rsidR="00E32025" w:rsidRPr="00D354A8">
        <w:rPr>
          <w:rFonts w:ascii="Arial Narrow" w:hAnsi="Arial Narrow" w:cs="Arial"/>
          <w:b/>
          <w:bCs/>
          <w:i/>
          <w:iCs/>
          <w:lang w:val="pl-PL"/>
        </w:rPr>
        <w:t xml:space="preserve"> </w:t>
      </w:r>
      <w:r w:rsidR="00E32025" w:rsidRPr="004C48DA">
        <w:rPr>
          <w:rFonts w:ascii="Arial Narrow" w:hAnsi="Arial Narrow" w:cs="Arial"/>
          <w:lang w:val="pl-PL"/>
        </w:rPr>
        <w:t>mówi</w:t>
      </w:r>
      <w:r w:rsidR="00E32025" w:rsidRPr="00D354A8">
        <w:rPr>
          <w:rFonts w:ascii="Arial Narrow" w:hAnsi="Arial Narrow" w:cs="Arial"/>
          <w:b/>
          <w:bCs/>
          <w:lang w:val="pl-PL"/>
        </w:rPr>
        <w:t xml:space="preserve"> Krzysztof Domarecki</w:t>
      </w:r>
      <w:r w:rsidR="00F1349B" w:rsidRPr="00D354A8">
        <w:rPr>
          <w:rFonts w:ascii="Arial Narrow" w:hAnsi="Arial Narrow" w:cs="Arial"/>
          <w:b/>
          <w:bCs/>
          <w:lang w:val="pl-PL"/>
        </w:rPr>
        <w:t xml:space="preserve">, prezes </w:t>
      </w:r>
      <w:r w:rsidRPr="00D354A8">
        <w:rPr>
          <w:rFonts w:ascii="Arial Narrow" w:hAnsi="Arial Narrow" w:cs="Arial"/>
          <w:b/>
          <w:bCs/>
          <w:lang w:val="pl-PL"/>
        </w:rPr>
        <w:t>Grupy Selena</w:t>
      </w:r>
      <w:r w:rsidR="004473B9" w:rsidRPr="00D354A8">
        <w:rPr>
          <w:rFonts w:ascii="Arial Narrow" w:hAnsi="Arial Narrow" w:cs="Arial"/>
          <w:lang w:val="pl-PL"/>
        </w:rPr>
        <w:t>.</w:t>
      </w:r>
      <w:r w:rsidRPr="00D354A8">
        <w:rPr>
          <w:rFonts w:ascii="Arial Narrow" w:hAnsi="Arial Narrow" w:cs="Arial"/>
          <w:lang w:val="pl-PL"/>
        </w:rPr>
        <w:t xml:space="preserve"> </w:t>
      </w:r>
    </w:p>
    <w:p w14:paraId="187B6BB8" w14:textId="68800D35" w:rsidR="002D5F9F" w:rsidRDefault="00193F88" w:rsidP="009D6ABC">
      <w:pPr>
        <w:spacing w:after="240" w:line="276" w:lineRule="auto"/>
        <w:jc w:val="both"/>
        <w:rPr>
          <w:rFonts w:ascii="Arial Narrow" w:hAnsi="Arial Narrow" w:cs="Arial"/>
          <w:lang w:val="pl-PL"/>
        </w:rPr>
      </w:pPr>
      <w:r w:rsidRPr="00D354A8">
        <w:rPr>
          <w:rFonts w:ascii="Arial Narrow" w:hAnsi="Arial Narrow" w:cs="Arial"/>
          <w:lang w:val="pl-PL"/>
        </w:rPr>
        <w:t xml:space="preserve">Kadencja Rady w nowym składzie </w:t>
      </w:r>
      <w:r w:rsidR="00724C12" w:rsidRPr="00D354A8">
        <w:rPr>
          <w:rFonts w:ascii="Arial Narrow" w:hAnsi="Arial Narrow" w:cs="Arial"/>
          <w:lang w:val="pl-PL"/>
        </w:rPr>
        <w:t>rozpoczęła</w:t>
      </w:r>
      <w:r w:rsidRPr="00D354A8">
        <w:rPr>
          <w:rFonts w:ascii="Arial Narrow" w:hAnsi="Arial Narrow" w:cs="Arial"/>
          <w:lang w:val="pl-PL"/>
        </w:rPr>
        <w:t xml:space="preserve"> się 1 stycznia 2021 roku. </w:t>
      </w:r>
      <w:r w:rsidR="00724C12" w:rsidRPr="00D354A8">
        <w:rPr>
          <w:rFonts w:ascii="Arial Narrow" w:hAnsi="Arial Narrow" w:cs="Arial"/>
          <w:lang w:val="pl-PL"/>
        </w:rPr>
        <w:t>Jest</w:t>
      </w:r>
      <w:r w:rsidRPr="00D354A8">
        <w:rPr>
          <w:rFonts w:ascii="Arial Narrow" w:hAnsi="Arial Narrow" w:cs="Arial"/>
          <w:lang w:val="pl-PL"/>
        </w:rPr>
        <w:t xml:space="preserve"> to druga Rada Uniwersytetu Wrocławskiego i zarazem pierwsza, która swoją funkcję będzie piastować przez pełną, czteroletnią kadencję. </w:t>
      </w:r>
      <w:r w:rsidR="00286D29">
        <w:rPr>
          <w:rFonts w:ascii="Arial Narrow" w:hAnsi="Arial Narrow" w:cs="Arial"/>
          <w:lang w:val="pl-PL"/>
        </w:rPr>
        <w:t xml:space="preserve">Oprócz </w:t>
      </w:r>
      <w:r w:rsidRPr="00D354A8">
        <w:rPr>
          <w:rFonts w:ascii="Arial Narrow" w:hAnsi="Arial Narrow" w:cs="Arial"/>
          <w:lang w:val="pl-PL"/>
        </w:rPr>
        <w:t>Krzysztofa Domareckiego</w:t>
      </w:r>
      <w:r w:rsidR="00286D29">
        <w:rPr>
          <w:rFonts w:ascii="Arial Narrow" w:hAnsi="Arial Narrow" w:cs="Arial"/>
          <w:lang w:val="pl-PL"/>
        </w:rPr>
        <w:t xml:space="preserve"> w jej skład,</w:t>
      </w:r>
      <w:r w:rsidR="007B549A" w:rsidRPr="00D354A8">
        <w:rPr>
          <w:rFonts w:ascii="Arial Narrow" w:hAnsi="Arial Narrow" w:cs="Arial"/>
          <w:lang w:val="pl-PL"/>
        </w:rPr>
        <w:t xml:space="preserve"> </w:t>
      </w:r>
      <w:r w:rsidR="004A36D9" w:rsidRPr="00D354A8">
        <w:rPr>
          <w:rFonts w:ascii="Arial Narrow" w:hAnsi="Arial Narrow" w:cs="Arial"/>
          <w:lang w:val="pl-PL"/>
        </w:rPr>
        <w:t>jako członkowie spoza wspólnoty akademickiej</w:t>
      </w:r>
      <w:r w:rsidR="00286D29">
        <w:rPr>
          <w:rFonts w:ascii="Arial Narrow" w:hAnsi="Arial Narrow" w:cs="Arial"/>
          <w:lang w:val="pl-PL"/>
        </w:rPr>
        <w:t>,</w:t>
      </w:r>
      <w:r w:rsidR="004A36D9" w:rsidRPr="00D354A8">
        <w:rPr>
          <w:rFonts w:ascii="Arial Narrow" w:hAnsi="Arial Narrow" w:cs="Arial"/>
          <w:lang w:val="pl-PL"/>
        </w:rPr>
        <w:t xml:space="preserve"> weszli</w:t>
      </w:r>
      <w:r w:rsidR="007B549A" w:rsidRPr="00D354A8">
        <w:rPr>
          <w:rFonts w:ascii="Arial Narrow" w:hAnsi="Arial Narrow" w:cs="Arial"/>
          <w:lang w:val="pl-PL"/>
        </w:rPr>
        <w:t xml:space="preserve"> Wojciech Hann</w:t>
      </w:r>
      <w:r w:rsidR="004A36D9" w:rsidRPr="00D354A8">
        <w:rPr>
          <w:rFonts w:ascii="Arial Narrow" w:hAnsi="Arial Narrow" w:cs="Arial"/>
          <w:lang w:val="pl-PL"/>
        </w:rPr>
        <w:t>, dr Rafał Dutkiewicz i Krzysztof Przybylski</w:t>
      </w:r>
      <w:r w:rsidR="007B549A" w:rsidRPr="00D354A8">
        <w:rPr>
          <w:rFonts w:ascii="Arial Narrow" w:hAnsi="Arial Narrow" w:cs="Arial"/>
          <w:lang w:val="pl-PL"/>
        </w:rPr>
        <w:t xml:space="preserve">. </w:t>
      </w:r>
      <w:r w:rsidR="004A36D9" w:rsidRPr="00D354A8">
        <w:rPr>
          <w:rFonts w:ascii="Arial Narrow" w:hAnsi="Arial Narrow" w:cs="Arial"/>
          <w:lang w:val="pl-PL"/>
        </w:rPr>
        <w:t>R</w:t>
      </w:r>
      <w:r w:rsidR="007B549A" w:rsidRPr="00D354A8">
        <w:rPr>
          <w:rFonts w:ascii="Arial Narrow" w:hAnsi="Arial Narrow" w:cs="Arial"/>
          <w:lang w:val="pl-PL"/>
        </w:rPr>
        <w:t>eprezentant</w:t>
      </w:r>
      <w:r w:rsidR="004A36D9" w:rsidRPr="00D354A8">
        <w:rPr>
          <w:rFonts w:ascii="Arial Narrow" w:hAnsi="Arial Narrow" w:cs="Arial"/>
          <w:lang w:val="pl-PL"/>
        </w:rPr>
        <w:t xml:space="preserve">ami </w:t>
      </w:r>
      <w:r w:rsidR="007B549A" w:rsidRPr="00D354A8">
        <w:rPr>
          <w:rFonts w:ascii="Arial Narrow" w:hAnsi="Arial Narrow" w:cs="Arial"/>
          <w:lang w:val="pl-PL"/>
        </w:rPr>
        <w:t xml:space="preserve">środowiska akademickiego </w:t>
      </w:r>
      <w:r w:rsidR="004A36D9" w:rsidRPr="00D354A8">
        <w:rPr>
          <w:rFonts w:ascii="Arial Narrow" w:hAnsi="Arial Narrow" w:cs="Arial"/>
          <w:lang w:val="pl-PL"/>
        </w:rPr>
        <w:t>będą</w:t>
      </w:r>
      <w:r w:rsidR="007B549A" w:rsidRPr="00D354A8">
        <w:rPr>
          <w:rFonts w:ascii="Arial Narrow" w:hAnsi="Arial Narrow" w:cs="Arial"/>
          <w:lang w:val="pl-PL"/>
        </w:rPr>
        <w:t xml:space="preserve"> </w:t>
      </w:r>
      <w:r w:rsidR="002D5F9F" w:rsidRPr="00D354A8">
        <w:rPr>
          <w:rFonts w:ascii="Arial Narrow" w:hAnsi="Arial Narrow" w:cs="Arial"/>
          <w:lang w:val="pl-PL"/>
        </w:rPr>
        <w:t xml:space="preserve">dr hab. inż. Beata Miazga, prof. </w:t>
      </w:r>
      <w:proofErr w:type="spellStart"/>
      <w:r w:rsidR="002D5F9F" w:rsidRPr="00D354A8">
        <w:rPr>
          <w:rFonts w:ascii="Arial Narrow" w:hAnsi="Arial Narrow" w:cs="Arial"/>
          <w:lang w:val="pl-PL"/>
        </w:rPr>
        <w:t>UWr</w:t>
      </w:r>
      <w:proofErr w:type="spellEnd"/>
      <w:r w:rsidR="002D5F9F" w:rsidRPr="00D354A8">
        <w:rPr>
          <w:rFonts w:ascii="Arial Narrow" w:hAnsi="Arial Narrow" w:cs="Arial"/>
          <w:lang w:val="pl-PL"/>
        </w:rPr>
        <w:t xml:space="preserve"> (Instytut Archeologii), prof. Bogusław Pawłowski (Katedra Biologii Człowieka), dr hab. Piotr </w:t>
      </w:r>
      <w:proofErr w:type="spellStart"/>
      <w:r w:rsidR="002D5F9F" w:rsidRPr="00D354A8">
        <w:rPr>
          <w:rFonts w:ascii="Arial Narrow" w:hAnsi="Arial Narrow" w:cs="Arial"/>
          <w:lang w:val="pl-PL"/>
        </w:rPr>
        <w:t>Sorokowski</w:t>
      </w:r>
      <w:proofErr w:type="spellEnd"/>
      <w:r w:rsidR="002D5F9F" w:rsidRPr="00D354A8">
        <w:rPr>
          <w:rFonts w:ascii="Arial Narrow" w:hAnsi="Arial Narrow" w:cs="Arial"/>
          <w:lang w:val="pl-PL"/>
        </w:rPr>
        <w:t xml:space="preserve">, prof. </w:t>
      </w:r>
      <w:proofErr w:type="spellStart"/>
      <w:r w:rsidR="002D5F9F" w:rsidRPr="00D354A8">
        <w:rPr>
          <w:rFonts w:ascii="Arial Narrow" w:hAnsi="Arial Narrow" w:cs="Arial"/>
          <w:lang w:val="pl-PL"/>
        </w:rPr>
        <w:t>UWr</w:t>
      </w:r>
      <w:proofErr w:type="spellEnd"/>
      <w:r w:rsidR="002D5F9F" w:rsidRPr="00D354A8">
        <w:rPr>
          <w:rFonts w:ascii="Arial Narrow" w:hAnsi="Arial Narrow" w:cs="Arial"/>
          <w:lang w:val="pl-PL"/>
        </w:rPr>
        <w:t xml:space="preserve"> (Instytut Psychologii), prof. Jolanta Zakrzewska-Czerwińska (Zakład Mikrobiologii </w:t>
      </w:r>
      <w:r w:rsidR="002D5F9F" w:rsidRPr="002D5F9F">
        <w:rPr>
          <w:rFonts w:ascii="Arial Narrow" w:hAnsi="Arial Narrow" w:cs="Arial"/>
          <w:lang w:val="pl-PL"/>
        </w:rPr>
        <w:t>Molekularnej).</w:t>
      </w:r>
      <w:r w:rsidR="002D5F9F">
        <w:rPr>
          <w:rFonts w:ascii="Arial Narrow" w:hAnsi="Arial Narrow" w:cs="Arial"/>
          <w:lang w:val="pl-PL"/>
        </w:rPr>
        <w:t xml:space="preserve"> W skład Rady wejdzie również</w:t>
      </w:r>
      <w:r w:rsidR="004E2E4D">
        <w:rPr>
          <w:rFonts w:ascii="Arial Narrow" w:hAnsi="Arial Narrow" w:cs="Arial"/>
          <w:lang w:val="pl-PL"/>
        </w:rPr>
        <w:t xml:space="preserve"> Patryk </w:t>
      </w:r>
      <w:proofErr w:type="spellStart"/>
      <w:r w:rsidR="004E2E4D">
        <w:rPr>
          <w:rFonts w:ascii="Arial Narrow" w:hAnsi="Arial Narrow" w:cs="Arial"/>
          <w:lang w:val="pl-PL"/>
        </w:rPr>
        <w:t>Korolko</w:t>
      </w:r>
      <w:proofErr w:type="spellEnd"/>
      <w:r w:rsidR="004E2E4D">
        <w:rPr>
          <w:rFonts w:ascii="Arial Narrow" w:hAnsi="Arial Narrow" w:cs="Arial"/>
          <w:lang w:val="pl-PL"/>
        </w:rPr>
        <w:t xml:space="preserve">, jako przewodniczący Samorządu Studentów Uniwersytetu Wrocławskiego. </w:t>
      </w:r>
    </w:p>
    <w:p w14:paraId="30AC4314" w14:textId="233E89B4" w:rsidR="00556A12" w:rsidRDefault="00EA1E45" w:rsidP="009D6ABC">
      <w:pPr>
        <w:spacing w:after="240" w:line="276" w:lineRule="auto"/>
        <w:jc w:val="both"/>
        <w:rPr>
          <w:rFonts w:ascii="Arial Narrow" w:hAnsi="Arial Narrow" w:cs="Arial"/>
          <w:color w:val="000000" w:themeColor="text1"/>
          <w:lang w:val="pl-PL"/>
        </w:rPr>
      </w:pPr>
      <w:r w:rsidRPr="008909C4">
        <w:rPr>
          <w:rFonts w:ascii="Arial Narrow" w:hAnsi="Arial Narrow" w:cs="Arial"/>
          <w:color w:val="000000" w:themeColor="text1"/>
          <w:lang w:val="pl-PL"/>
        </w:rPr>
        <w:lastRenderedPageBreak/>
        <w:t>Krzysztof  Domarecki od lat jest związany z Uniwersytetem Wrocławskim.</w:t>
      </w:r>
      <w:r w:rsidR="00556A12" w:rsidRPr="00556A12">
        <w:rPr>
          <w:rFonts w:ascii="Arial Narrow" w:hAnsi="Arial Narrow" w:cs="Arial"/>
          <w:color w:val="000000" w:themeColor="text1"/>
          <w:lang w:val="pl-PL"/>
        </w:rPr>
        <w:t xml:space="preserve"> </w:t>
      </w:r>
      <w:r w:rsidR="00556A12" w:rsidRPr="008909C4">
        <w:rPr>
          <w:rFonts w:ascii="Arial Narrow" w:hAnsi="Arial Narrow" w:cs="Arial"/>
          <w:color w:val="000000" w:themeColor="text1"/>
          <w:lang w:val="pl-PL"/>
        </w:rPr>
        <w:t>Jest absolwentem Wydziału Prawa oraz Instytutu Filozofii</w:t>
      </w:r>
      <w:r w:rsidR="00556A12">
        <w:rPr>
          <w:rFonts w:ascii="Arial Narrow" w:hAnsi="Arial Narrow" w:cs="Arial"/>
          <w:color w:val="000000" w:themeColor="text1"/>
          <w:lang w:val="pl-PL"/>
        </w:rPr>
        <w:t>.</w:t>
      </w:r>
      <w:r w:rsidRPr="008909C4">
        <w:rPr>
          <w:rFonts w:ascii="Arial Narrow" w:hAnsi="Arial Narrow" w:cs="Arial"/>
          <w:color w:val="000000" w:themeColor="text1"/>
          <w:lang w:val="pl-PL"/>
        </w:rPr>
        <w:t xml:space="preserve"> W latach 1983</w:t>
      </w:r>
      <w:r w:rsidR="003570A7">
        <w:rPr>
          <w:rFonts w:ascii="Arial Narrow" w:hAnsi="Arial Narrow" w:cs="Arial"/>
          <w:color w:val="000000" w:themeColor="text1"/>
          <w:lang w:val="pl-PL"/>
        </w:rPr>
        <w:t>-</w:t>
      </w:r>
      <w:r w:rsidRPr="008909C4">
        <w:rPr>
          <w:rFonts w:ascii="Arial Narrow" w:hAnsi="Arial Narrow" w:cs="Arial"/>
          <w:color w:val="000000" w:themeColor="text1"/>
          <w:lang w:val="pl-PL"/>
        </w:rPr>
        <w:t>1991 pracował w Zakładzie Prawa Państwowego, gdzie zajmował się sądownictwem i ustrojem prezydenckim.</w:t>
      </w:r>
      <w:r w:rsidR="004473B9">
        <w:rPr>
          <w:rFonts w:ascii="Arial Narrow" w:hAnsi="Arial Narrow" w:cs="Arial"/>
          <w:color w:val="000000" w:themeColor="text1"/>
          <w:lang w:val="pl-PL"/>
        </w:rPr>
        <w:t xml:space="preserve"> Prezes Grupy Selena ma również doświadczenie w pracy w</w:t>
      </w:r>
      <w:r w:rsidR="00D92365">
        <w:rPr>
          <w:rFonts w:ascii="Arial Narrow" w:hAnsi="Arial Narrow" w:cs="Arial"/>
          <w:color w:val="000000" w:themeColor="text1"/>
          <w:lang w:val="pl-PL"/>
        </w:rPr>
        <w:t> </w:t>
      </w:r>
      <w:r w:rsidR="004473B9">
        <w:rPr>
          <w:rFonts w:ascii="Arial Narrow" w:hAnsi="Arial Narrow" w:cs="Arial"/>
          <w:color w:val="000000" w:themeColor="text1"/>
          <w:lang w:val="pl-PL"/>
        </w:rPr>
        <w:t>organach uczelnianych. Wraz z końcem</w:t>
      </w:r>
      <w:r w:rsidR="002D4406">
        <w:rPr>
          <w:rFonts w:ascii="Arial Narrow" w:hAnsi="Arial Narrow" w:cs="Arial"/>
          <w:color w:val="000000" w:themeColor="text1"/>
          <w:lang w:val="pl-PL"/>
        </w:rPr>
        <w:t xml:space="preserve"> 2020</w:t>
      </w:r>
      <w:r w:rsidR="004473B9">
        <w:rPr>
          <w:rFonts w:ascii="Arial Narrow" w:hAnsi="Arial Narrow" w:cs="Arial"/>
          <w:color w:val="000000" w:themeColor="text1"/>
          <w:lang w:val="pl-PL"/>
        </w:rPr>
        <w:t xml:space="preserve"> roku </w:t>
      </w:r>
      <w:r w:rsidR="002D4406">
        <w:rPr>
          <w:rFonts w:ascii="Arial Narrow" w:hAnsi="Arial Narrow" w:cs="Arial"/>
          <w:color w:val="000000" w:themeColor="text1"/>
          <w:lang w:val="pl-PL"/>
        </w:rPr>
        <w:t>dobiegła końca</w:t>
      </w:r>
      <w:r w:rsidR="004473B9">
        <w:rPr>
          <w:rFonts w:ascii="Arial Narrow" w:hAnsi="Arial Narrow" w:cs="Arial"/>
          <w:color w:val="000000" w:themeColor="text1"/>
          <w:lang w:val="pl-PL"/>
        </w:rPr>
        <w:t xml:space="preserve"> jego kadencja w Radzie Uniwersytetu Ekonomicznego we Wrocławiu, w której zasiada</w:t>
      </w:r>
      <w:r w:rsidR="002D4406">
        <w:rPr>
          <w:rFonts w:ascii="Arial Narrow" w:hAnsi="Arial Narrow" w:cs="Arial"/>
          <w:color w:val="000000" w:themeColor="text1"/>
          <w:lang w:val="pl-PL"/>
        </w:rPr>
        <w:t>ł</w:t>
      </w:r>
      <w:r w:rsidR="004473B9">
        <w:rPr>
          <w:rFonts w:ascii="Arial Narrow" w:hAnsi="Arial Narrow" w:cs="Arial"/>
          <w:color w:val="000000" w:themeColor="text1"/>
          <w:lang w:val="pl-PL"/>
        </w:rPr>
        <w:t xml:space="preserve"> od marca 2019 roku.</w:t>
      </w:r>
    </w:p>
    <w:p w14:paraId="3212252F" w14:textId="77777777" w:rsidR="00EA1E45" w:rsidRPr="008909C4" w:rsidRDefault="00EA1E45" w:rsidP="00EA1E45">
      <w:pPr>
        <w:jc w:val="right"/>
        <w:rPr>
          <w:rFonts w:ascii="Arial Narrow" w:hAnsi="Arial Narrow"/>
          <w:b/>
          <w:bCs/>
          <w:color w:val="000000" w:themeColor="text1"/>
          <w:lang w:val="pl-PL"/>
        </w:rPr>
      </w:pPr>
      <w:r w:rsidRPr="008909C4">
        <w:rPr>
          <w:rFonts w:ascii="Arial Narrow" w:hAnsi="Arial Narrow"/>
          <w:b/>
          <w:bCs/>
          <w:color w:val="000000" w:themeColor="text1"/>
          <w:lang w:val="pl-PL"/>
        </w:rPr>
        <w:t>Kontakt dla mediów:</w:t>
      </w:r>
    </w:p>
    <w:p w14:paraId="7D293EC2" w14:textId="77777777" w:rsidR="00EA1E45" w:rsidRPr="008909C4" w:rsidRDefault="00EA1E45" w:rsidP="00EA1E45">
      <w:pPr>
        <w:jc w:val="right"/>
        <w:rPr>
          <w:rFonts w:ascii="Arial Narrow" w:hAnsi="Arial Narrow"/>
          <w:color w:val="000000" w:themeColor="text1"/>
          <w:lang w:val="pl-PL"/>
        </w:rPr>
      </w:pPr>
    </w:p>
    <w:p w14:paraId="32598BA4" w14:textId="77777777" w:rsidR="00EA1E45" w:rsidRPr="008909C4" w:rsidRDefault="00EA1E45" w:rsidP="00EA1E45">
      <w:pPr>
        <w:jc w:val="right"/>
        <w:rPr>
          <w:rFonts w:ascii="Arial Narrow" w:hAnsi="Arial Narrow"/>
          <w:color w:val="000000" w:themeColor="text1"/>
          <w:lang w:val="pl-PL"/>
        </w:rPr>
      </w:pPr>
      <w:r w:rsidRPr="008909C4">
        <w:rPr>
          <w:rFonts w:ascii="Arial Narrow" w:hAnsi="Arial Narrow"/>
          <w:color w:val="000000" w:themeColor="text1"/>
          <w:lang w:val="pl-PL"/>
        </w:rPr>
        <w:t xml:space="preserve">Ilona Gajewska </w:t>
      </w:r>
    </w:p>
    <w:p w14:paraId="304EF376" w14:textId="77777777" w:rsidR="00EA1E45" w:rsidRPr="008909C4" w:rsidRDefault="005B35DA" w:rsidP="00EA1E45">
      <w:pPr>
        <w:jc w:val="right"/>
        <w:rPr>
          <w:rFonts w:ascii="Arial Narrow" w:hAnsi="Arial Narrow"/>
          <w:color w:val="000000" w:themeColor="text1"/>
          <w:lang w:val="pl-PL"/>
        </w:rPr>
      </w:pPr>
      <w:hyperlink r:id="rId10" w:history="1">
        <w:r w:rsidR="00EA1E45" w:rsidRPr="008909C4">
          <w:rPr>
            <w:rStyle w:val="Hipercze"/>
            <w:rFonts w:ascii="Arial Narrow" w:hAnsi="Arial Narrow"/>
            <w:lang w:val="pl-PL"/>
          </w:rPr>
          <w:t>ilona.gajewska@selena.com</w:t>
        </w:r>
      </w:hyperlink>
      <w:r w:rsidR="00EA1E45" w:rsidRPr="008909C4">
        <w:rPr>
          <w:rFonts w:ascii="Arial Narrow" w:hAnsi="Arial Narrow"/>
          <w:lang w:val="pl-PL"/>
        </w:rPr>
        <w:t xml:space="preserve"> </w:t>
      </w:r>
    </w:p>
    <w:p w14:paraId="5FDECA62" w14:textId="77777777" w:rsidR="00EA1E45" w:rsidRPr="008909C4" w:rsidRDefault="00EA1E45" w:rsidP="00EA1E45">
      <w:pPr>
        <w:jc w:val="right"/>
        <w:rPr>
          <w:rFonts w:ascii="Arial Narrow" w:hAnsi="Arial Narrow"/>
          <w:color w:val="000000" w:themeColor="text1"/>
          <w:lang w:val="pl-PL"/>
        </w:rPr>
      </w:pPr>
    </w:p>
    <w:p w14:paraId="01070D9D" w14:textId="77777777" w:rsidR="00EA1E45" w:rsidRPr="008909C4" w:rsidRDefault="00EA1E45" w:rsidP="00EA1E45">
      <w:pPr>
        <w:jc w:val="right"/>
        <w:rPr>
          <w:rFonts w:ascii="Arial Narrow" w:hAnsi="Arial Narrow"/>
          <w:color w:val="000000" w:themeColor="text1"/>
          <w:lang w:val="pl-PL"/>
        </w:rPr>
      </w:pPr>
      <w:r w:rsidRPr="008909C4">
        <w:rPr>
          <w:rFonts w:ascii="Arial Narrow" w:hAnsi="Arial Narrow"/>
          <w:color w:val="000000" w:themeColor="text1"/>
          <w:lang w:val="pl-PL"/>
        </w:rPr>
        <w:t>Patryk Wojcieszek</w:t>
      </w:r>
    </w:p>
    <w:p w14:paraId="06A1E4C1" w14:textId="77777777" w:rsidR="00EA1E45" w:rsidRPr="008909C4" w:rsidRDefault="005B35DA" w:rsidP="00EA1E45">
      <w:pPr>
        <w:jc w:val="right"/>
        <w:rPr>
          <w:rFonts w:ascii="Arial Narrow" w:hAnsi="Arial Narrow"/>
          <w:color w:val="000000" w:themeColor="text1"/>
          <w:lang w:val="pl-PL"/>
        </w:rPr>
      </w:pPr>
      <w:hyperlink r:id="rId11" w:history="1">
        <w:r w:rsidR="00EA1E45" w:rsidRPr="008909C4">
          <w:rPr>
            <w:rStyle w:val="Hipercze"/>
            <w:rFonts w:ascii="Arial Narrow" w:hAnsi="Arial Narrow"/>
            <w:color w:val="000000" w:themeColor="text1"/>
            <w:lang w:val="pl-PL"/>
          </w:rPr>
          <w:t>pwojcieszek@komunikacjaplus.pl</w:t>
        </w:r>
      </w:hyperlink>
    </w:p>
    <w:p w14:paraId="0BD173BE" w14:textId="77777777" w:rsidR="00EA1E45" w:rsidRPr="008909C4" w:rsidRDefault="00EA1E45" w:rsidP="00EA1E45">
      <w:pPr>
        <w:jc w:val="right"/>
        <w:rPr>
          <w:rFonts w:ascii="Arial Narrow" w:hAnsi="Arial Narrow"/>
          <w:color w:val="000000" w:themeColor="text1"/>
          <w:lang w:val="pl-PL"/>
        </w:rPr>
      </w:pPr>
      <w:r w:rsidRPr="008909C4">
        <w:rPr>
          <w:rFonts w:ascii="Arial Narrow" w:hAnsi="Arial Narrow"/>
          <w:color w:val="000000" w:themeColor="text1"/>
          <w:lang w:val="pl-PL"/>
        </w:rPr>
        <w:t>502 595 594</w:t>
      </w:r>
    </w:p>
    <w:bookmarkEnd w:id="0"/>
    <w:p w14:paraId="483C686D" w14:textId="77777777" w:rsidR="00B23EC6" w:rsidRDefault="00B23EC6" w:rsidP="00B23EC6">
      <w:pPr>
        <w:pBdr>
          <w:bottom w:val="single" w:sz="6" w:space="1" w:color="auto"/>
        </w:pBdr>
        <w:spacing w:before="240" w:line="360" w:lineRule="auto"/>
        <w:jc w:val="both"/>
        <w:rPr>
          <w:rFonts w:ascii="Arial Narrow" w:hAnsi="Arial Narrow" w:cs="Arial"/>
          <w:i/>
          <w:iCs/>
          <w:sz w:val="22"/>
          <w:szCs w:val="22"/>
          <w:lang w:val="pl-PL"/>
        </w:rPr>
      </w:pPr>
    </w:p>
    <w:p w14:paraId="1D3FF5B1" w14:textId="77777777" w:rsidR="00B23EC6" w:rsidRPr="00B23EC6" w:rsidRDefault="00B23EC6" w:rsidP="00B23EC6">
      <w:pPr>
        <w:spacing w:before="240"/>
        <w:jc w:val="both"/>
        <w:rPr>
          <w:rFonts w:ascii="Arial Narrow" w:hAnsi="Arial Narrow"/>
          <w:b/>
          <w:color w:val="2F5496" w:themeColor="accent1" w:themeShade="BF"/>
          <w:sz w:val="20"/>
          <w:szCs w:val="20"/>
          <w:lang w:val="pl-PL"/>
        </w:rPr>
      </w:pPr>
      <w:r w:rsidRPr="00B23EC6">
        <w:rPr>
          <w:rFonts w:ascii="Arial Narrow" w:hAnsi="Arial Narrow"/>
          <w:b/>
          <w:color w:val="2F5496" w:themeColor="accent1" w:themeShade="BF"/>
          <w:sz w:val="20"/>
          <w:szCs w:val="20"/>
          <w:lang w:val="pl-PL"/>
        </w:rPr>
        <w:t>Informacje dodatkowe:</w:t>
      </w:r>
    </w:p>
    <w:p w14:paraId="39C156A7" w14:textId="77777777" w:rsidR="00B23EC6" w:rsidRPr="00B23EC6" w:rsidRDefault="00B23EC6" w:rsidP="00B23EC6">
      <w:pPr>
        <w:jc w:val="both"/>
        <w:rPr>
          <w:rFonts w:ascii="Arial Narrow" w:hAnsi="Arial Narrow"/>
          <w:b/>
          <w:color w:val="2F5496" w:themeColor="accent1" w:themeShade="BF"/>
          <w:sz w:val="20"/>
          <w:szCs w:val="20"/>
          <w:lang w:val="pl-PL"/>
        </w:rPr>
      </w:pPr>
    </w:p>
    <w:p w14:paraId="492605DB" w14:textId="77777777" w:rsidR="00B23EC6" w:rsidRPr="00B23EC6" w:rsidRDefault="00B23EC6" w:rsidP="00B23EC6">
      <w:pPr>
        <w:jc w:val="both"/>
        <w:rPr>
          <w:rFonts w:ascii="Arial Narrow" w:hAnsi="Arial Narrow"/>
          <w:b/>
          <w:color w:val="2F5496" w:themeColor="accent1" w:themeShade="BF"/>
          <w:sz w:val="20"/>
          <w:szCs w:val="20"/>
          <w:lang w:val="pl-PL"/>
        </w:rPr>
      </w:pPr>
      <w:r w:rsidRPr="00B23EC6">
        <w:rPr>
          <w:rFonts w:ascii="Arial Narrow" w:hAnsi="Arial Narrow"/>
          <w:b/>
          <w:color w:val="2F5496" w:themeColor="accent1" w:themeShade="BF"/>
          <w:sz w:val="20"/>
          <w:szCs w:val="20"/>
          <w:lang w:val="pl-PL"/>
        </w:rPr>
        <w:t>Grupa Selena</w:t>
      </w:r>
    </w:p>
    <w:p w14:paraId="52BB7D72" w14:textId="77777777" w:rsidR="00B23EC6" w:rsidRPr="00B23EC6" w:rsidRDefault="00B23EC6" w:rsidP="00B23EC6">
      <w:pPr>
        <w:jc w:val="both"/>
        <w:rPr>
          <w:rFonts w:ascii="Arial Narrow" w:hAnsi="Arial Narrow"/>
          <w:b/>
          <w:color w:val="2F5496" w:themeColor="accent1" w:themeShade="BF"/>
          <w:sz w:val="20"/>
          <w:szCs w:val="20"/>
          <w:lang w:val="pl-PL"/>
        </w:rPr>
      </w:pPr>
    </w:p>
    <w:p w14:paraId="7DC864EA" w14:textId="77777777" w:rsidR="00B23EC6" w:rsidRPr="00B23EC6" w:rsidRDefault="00B23EC6" w:rsidP="00B23EC6">
      <w:pPr>
        <w:jc w:val="both"/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</w:pPr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Selena jest globalnym producentem i dystrybutorem produktów chemii budowlanej oraz jednym z czterech największych producentów pian montażowych dla budownictwa na świecie. Grupa w swojej ofercie posiada piany, uszczelniacze, kleje, produkty do hydroizolacji, systemy ociepleń, zamocowania oraz produkty komplementarne. W skład Grupy wchodzi 35 spółek w 17 krajach. Zakłady produkcyjne Seleny zlokalizowane są w Polsce, Brazylii, Korei Południowej, Chinach, Rumunii, Turcji oraz w Hiszpanii i Kazachstanie. Międzynarodowe doświadczenia zdobywane na wielu różnych rynkach pozwalają Grupie Selena szybko się rozwijać – jest to firma innowacyjna, kreująca nowe rozwiązania, dostosowane do rosnących potrzeb użytkowników.</w:t>
      </w:r>
    </w:p>
    <w:p w14:paraId="0BD4516F" w14:textId="77777777" w:rsidR="00B23EC6" w:rsidRPr="00B23EC6" w:rsidRDefault="00B23EC6" w:rsidP="00B23EC6">
      <w:pPr>
        <w:jc w:val="both"/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</w:pPr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Grupa Selena była wielokrotnie nagradzana w najbardziej prestiżowych rankingach. Spółka została wyróżniona m.in.:</w:t>
      </w:r>
    </w:p>
    <w:p w14:paraId="6B44BC81" w14:textId="77777777" w:rsidR="00B23EC6" w:rsidRPr="00B23EC6" w:rsidRDefault="00B23EC6" w:rsidP="00B23EC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</w:pPr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Tytułem „Inwestor bez granic” – wyróżnienie przyznawane przez Europejski Kongres Gospodarczy 2020</w:t>
      </w:r>
    </w:p>
    <w:p w14:paraId="47008F02" w14:textId="77777777" w:rsidR="00B23EC6" w:rsidRPr="00B23EC6" w:rsidRDefault="00B23EC6" w:rsidP="00B23EC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</w:pPr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 xml:space="preserve">Godłem Teraz Polska za </w:t>
      </w:r>
      <w:proofErr w:type="spellStart"/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pianoklej</w:t>
      </w:r>
      <w:proofErr w:type="spellEnd"/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 xml:space="preserve"> TYTAN 60 SEKUND</w:t>
      </w:r>
    </w:p>
    <w:p w14:paraId="7B7B1A29" w14:textId="77777777" w:rsidR="00B23EC6" w:rsidRPr="00B23EC6" w:rsidRDefault="00B23EC6" w:rsidP="00B23EC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</w:pPr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 xml:space="preserve">Tytułem </w:t>
      </w:r>
      <w:proofErr w:type="spellStart"/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Hidden</w:t>
      </w:r>
      <w:proofErr w:type="spellEnd"/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 xml:space="preserve"> Champion 2020 w raporcie opracowanym na zlecenie Europejskiego Banku Odbudowy i Rozwoju (EBOiR)</w:t>
      </w:r>
    </w:p>
    <w:p w14:paraId="3CA7A050" w14:textId="77777777" w:rsidR="00B23EC6" w:rsidRPr="00B23EC6" w:rsidRDefault="00B23EC6" w:rsidP="00B23EC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</w:pPr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Tytułem „Diament Forbesa 2020”</w:t>
      </w:r>
    </w:p>
    <w:p w14:paraId="05BDFC00" w14:textId="77777777" w:rsidR="00B23EC6" w:rsidRPr="00B23EC6" w:rsidRDefault="00B23EC6" w:rsidP="00B23EC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</w:pPr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Nagrodą Gospodarczą Prezydenta Rzeczypospolitej Polskiej w kategorii „Trwały Sukces”</w:t>
      </w:r>
    </w:p>
    <w:p w14:paraId="647944CB" w14:textId="77777777" w:rsidR="00B23EC6" w:rsidRPr="00B23EC6" w:rsidRDefault="00B23EC6" w:rsidP="00B23EC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</w:pPr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Tytułem Teraz Polska w kategorii „Inwestycja Zagraniczna”</w:t>
      </w:r>
    </w:p>
    <w:p w14:paraId="1B5113D0" w14:textId="77777777" w:rsidR="00B23EC6" w:rsidRPr="00B23EC6" w:rsidRDefault="00B23EC6" w:rsidP="00B23EC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</w:pPr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„Jedynką Gazety Wyborczej” dla „Firm 30-lecia wg Gazety Wyborczej” za znaczący wpływ na rozwój regionu</w:t>
      </w:r>
    </w:p>
    <w:p w14:paraId="1071D3E7" w14:textId="77777777" w:rsidR="00B23EC6" w:rsidRPr="00B23EC6" w:rsidRDefault="00B23EC6" w:rsidP="00B23EC6">
      <w:pPr>
        <w:jc w:val="both"/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</w:pPr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Założyciel Grupy Krzysztof Domarecki otrzymał m.in.</w:t>
      </w:r>
    </w:p>
    <w:p w14:paraId="79DB0760" w14:textId="77777777" w:rsidR="00B23EC6" w:rsidRPr="00B23EC6" w:rsidRDefault="00B23EC6" w:rsidP="00B23EC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</w:pPr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Medal Stulecia Odzyskanej Niepodległości w uznaniu za zasługi dla polskiej gospodarki</w:t>
      </w:r>
    </w:p>
    <w:p w14:paraId="62B6F27F" w14:textId="77777777" w:rsidR="00B23EC6" w:rsidRPr="00B23EC6" w:rsidRDefault="00B23EC6" w:rsidP="00B23EC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</w:pPr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Wektora 2017 przyznawanego przez Pracodawców Rzeczpospolitej</w:t>
      </w:r>
    </w:p>
    <w:p w14:paraId="1F81DF76" w14:textId="77777777" w:rsidR="00B23EC6" w:rsidRPr="00B23EC6" w:rsidRDefault="00B23EC6" w:rsidP="00B23EC6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</w:pPr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Wyróżnienie „Osobowość Dolnego Śląska” w konkursie „Gwiazdy Biznesu” w ramach Dolnośląskiego Plebiscytu Gospodarczego</w:t>
      </w:r>
    </w:p>
    <w:p w14:paraId="546665DE" w14:textId="77777777" w:rsidR="00B23EC6" w:rsidRPr="00B23EC6" w:rsidRDefault="00B23EC6" w:rsidP="00B23EC6">
      <w:pPr>
        <w:jc w:val="both"/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</w:pPr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Grupa jest także nagradzana za innowacyjność produktów m.in.</w:t>
      </w:r>
    </w:p>
    <w:p w14:paraId="775ED1BB" w14:textId="77777777" w:rsidR="00B23EC6" w:rsidRPr="00B23EC6" w:rsidRDefault="00B23EC6" w:rsidP="00B23EC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</w:pPr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W 2018 i w 2020 roku po raz 7. i 8.  uhonorowana tytułem: „Budowlana Firma Roku”</w:t>
      </w:r>
    </w:p>
    <w:p w14:paraId="0BA0FC35" w14:textId="77777777" w:rsidR="00B23EC6" w:rsidRPr="00B23EC6" w:rsidRDefault="00B23EC6" w:rsidP="00B23EC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</w:pPr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Złote godło Konsumencki Lider Jakości 2018 dla marki Tytan Professional w kategorii „Silikony i piany”</w:t>
      </w:r>
    </w:p>
    <w:p w14:paraId="39F827BD" w14:textId="77777777" w:rsidR="00B23EC6" w:rsidRPr="00B23EC6" w:rsidRDefault="00B23EC6" w:rsidP="00B23EC6">
      <w:pPr>
        <w:jc w:val="both"/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</w:pPr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 xml:space="preserve">Najwyższa jakość produktów Grupy Selena oraz ich nowoczesność cieszą się uznaniem partnerów i klientów w 100 krajach. Portfolio marek Grupy otwierają takie topowe brandy, jak: Tytan Professional, </w:t>
      </w:r>
      <w:proofErr w:type="spellStart"/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Quilosa</w:t>
      </w:r>
      <w:proofErr w:type="spellEnd"/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 xml:space="preserve">, </w:t>
      </w:r>
      <w:proofErr w:type="spellStart"/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Artelit</w:t>
      </w:r>
      <w:proofErr w:type="spellEnd"/>
      <w:r w:rsidRPr="00B23EC6">
        <w:rPr>
          <w:rFonts w:ascii="Arial Narrow" w:hAnsi="Arial Narrow"/>
          <w:bCs/>
          <w:color w:val="808080" w:themeColor="background1" w:themeShade="80"/>
          <w:sz w:val="20"/>
          <w:szCs w:val="20"/>
          <w:lang w:val="pl-PL"/>
        </w:rPr>
        <w:t>, COOL-R. Od kwietnia 2008 akcje spółki holdingowej Grupy – Selena FM SA – notowane są na Giełdzie Papierów Wartościowych w Warszawie.</w:t>
      </w:r>
      <w:bookmarkEnd w:id="1"/>
    </w:p>
    <w:p w14:paraId="00195721" w14:textId="77777777" w:rsidR="00B23EC6" w:rsidRPr="00B23EC6" w:rsidRDefault="00B23EC6" w:rsidP="00B23EC6">
      <w:pPr>
        <w:spacing w:line="360" w:lineRule="auto"/>
        <w:rPr>
          <w:sz w:val="22"/>
          <w:szCs w:val="22"/>
          <w:lang w:val="pl-PL"/>
        </w:rPr>
      </w:pPr>
    </w:p>
    <w:p w14:paraId="67303BD1" w14:textId="77777777" w:rsidR="00B23EC6" w:rsidRPr="00B23EC6" w:rsidRDefault="00B23EC6" w:rsidP="00B23EC6">
      <w:pPr>
        <w:spacing w:line="360" w:lineRule="auto"/>
        <w:rPr>
          <w:sz w:val="22"/>
          <w:szCs w:val="22"/>
          <w:lang w:val="pl-PL"/>
        </w:rPr>
      </w:pPr>
    </w:p>
    <w:p w14:paraId="2D1F5BB7" w14:textId="77777777" w:rsidR="00512439" w:rsidRPr="00B23EC6" w:rsidRDefault="00512439" w:rsidP="00B23EC6">
      <w:pPr>
        <w:spacing w:line="360" w:lineRule="auto"/>
        <w:rPr>
          <w:sz w:val="22"/>
          <w:szCs w:val="22"/>
          <w:lang w:val="pl-PL"/>
        </w:rPr>
      </w:pPr>
    </w:p>
    <w:sectPr w:rsidR="00512439" w:rsidRPr="00B23EC6" w:rsidSect="006A309B">
      <w:headerReference w:type="default" r:id="rId12"/>
      <w:footerReference w:type="default" r:id="rId13"/>
      <w:pgSz w:w="11906" w:h="16838"/>
      <w:pgMar w:top="1985" w:right="1134" w:bottom="1134" w:left="1134" w:header="709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B2041" w14:textId="77777777" w:rsidR="00F17DDA" w:rsidRDefault="00F17DDA">
      <w:r>
        <w:separator/>
      </w:r>
    </w:p>
  </w:endnote>
  <w:endnote w:type="continuationSeparator" w:id="0">
    <w:p w14:paraId="2E986191" w14:textId="77777777" w:rsidR="00F17DDA" w:rsidRDefault="00F1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57AF9" w14:textId="77777777" w:rsidR="006A309B" w:rsidRPr="00530C38" w:rsidRDefault="00A676E4" w:rsidP="006A309B">
    <w:r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588678E6" wp14:editId="39D8FB87">
          <wp:simplePos x="0" y="0"/>
          <wp:positionH relativeFrom="margin">
            <wp:posOffset>276860</wp:posOffset>
          </wp:positionH>
          <wp:positionV relativeFrom="paragraph">
            <wp:posOffset>92710</wp:posOffset>
          </wp:positionV>
          <wp:extent cx="705166" cy="347980"/>
          <wp:effectExtent l="0" t="0" r="0" b="0"/>
          <wp:wrapNone/>
          <wp:docPr id="4" name="Obraz 4" descr="C:\Users\miroslaw.pawelec\AppData\Local\Microsoft\Windows\INetCache\Content.Word\Tytan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roslaw.pawelec\AppData\Local\Microsoft\Windows\INetCache\Content.Word\Tytan_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166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4363A11" wp14:editId="3F5E77B7">
          <wp:simplePos x="0" y="0"/>
          <wp:positionH relativeFrom="margin">
            <wp:posOffset>5100955</wp:posOffset>
          </wp:positionH>
          <wp:positionV relativeFrom="paragraph">
            <wp:posOffset>74930</wp:posOffset>
          </wp:positionV>
          <wp:extent cx="790575" cy="306070"/>
          <wp:effectExtent l="0" t="0" r="9525" b="0"/>
          <wp:wrapNone/>
          <wp:docPr id="2" name="Obraz 2" descr="C:\Users\miroslaw.pawelec\AppData\Local\Microsoft\Windows\INetCache\Content.Word\COOL_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roslaw.pawelec\AppData\Local\Microsoft\Windows\INetCache\Content.Word\COOL_R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1" locked="0" layoutInCell="1" allowOverlap="1" wp14:anchorId="262383A5" wp14:editId="3B7E1474">
          <wp:simplePos x="0" y="0"/>
          <wp:positionH relativeFrom="column">
            <wp:posOffset>3801110</wp:posOffset>
          </wp:positionH>
          <wp:positionV relativeFrom="paragraph">
            <wp:posOffset>92710</wp:posOffset>
          </wp:positionV>
          <wp:extent cx="527050" cy="329691"/>
          <wp:effectExtent l="0" t="0" r="6350" b="0"/>
          <wp:wrapNone/>
          <wp:docPr id="5" name="Obraz 5" descr="C:\Users\miroslaw.pawelec\AppData\Local\Microsoft\Windows\INetCache\Content.Word\Quilosa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iroslaw.pawelec\AppData\Local\Microsoft\Windows\INetCache\Content.Word\Quilosa_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329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6EE372DD" wp14:editId="26BA887D">
          <wp:simplePos x="0" y="0"/>
          <wp:positionH relativeFrom="column">
            <wp:posOffset>1945005</wp:posOffset>
          </wp:positionH>
          <wp:positionV relativeFrom="paragraph">
            <wp:posOffset>165100</wp:posOffset>
          </wp:positionV>
          <wp:extent cx="784860" cy="216535"/>
          <wp:effectExtent l="0" t="0" r="0" b="0"/>
          <wp:wrapNone/>
          <wp:docPr id="3" name="Obraz 3" descr="C:\Users\miroslaw.pawelec\AppData\Local\Microsoft\Windows\INetCache\Content.Word\Artelit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roslaw.pawelec\AppData\Local\Microsoft\Windows\INetCache\Content.Word\Artelit_logo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216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419D1" w14:textId="77777777" w:rsidR="00F17DDA" w:rsidRDefault="00F17DDA">
      <w:r>
        <w:separator/>
      </w:r>
    </w:p>
  </w:footnote>
  <w:footnote w:type="continuationSeparator" w:id="0">
    <w:p w14:paraId="7A32B998" w14:textId="77777777" w:rsidR="00F17DDA" w:rsidRDefault="00F1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BB8AF" w14:textId="77777777" w:rsidR="006A309B" w:rsidRDefault="00A676E4" w:rsidP="006A309B">
    <w:pPr>
      <w:pStyle w:val="Nagwek"/>
      <w:tabs>
        <w:tab w:val="clear" w:pos="4536"/>
        <w:tab w:val="clear" w:pos="9072"/>
        <w:tab w:val="right" w:pos="9498"/>
      </w:tabs>
      <w:ind w:right="140"/>
      <w:rPr>
        <w:rFonts w:ascii="Arial Narrow" w:hAnsi="Arial Narrow"/>
        <w:noProof/>
        <w:sz w:val="36"/>
        <w:szCs w:val="36"/>
        <w:lang w:val="pl-PL"/>
      </w:rPr>
    </w:pPr>
    <w:r w:rsidRPr="006B4DE9">
      <w:rPr>
        <w:noProof/>
        <w:lang w:val="pl-PL"/>
      </w:rPr>
      <w:drawing>
        <wp:inline distT="0" distB="0" distL="0" distR="0" wp14:anchorId="40AC7732" wp14:editId="33658405">
          <wp:extent cx="2514600" cy="5238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/>
      </w:rPr>
      <w:tab/>
    </w:r>
    <w:r w:rsidRPr="00CB3A07">
      <w:rPr>
        <w:rFonts w:ascii="Arial Narrow" w:hAnsi="Arial Narrow"/>
        <w:noProof/>
        <w:sz w:val="36"/>
        <w:szCs w:val="36"/>
        <w:lang w:val="pl-PL"/>
      </w:rPr>
      <w:t>Informacja prasowa</w:t>
    </w:r>
  </w:p>
  <w:p w14:paraId="7048C473" w14:textId="77777777" w:rsidR="006A309B" w:rsidRPr="00CB3A07" w:rsidRDefault="005B35DA" w:rsidP="006A309B">
    <w:pPr>
      <w:pStyle w:val="Nagwek"/>
      <w:tabs>
        <w:tab w:val="clear" w:pos="4536"/>
        <w:tab w:val="clear" w:pos="9072"/>
        <w:tab w:val="center" w:pos="4607"/>
      </w:tabs>
      <w:ind w:right="424"/>
      <w:rPr>
        <w:rFonts w:ascii="Arial Narrow" w:hAnsi="Arial Narrow"/>
        <w:sz w:val="36"/>
        <w:szCs w:val="36"/>
      </w:rPr>
    </w:pPr>
  </w:p>
  <w:p w14:paraId="32A5566E" w14:textId="77777777" w:rsidR="006A309B" w:rsidRPr="00584CD4" w:rsidRDefault="005B35DA" w:rsidP="006A309B">
    <w:pPr>
      <w:pStyle w:val="Nagwek"/>
      <w:ind w:right="424"/>
      <w:jc w:val="right"/>
      <w:rPr>
        <w:rFonts w:ascii="Arial Narrow" w:hAnsi="Arial Narrow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F0B19"/>
    <w:multiLevelType w:val="hybridMultilevel"/>
    <w:tmpl w:val="BE36B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51CC"/>
    <w:multiLevelType w:val="hybridMultilevel"/>
    <w:tmpl w:val="69E28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0F16"/>
    <w:multiLevelType w:val="hybridMultilevel"/>
    <w:tmpl w:val="C0BC9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A0D5F"/>
    <w:multiLevelType w:val="hybridMultilevel"/>
    <w:tmpl w:val="3C9ED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13E8C"/>
    <w:multiLevelType w:val="hybridMultilevel"/>
    <w:tmpl w:val="E71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EC6"/>
    <w:rsid w:val="000704B2"/>
    <w:rsid w:val="000E2302"/>
    <w:rsid w:val="000F1DB6"/>
    <w:rsid w:val="00173980"/>
    <w:rsid w:val="00193F88"/>
    <w:rsid w:val="00213649"/>
    <w:rsid w:val="00286D29"/>
    <w:rsid w:val="00297575"/>
    <w:rsid w:val="002A4C16"/>
    <w:rsid w:val="002B2E32"/>
    <w:rsid w:val="002B6723"/>
    <w:rsid w:val="002C7830"/>
    <w:rsid w:val="002D4406"/>
    <w:rsid w:val="002D5F9F"/>
    <w:rsid w:val="00326CF9"/>
    <w:rsid w:val="003414B1"/>
    <w:rsid w:val="003570A7"/>
    <w:rsid w:val="003B2365"/>
    <w:rsid w:val="003D6367"/>
    <w:rsid w:val="00427972"/>
    <w:rsid w:val="004473B9"/>
    <w:rsid w:val="00456797"/>
    <w:rsid w:val="00490FE6"/>
    <w:rsid w:val="004A36D9"/>
    <w:rsid w:val="004C48DA"/>
    <w:rsid w:val="004E2E4D"/>
    <w:rsid w:val="00511BC9"/>
    <w:rsid w:val="00512439"/>
    <w:rsid w:val="0051359F"/>
    <w:rsid w:val="00525C5F"/>
    <w:rsid w:val="00556A12"/>
    <w:rsid w:val="00584C11"/>
    <w:rsid w:val="005B35DA"/>
    <w:rsid w:val="005E108D"/>
    <w:rsid w:val="006052BB"/>
    <w:rsid w:val="00631CF8"/>
    <w:rsid w:val="006327B2"/>
    <w:rsid w:val="00650916"/>
    <w:rsid w:val="0069782D"/>
    <w:rsid w:val="006A23FF"/>
    <w:rsid w:val="006C707A"/>
    <w:rsid w:val="006E2F94"/>
    <w:rsid w:val="006F270F"/>
    <w:rsid w:val="00724C12"/>
    <w:rsid w:val="00766150"/>
    <w:rsid w:val="007844B9"/>
    <w:rsid w:val="007B549A"/>
    <w:rsid w:val="007C4275"/>
    <w:rsid w:val="008856BB"/>
    <w:rsid w:val="008909C4"/>
    <w:rsid w:val="008C0463"/>
    <w:rsid w:val="00907B64"/>
    <w:rsid w:val="009D6ABC"/>
    <w:rsid w:val="00A24BFB"/>
    <w:rsid w:val="00A26AA3"/>
    <w:rsid w:val="00A676E4"/>
    <w:rsid w:val="00A86254"/>
    <w:rsid w:val="00AB0FDF"/>
    <w:rsid w:val="00AF61C7"/>
    <w:rsid w:val="00B15D74"/>
    <w:rsid w:val="00B23EC6"/>
    <w:rsid w:val="00B35241"/>
    <w:rsid w:val="00B36ADD"/>
    <w:rsid w:val="00B6463B"/>
    <w:rsid w:val="00C2146F"/>
    <w:rsid w:val="00C52512"/>
    <w:rsid w:val="00CC3A22"/>
    <w:rsid w:val="00CC7D98"/>
    <w:rsid w:val="00D34DE6"/>
    <w:rsid w:val="00D354A8"/>
    <w:rsid w:val="00D77CC8"/>
    <w:rsid w:val="00D92365"/>
    <w:rsid w:val="00DA38F8"/>
    <w:rsid w:val="00DD52E8"/>
    <w:rsid w:val="00DE527B"/>
    <w:rsid w:val="00E32025"/>
    <w:rsid w:val="00E51D82"/>
    <w:rsid w:val="00E63627"/>
    <w:rsid w:val="00E81D67"/>
    <w:rsid w:val="00E84C68"/>
    <w:rsid w:val="00E914BE"/>
    <w:rsid w:val="00EA1E45"/>
    <w:rsid w:val="00EB2BF3"/>
    <w:rsid w:val="00EE705C"/>
    <w:rsid w:val="00F1349B"/>
    <w:rsid w:val="00F17DDA"/>
    <w:rsid w:val="00F21E44"/>
    <w:rsid w:val="00F35485"/>
    <w:rsid w:val="00F80A88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8C7F"/>
  <w15:chartTrackingRefBased/>
  <w15:docId w15:val="{5E721F00-E2E0-4F09-B0E5-6E340835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3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23EC6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rsid w:val="00B23E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23E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2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254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2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254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2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254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wojcieszek@komunikacjaplus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lona.gajewska@selena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3C48CE98B0F408202CD6E741C5B6B" ma:contentTypeVersion="10" ma:contentTypeDescription="Create a new document." ma:contentTypeScope="" ma:versionID="b000d5dc1947eafb28b26f395bf97113">
  <xsd:schema xmlns:xsd="http://www.w3.org/2001/XMLSchema" xmlns:xs="http://www.w3.org/2001/XMLSchema" xmlns:p="http://schemas.microsoft.com/office/2006/metadata/properties" xmlns:ns3="d306d9c3-cc4c-4cf9-bf23-a3948c300cc8" targetNamespace="http://schemas.microsoft.com/office/2006/metadata/properties" ma:root="true" ma:fieldsID="a69f85b41d8972d4236faa38e5b7cf27" ns3:_="">
    <xsd:import namespace="d306d9c3-cc4c-4cf9-bf23-a3948c300c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6d9c3-cc4c-4cf9-bf23-a3948c300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FB7AB-7FAF-4C8C-93DC-04761B69C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7289F-8AE3-4770-822D-35D55FE79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6d9c3-cc4c-4cf9-bf23-a3948c300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E416C-F8E9-41E5-8FF7-EDC4FCF5B8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Adamkiewicz</dc:creator>
  <cp:keywords/>
  <dc:description/>
  <cp:lastModifiedBy>Patryk Wojcieszek</cp:lastModifiedBy>
  <cp:revision>2</cp:revision>
  <dcterms:created xsi:type="dcterms:W3CDTF">2021-01-05T09:03:00Z</dcterms:created>
  <dcterms:modified xsi:type="dcterms:W3CDTF">2021-01-05T09:03:00Z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0x0101000653C48CE98B0F408202CD6E741C5B6B</vt:lpwstr>
  </property>
</Properties>
</file>