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1631022F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E960E6">
        <w:rPr>
          <w:sz w:val="24"/>
        </w:rPr>
        <w:t>14</w:t>
      </w:r>
      <w:r w:rsidR="00772FFB">
        <w:rPr>
          <w:sz w:val="24"/>
        </w:rPr>
        <w:t xml:space="preserve"> </w:t>
      </w:r>
      <w:r w:rsidR="00C27049">
        <w:rPr>
          <w:sz w:val="24"/>
        </w:rPr>
        <w:t xml:space="preserve">stycznia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2BBC8791" w14:textId="10760677" w:rsidR="00F63E17" w:rsidRDefault="00F63E17" w:rsidP="00C35328">
      <w:pPr>
        <w:jc w:val="center"/>
        <w:rPr>
          <w:b/>
          <w:bCs/>
          <w:sz w:val="32"/>
          <w:szCs w:val="32"/>
        </w:rPr>
      </w:pPr>
      <w:r w:rsidRPr="00F63E17">
        <w:rPr>
          <w:b/>
          <w:bCs/>
          <w:sz w:val="32"/>
          <w:szCs w:val="32"/>
        </w:rPr>
        <w:t>Bezpieczeństwo – słowo klucz do funkcjonowania organizacji w</w:t>
      </w:r>
      <w:r w:rsidR="00C27049">
        <w:rPr>
          <w:b/>
          <w:bCs/>
          <w:sz w:val="32"/>
          <w:szCs w:val="32"/>
        </w:rPr>
        <w:t> </w:t>
      </w:r>
      <w:r w:rsidR="00440157">
        <w:rPr>
          <w:b/>
          <w:bCs/>
          <w:sz w:val="32"/>
          <w:szCs w:val="32"/>
        </w:rPr>
        <w:t>nowej</w:t>
      </w:r>
      <w:r w:rsidRPr="00F63E17">
        <w:rPr>
          <w:b/>
          <w:bCs/>
          <w:sz w:val="32"/>
          <w:szCs w:val="32"/>
        </w:rPr>
        <w:t xml:space="preserve"> rzeczywistości</w:t>
      </w:r>
    </w:p>
    <w:p w14:paraId="6FFFC883" w14:textId="425133F5" w:rsidR="00D47853" w:rsidRDefault="00F008FF" w:rsidP="00CA5A22">
      <w:pPr>
        <w:jc w:val="both"/>
        <w:rPr>
          <w:b/>
          <w:bCs/>
        </w:rPr>
      </w:pPr>
      <w:r>
        <w:rPr>
          <w:b/>
          <w:bCs/>
        </w:rPr>
        <w:t xml:space="preserve">Firmy boją się o swoją przyszłość! Pracownicy obawiają się utraty pracy! Ludzie boją się o swoje zdrowie i życie! </w:t>
      </w:r>
      <w:r w:rsidR="00587C13">
        <w:rPr>
          <w:b/>
          <w:bCs/>
        </w:rPr>
        <w:t>Biznes</w:t>
      </w:r>
      <w:r>
        <w:rPr>
          <w:b/>
          <w:bCs/>
        </w:rPr>
        <w:t xml:space="preserve"> o</w:t>
      </w:r>
      <w:r w:rsidR="00D47853">
        <w:rPr>
          <w:b/>
          <w:bCs/>
        </w:rPr>
        <w:t xml:space="preserve"> </w:t>
      </w:r>
      <w:r>
        <w:rPr>
          <w:b/>
          <w:bCs/>
        </w:rPr>
        <w:t>konsekwencjach pandemii</w:t>
      </w:r>
      <w:r w:rsidR="00D47853">
        <w:rPr>
          <w:b/>
          <w:bCs/>
        </w:rPr>
        <w:t xml:space="preserve"> – </w:t>
      </w:r>
      <w:r>
        <w:rPr>
          <w:b/>
          <w:bCs/>
        </w:rPr>
        <w:t xml:space="preserve">rośnie odsetek firm </w:t>
      </w:r>
      <w:r w:rsidR="002A12CA">
        <w:rPr>
          <w:b/>
          <w:bCs/>
        </w:rPr>
        <w:t>o</w:t>
      </w:r>
      <w:r>
        <w:rPr>
          <w:b/>
          <w:bCs/>
        </w:rPr>
        <w:t>b</w:t>
      </w:r>
      <w:r w:rsidR="002A12CA">
        <w:rPr>
          <w:b/>
          <w:bCs/>
        </w:rPr>
        <w:t>awia</w:t>
      </w:r>
      <w:r>
        <w:rPr>
          <w:b/>
          <w:bCs/>
        </w:rPr>
        <w:t xml:space="preserve">jących się o przyszłą koniunkturę! To zaledwie promil </w:t>
      </w:r>
      <w:r w:rsidR="00C27049">
        <w:rPr>
          <w:b/>
          <w:bCs/>
        </w:rPr>
        <w:t>haseł</w:t>
      </w:r>
      <w:r>
        <w:rPr>
          <w:b/>
          <w:bCs/>
        </w:rPr>
        <w:t>, jakie</w:t>
      </w:r>
      <w:r w:rsidR="00587C13">
        <w:rPr>
          <w:b/>
          <w:bCs/>
        </w:rPr>
        <w:t xml:space="preserve"> </w:t>
      </w:r>
      <w:r w:rsidR="0069140F">
        <w:rPr>
          <w:b/>
          <w:bCs/>
        </w:rPr>
        <w:t>już</w:t>
      </w:r>
      <w:r>
        <w:rPr>
          <w:b/>
          <w:bCs/>
        </w:rPr>
        <w:t xml:space="preserve"> </w:t>
      </w:r>
      <w:r w:rsidR="00587C13">
        <w:rPr>
          <w:b/>
          <w:bCs/>
        </w:rPr>
        <w:t xml:space="preserve">od </w:t>
      </w:r>
      <w:r>
        <w:rPr>
          <w:b/>
          <w:bCs/>
        </w:rPr>
        <w:t xml:space="preserve">miesięcy </w:t>
      </w:r>
      <w:r w:rsidR="00C27049">
        <w:rPr>
          <w:b/>
          <w:bCs/>
        </w:rPr>
        <w:t xml:space="preserve">można znaleźć w różnych </w:t>
      </w:r>
      <w:r>
        <w:rPr>
          <w:b/>
          <w:bCs/>
        </w:rPr>
        <w:t xml:space="preserve">mediach </w:t>
      </w:r>
      <w:r w:rsidR="00063E12">
        <w:rPr>
          <w:b/>
          <w:bCs/>
        </w:rPr>
        <w:t>i na ustach wielu, a</w:t>
      </w:r>
      <w:r>
        <w:rPr>
          <w:b/>
          <w:bCs/>
        </w:rPr>
        <w:t xml:space="preserve"> </w:t>
      </w:r>
      <w:r w:rsidR="00C27049">
        <w:rPr>
          <w:b/>
          <w:bCs/>
        </w:rPr>
        <w:t xml:space="preserve">które </w:t>
      </w:r>
      <w:r w:rsidR="0069140F">
        <w:rPr>
          <w:b/>
          <w:bCs/>
        </w:rPr>
        <w:t xml:space="preserve">negatywnie, choć niestety niezwykle skutecznie, wpływają na </w:t>
      </w:r>
      <w:r>
        <w:rPr>
          <w:b/>
          <w:bCs/>
        </w:rPr>
        <w:t>poczucie bezpieczeństwa wśród organizacji i</w:t>
      </w:r>
      <w:r w:rsidR="002A12CA">
        <w:rPr>
          <w:b/>
          <w:bCs/>
        </w:rPr>
        <w:t xml:space="preserve"> </w:t>
      </w:r>
      <w:r>
        <w:rPr>
          <w:b/>
          <w:bCs/>
        </w:rPr>
        <w:t xml:space="preserve">zatrudnionych. Bezpieczeństwo </w:t>
      </w:r>
      <w:r w:rsidR="00E63134">
        <w:rPr>
          <w:b/>
          <w:bCs/>
        </w:rPr>
        <w:t xml:space="preserve">jest </w:t>
      </w:r>
      <w:r>
        <w:rPr>
          <w:b/>
          <w:bCs/>
        </w:rPr>
        <w:t xml:space="preserve">bowiem tym </w:t>
      </w:r>
      <w:r w:rsidR="00E63134">
        <w:rPr>
          <w:b/>
          <w:bCs/>
        </w:rPr>
        <w:t>słowem</w:t>
      </w:r>
      <w:r>
        <w:rPr>
          <w:b/>
          <w:bCs/>
        </w:rPr>
        <w:t>, któr</w:t>
      </w:r>
      <w:r w:rsidR="0069140F">
        <w:rPr>
          <w:b/>
          <w:bCs/>
        </w:rPr>
        <w:t xml:space="preserve">ym najbardziej zachwiały wydarzenia ostatnich kilkunastu miesięcy, i które </w:t>
      </w:r>
      <w:r w:rsidR="00E63134">
        <w:rPr>
          <w:b/>
          <w:bCs/>
        </w:rPr>
        <w:t>aktualnie nabiera nowego znaczenia, zarówno w</w:t>
      </w:r>
      <w:r w:rsidR="00D47853">
        <w:rPr>
          <w:b/>
          <w:bCs/>
        </w:rPr>
        <w:t xml:space="preserve"> </w:t>
      </w:r>
      <w:r w:rsidR="00E63134">
        <w:rPr>
          <w:b/>
          <w:bCs/>
        </w:rPr>
        <w:t>wymiarze życia prywatnego, jak i zawodowego. Odmieniane jest przez</w:t>
      </w:r>
      <w:r w:rsidR="0069140F">
        <w:rPr>
          <w:b/>
          <w:bCs/>
        </w:rPr>
        <w:t xml:space="preserve"> wszystkie przypadki, wypowiadane we wszystkich językach i przez osoby na różnych szczeblach społecznej drabiny. </w:t>
      </w:r>
      <w:r w:rsidR="002A12CA">
        <w:rPr>
          <w:b/>
          <w:bCs/>
        </w:rPr>
        <w:t>I choć u</w:t>
      </w:r>
      <w:r w:rsidR="0069140F">
        <w:rPr>
          <w:b/>
          <w:bCs/>
        </w:rPr>
        <w:t xml:space="preserve">tożsamiane jest przed wszystkim z teraźniejszością, </w:t>
      </w:r>
      <w:r w:rsidR="002A12CA">
        <w:rPr>
          <w:b/>
          <w:bCs/>
        </w:rPr>
        <w:t xml:space="preserve">szczególnie </w:t>
      </w:r>
      <w:r w:rsidR="0069140F">
        <w:rPr>
          <w:b/>
          <w:bCs/>
        </w:rPr>
        <w:t>w</w:t>
      </w:r>
      <w:r w:rsidR="00C27049">
        <w:rPr>
          <w:b/>
          <w:bCs/>
        </w:rPr>
        <w:t> </w:t>
      </w:r>
      <w:r w:rsidR="0069140F">
        <w:rPr>
          <w:b/>
          <w:bCs/>
        </w:rPr>
        <w:t xml:space="preserve">negatywnym </w:t>
      </w:r>
      <w:r w:rsidR="00D47853">
        <w:rPr>
          <w:b/>
          <w:bCs/>
        </w:rPr>
        <w:t>aspekcie jego braku w wielu obszarach</w:t>
      </w:r>
      <w:r w:rsidR="002A12CA">
        <w:rPr>
          <w:b/>
          <w:bCs/>
        </w:rPr>
        <w:t xml:space="preserve">, to właśnie </w:t>
      </w:r>
      <w:r w:rsidR="00D47853">
        <w:rPr>
          <w:b/>
          <w:bCs/>
        </w:rPr>
        <w:t>bezpieczeństwo staje się powoli znakiem przyszłości</w:t>
      </w:r>
      <w:r w:rsidR="002A12CA">
        <w:rPr>
          <w:b/>
          <w:bCs/>
        </w:rPr>
        <w:t xml:space="preserve"> i</w:t>
      </w:r>
      <w:r w:rsidR="00D47853">
        <w:rPr>
          <w:b/>
          <w:bCs/>
        </w:rPr>
        <w:t xml:space="preserve"> elementem nowej rzeczywistości, do której zmierzamy obecnie wszyscy. Czy</w:t>
      </w:r>
      <w:r w:rsidR="00063E12">
        <w:rPr>
          <w:b/>
          <w:bCs/>
        </w:rPr>
        <w:t> </w:t>
      </w:r>
      <w:r w:rsidR="00D47853">
        <w:rPr>
          <w:b/>
          <w:bCs/>
        </w:rPr>
        <w:t>stanie się ono</w:t>
      </w:r>
      <w:r w:rsidR="002A12CA">
        <w:rPr>
          <w:b/>
          <w:bCs/>
        </w:rPr>
        <w:t xml:space="preserve"> </w:t>
      </w:r>
      <w:r w:rsidR="00D47853">
        <w:rPr>
          <w:b/>
          <w:bCs/>
        </w:rPr>
        <w:t xml:space="preserve">również kluczem do funkcjonowania </w:t>
      </w:r>
      <w:r w:rsidR="00063E12">
        <w:rPr>
          <w:b/>
          <w:bCs/>
        </w:rPr>
        <w:t xml:space="preserve">jednostki, </w:t>
      </w:r>
      <w:r w:rsidR="00D47853">
        <w:rPr>
          <w:b/>
          <w:bCs/>
        </w:rPr>
        <w:t>społeczeństwa jak i organizacji w</w:t>
      </w:r>
      <w:r w:rsidR="00063E12">
        <w:rPr>
          <w:b/>
          <w:bCs/>
        </w:rPr>
        <w:t> </w:t>
      </w:r>
      <w:r w:rsidR="00D47853">
        <w:rPr>
          <w:b/>
          <w:bCs/>
        </w:rPr>
        <w:t>przyszłości?</w:t>
      </w:r>
    </w:p>
    <w:p w14:paraId="1DADE8A4" w14:textId="4FB813A2" w:rsidR="00C27049" w:rsidRDefault="002A12CA" w:rsidP="00CA5A22">
      <w:pPr>
        <w:jc w:val="both"/>
      </w:pPr>
      <w:r w:rsidRPr="002A12CA">
        <w:t>Wraz z pojawieniem się pandemii, kolejnymi obostrzeniami, zakazami, wytycznymi i ograniczeniam</w:t>
      </w:r>
      <w:r>
        <w:t>i</w:t>
      </w:r>
      <w:r w:rsidRPr="002A12CA">
        <w:t xml:space="preserve"> </w:t>
      </w:r>
      <w:r>
        <w:t xml:space="preserve">większość ludzi zaczęła obawiać </w:t>
      </w:r>
      <w:r w:rsidR="00C27049">
        <w:t xml:space="preserve">się </w:t>
      </w:r>
      <w:r>
        <w:t>o swoje bezpiecz</w:t>
      </w:r>
      <w:r w:rsidR="005040ED">
        <w:t>eństwo. Obawa ta dotyczyła nie tylko aspektu zdrowotnego, ale także</w:t>
      </w:r>
      <w:r w:rsidR="00DB4B45">
        <w:t xml:space="preserve">, a może </w:t>
      </w:r>
      <w:r w:rsidR="005040ED">
        <w:t xml:space="preserve">przede wszystkim </w:t>
      </w:r>
      <w:r w:rsidR="00DB4B45">
        <w:t xml:space="preserve">życia zawodowego i powiązanej z nim nieodłącznie kwestii sytuacji finansowej. Poza bowiem dbaniem o zdrowie i życie własne oraz najbliższych, najważniejsze jest zabezpieczenie podstawowych potrzeb egzystencjalnych. Nie jest to jednak możliwe bez zapewnienia </w:t>
      </w:r>
      <w:r w:rsidR="00C27049">
        <w:t>odpowiednich</w:t>
      </w:r>
      <w:r w:rsidR="00DB4B45">
        <w:t xml:space="preserve"> środków</w:t>
      </w:r>
      <w:r w:rsidR="00E960E6">
        <w:t>, które najczęściej pochodzą z wynagrodzenia za wykonywaną pracę</w:t>
      </w:r>
      <w:r w:rsidR="00DB4B45">
        <w:t xml:space="preserve">. </w:t>
      </w:r>
    </w:p>
    <w:p w14:paraId="1E91D6B1" w14:textId="6F1A6627" w:rsidR="00C27049" w:rsidRDefault="00DB4B45" w:rsidP="00CA5A22">
      <w:pPr>
        <w:jc w:val="both"/>
      </w:pPr>
      <w:r>
        <w:t xml:space="preserve">Z punktu widzenia funkcjonowania organizacji występujące obawy miały </w:t>
      </w:r>
      <w:r w:rsidR="00063E12">
        <w:t xml:space="preserve">i mają nadal </w:t>
      </w:r>
      <w:r>
        <w:t>inne podłoże, choć w</w:t>
      </w:r>
      <w:r w:rsidR="00063E12">
        <w:t xml:space="preserve"> </w:t>
      </w:r>
      <w:r>
        <w:t>ostatecznym rozrachunku również sprowadza</w:t>
      </w:r>
      <w:r w:rsidR="00063E12">
        <w:t>ją</w:t>
      </w:r>
      <w:r>
        <w:t xml:space="preserve"> się do bezpieczeństwa odczuwanego na</w:t>
      </w:r>
      <w:r w:rsidR="00063E12">
        <w:t> </w:t>
      </w:r>
      <w:r>
        <w:t>poziomie jednostki. To bowiem ludzie</w:t>
      </w:r>
      <w:r w:rsidR="00C27049">
        <w:t>, pracownicy</w:t>
      </w:r>
      <w:r w:rsidR="00063E12">
        <w:t xml:space="preserve"> firm i instytucji,</w:t>
      </w:r>
      <w:r>
        <w:t xml:space="preserve"> </w:t>
      </w:r>
      <w:r w:rsidR="00C27049">
        <w:t>ponownie okazali się największym zasobem organizacji oraz gwarancją jej przetrwania. Gwarancją skuteczną jednak tylko wtedy, gdy zapewni się odpowiedni poziom bezpieczeństwa jednostce. By jednak było to możliwe w</w:t>
      </w:r>
      <w:r w:rsidR="00063E12">
        <w:t> </w:t>
      </w:r>
      <w:r w:rsidR="00C27049">
        <w:t>obecnej sytuacji, oprócz bezpiecznych warunków pracy, pewności zatrudnienia oraz dochodów</w:t>
      </w:r>
      <w:r w:rsidR="00063E12">
        <w:t>,</w:t>
      </w:r>
      <w:r w:rsidR="00C27049">
        <w:t xml:space="preserve"> konieczne jest również dostarczenie zatrudnionym niezbędnych, a często nieznanych lub niepotrzebnych dotychczas kompetencji. Dostosowanie się do aktualnych warunków wymaga bowiem nie tylko nowej wiedzy i umiejętności, ale także </w:t>
      </w:r>
      <w:r w:rsidR="00587C13">
        <w:t>szybkiego zdobywania doświadcze</w:t>
      </w:r>
      <w:r w:rsidR="00E960E6">
        <w:t>nia w różnych obszarach</w:t>
      </w:r>
      <w:r w:rsidR="00587C13">
        <w:t xml:space="preserve">. </w:t>
      </w:r>
    </w:p>
    <w:p w14:paraId="79154D74" w14:textId="77777777" w:rsidR="00C27049" w:rsidRDefault="00C27049" w:rsidP="00CA5A22">
      <w:pPr>
        <w:jc w:val="both"/>
        <w:rPr>
          <w:b/>
          <w:bCs/>
        </w:rPr>
      </w:pPr>
      <w:r w:rsidRPr="00C27049">
        <w:rPr>
          <w:b/>
          <w:bCs/>
        </w:rPr>
        <w:lastRenderedPageBreak/>
        <w:t>Bezpieczeństwo ukryte w kompetencja</w:t>
      </w:r>
      <w:r>
        <w:rPr>
          <w:b/>
          <w:bCs/>
        </w:rPr>
        <w:t>ch</w:t>
      </w:r>
    </w:p>
    <w:p w14:paraId="39B21598" w14:textId="38D32004" w:rsidR="00C27049" w:rsidRDefault="00C27049" w:rsidP="00C27049">
      <w:pPr>
        <w:jc w:val="both"/>
      </w:pPr>
      <w:r>
        <w:t>Reorganizacja pracy, błyskawiczna zmiana strategii funkcjonowania, konieczność zachowania płynności finansowej oraz działania przy ogromnej intensywności lub przymus całkowitego zaprzestania codziennej aktywności sprawiły, że większość firm i instytucji dostrzegła, iż największym ich zasobem i gwarancją ciągłości istnienia są ludzie. Proces zmiany i konieczność „wypełnienia” luk w wielu</w:t>
      </w:r>
      <w:r w:rsidR="00063E12">
        <w:t xml:space="preserve"> </w:t>
      </w:r>
      <w:r>
        <w:t>niepotrzebnych dotychczas, ale też często zaniedbywanych obszarach pokazały, że</w:t>
      </w:r>
      <w:r w:rsidR="00063E12">
        <w:t> </w:t>
      </w:r>
      <w:r>
        <w:t>nieuniknione jest dostarczenie nowych kompetencji, bez których dalsze działanie może być wręcz niemożliwe. Kompetencje te, zarówno twarde jak i miękkie, są obecnie niezbędne niemal w każdym obszarze funkcjonowania, ale także na każdym szczeblu hierarchii. Od wiedzy z nowych obszarów, poprzez inne spojrzenie na zarządzanie sobą w czasie, kwestie zapewnienia nowej higieny pracy w warunkach „pozabiurowych”, zarządzanie zespołami projektowymi czy kreatywnością na odległość, aż po zdalną sprzedaż i obsługę klienta czy też odpowiedzenie na jego obecne, inne niż jeszcze jakiś czas temu, potrzeby. Deficyty w zakresie wiedzy i umiejętności w nowych</w:t>
      </w:r>
      <w:r w:rsidR="00063E12">
        <w:t xml:space="preserve"> </w:t>
      </w:r>
      <w:r>
        <w:t xml:space="preserve">obszarach widoczne są na wszystkich szczeblach hierarchii – zarówno u kadry zarządzającej, specjalistów, jak i szeregowych pracowników. </w:t>
      </w:r>
    </w:p>
    <w:p w14:paraId="0782A6C9" w14:textId="6E208EC0" w:rsidR="00C27049" w:rsidRDefault="00C27049" w:rsidP="00C27049">
      <w:pPr>
        <w:jc w:val="both"/>
      </w:pPr>
      <w:r>
        <w:t xml:space="preserve">Ich sprawne zabezpieczenie, poprzez szybkie określenie, dostarczenie i wdrożenie w zawodowej codzienności poszczególnych zatrudnionych, może nie tylko zapewnić bezpieczeństwo i przetrwanie samej organizacji, ale przede wszystkim jej pracowników. Dostarczenie niezbędnej obecnie wiedzy oraz umiejętności przekłada się na wzrost kompetencji zatrudnionych, ich efektywne działanie lub konieczne </w:t>
      </w:r>
      <w:r w:rsidR="00063E12">
        <w:t xml:space="preserve">skuteczne ich </w:t>
      </w:r>
      <w:r>
        <w:t xml:space="preserve">przekwalifikowanie. Dzięki temu mogą oni sprawnie świadczyć swoją pracę, zapewniając odpowiedni poziom </w:t>
      </w:r>
      <w:r w:rsidR="00063E12">
        <w:t xml:space="preserve">oferowanych produktów czy usług oraz </w:t>
      </w:r>
      <w:r>
        <w:t>obsługi klientów</w:t>
      </w:r>
      <w:r w:rsidR="00063E12">
        <w:t>, co przekłada się na ciągłoś</w:t>
      </w:r>
      <w:r w:rsidR="00587C13">
        <w:t>ć</w:t>
      </w:r>
      <w:r w:rsidR="00063E12">
        <w:t xml:space="preserve"> pracy i zatrudnienia, a tym samym poczucia bezpieczeństwa. Samej organizacji natomiast daje gwarancję dalszego funkcjonowania i utrzymania oferty na oczekiwanym przez rynek poziomie. Kompetencje są obecnie elementem, który może </w:t>
      </w:r>
      <w:r w:rsidR="00587C13">
        <w:t xml:space="preserve">dostarczyć </w:t>
      </w:r>
      <w:r w:rsidR="00063E12">
        <w:t>niezbędne poczucie bezpieczeństwa zarówno na poziomie jednostki jak i firmy lub instytucji, przynosząc obopólne korzyści.</w:t>
      </w:r>
    </w:p>
    <w:p w14:paraId="138C3607" w14:textId="364643D2" w:rsidR="00D262F2" w:rsidRDefault="00C27049" w:rsidP="00D262F2">
      <w:pPr>
        <w:jc w:val="both"/>
        <w:rPr>
          <w:b/>
          <w:bCs/>
        </w:rPr>
      </w:pPr>
      <w:r w:rsidRPr="00063E12">
        <w:rPr>
          <w:i/>
          <w:iCs/>
        </w:rPr>
        <w:t>Dowodem na dostrzeganie potrzeby stałego dostarczania nowych kompetencji i podnoszenia kwalifikacji kadry, szczególnie w okresie zmieniających się warunków, jest fakt, że większość dojrzałych organizacji nie zrezygnowała ze szkoleń, a nawet zintensyfikowała swoje działania w tym obszarze. Od</w:t>
      </w:r>
      <w:r w:rsidR="00063E12">
        <w:rPr>
          <w:i/>
          <w:iCs/>
        </w:rPr>
        <w:t> </w:t>
      </w:r>
      <w:r w:rsidRPr="00063E12">
        <w:rPr>
          <w:i/>
          <w:iCs/>
        </w:rPr>
        <w:t>początku pandemii, zainteresowanie podnoszeniem kwalifikacji kadr, szczególnie w zakresie umiejętności miękkich, ale w</w:t>
      </w:r>
      <w:r w:rsidR="00063E12">
        <w:rPr>
          <w:i/>
          <w:iCs/>
        </w:rPr>
        <w:t xml:space="preserve"> </w:t>
      </w:r>
      <w:r w:rsidRPr="00063E12">
        <w:rPr>
          <w:i/>
          <w:iCs/>
        </w:rPr>
        <w:t>dotychczas nieznanych obszarach lub takich, do których w związku z pojawieniem się COVID-19, zmieniło się podejście lub też wykorzystywane narzędzia</w:t>
      </w:r>
      <w:r w:rsidR="00063E12">
        <w:rPr>
          <w:i/>
          <w:iCs/>
        </w:rPr>
        <w:t>,</w:t>
      </w:r>
      <w:r w:rsidRPr="00063E12">
        <w:rPr>
          <w:i/>
          <w:iCs/>
        </w:rPr>
        <w:t xml:space="preserve"> cieszy się stale rosnącym zainteresowaniem.</w:t>
      </w:r>
      <w:r w:rsidR="00063E12" w:rsidRPr="00063E12">
        <w:rPr>
          <w:i/>
          <w:iCs/>
        </w:rPr>
        <w:t xml:space="preserve"> </w:t>
      </w:r>
      <w:r w:rsidRPr="00C27049">
        <w:rPr>
          <w:i/>
          <w:iCs/>
        </w:rPr>
        <w:t>Firmy szkoleniowe i trenerzy, którzy dostosowali formę świadczonych przez siebie usług do wymogów współczesności i nowych realiów funkcjonowania biznesu nie mogą narzekać na brak pracy. Rynek usług rozwojowych</w:t>
      </w:r>
      <w:r w:rsidR="00587C13">
        <w:rPr>
          <w:i/>
          <w:iCs/>
        </w:rPr>
        <w:t>,</w:t>
      </w:r>
      <w:r w:rsidRPr="00C27049">
        <w:rPr>
          <w:i/>
          <w:iCs/>
        </w:rPr>
        <w:t xml:space="preserve"> tak jak inne branże</w:t>
      </w:r>
      <w:r w:rsidR="00587C13">
        <w:rPr>
          <w:i/>
          <w:iCs/>
        </w:rPr>
        <w:t>,</w:t>
      </w:r>
      <w:r w:rsidRPr="00C27049">
        <w:rPr>
          <w:i/>
          <w:iCs/>
        </w:rPr>
        <w:t xml:space="preserve"> jest obecnie w procesie niespotykanej dotychczas transformacji. Część podmiotów, szczególnie tych, które z różnych powodów nie mogły dostosować swojej oferty do aktualnych potrzeb może zniknąć z rynku. Pozostałe jednak już teraz mogą rozwijać zarówno nowe obszary szkoleniowe jak i wykorzystywane do przekazywania i</w:t>
      </w:r>
      <w:r w:rsidR="00063E12">
        <w:rPr>
          <w:i/>
          <w:iCs/>
        </w:rPr>
        <w:t> </w:t>
      </w:r>
      <w:r w:rsidRPr="00C27049">
        <w:rPr>
          <w:i/>
          <w:iCs/>
        </w:rPr>
        <w:t>wdrażania wiedzy narzędzia</w:t>
      </w:r>
      <w:r w:rsidR="00063E12">
        <w:rPr>
          <w:i/>
          <w:iCs/>
        </w:rPr>
        <w:t>. Dostrzeżone bowiem znaczenie kompetencji i ich wpływu na stabilność funkcjonowania teraz i w przyszłości będzie dalej wdrażane w życie, stając się kluczem do zaspokojenia wielu potrzeb, w tym szczególnie tak teraz potrzebnego poczucia bezpieczeństwa</w:t>
      </w:r>
      <w:r>
        <w:t xml:space="preserve"> </w:t>
      </w:r>
      <w:r w:rsidR="00D262F2">
        <w:t xml:space="preserve">– </w:t>
      </w:r>
      <w:r>
        <w:rPr>
          <w:b/>
          <w:bCs/>
        </w:rPr>
        <w:t>mówi</w:t>
      </w:r>
      <w:r w:rsidR="00D262F2" w:rsidRPr="00B842DB">
        <w:rPr>
          <w:b/>
          <w:bCs/>
        </w:rPr>
        <w:t xml:space="preserve"> Grzegorz Święch, Wiceprezes i Partner w</w:t>
      </w:r>
      <w:r w:rsidR="00D262F2">
        <w:rPr>
          <w:b/>
          <w:bCs/>
        </w:rPr>
        <w:t> </w:t>
      </w:r>
      <w:r w:rsidR="00D262F2" w:rsidRPr="00B842DB">
        <w:rPr>
          <w:b/>
          <w:bCs/>
        </w:rPr>
        <w:t>firmie szkoleniowej Nowe Motywacje.</w:t>
      </w:r>
    </w:p>
    <w:p w14:paraId="7C175076" w14:textId="5D753BA0" w:rsidR="00063E12" w:rsidRPr="00063E12" w:rsidRDefault="00063E12" w:rsidP="00D262F2">
      <w:pPr>
        <w:jc w:val="both"/>
      </w:pPr>
      <w:r w:rsidRPr="00063E12">
        <w:t xml:space="preserve">Najbliższe miesiące </w:t>
      </w:r>
      <w:r>
        <w:t xml:space="preserve">będą miejmy nadzieję ostatnim sprawdzianem nowej rzeczywistości. Jak dużo czasu będzie potrzebne by odbudować poczucie bezpieczeństwa utracone przez ludzi i firmy na tak wielu płaszczyznach? Tego obecnie nie wiem nikt. Możemy jednak wierzyć w to, że nowe umiejętności, wiedza, kompetencje i doświadczenia, które zdobyliśmy w ciągu ostatnich kilkunastu miesięcy oraz które zostały dostarczone pracownikom przez świadome organizacje, pozwolą dostosować się do </w:t>
      </w:r>
      <w:r>
        <w:lastRenderedPageBreak/>
        <w:t>aktualnych warunk</w:t>
      </w:r>
      <w:r w:rsidR="00CE4E84">
        <w:t>ów</w:t>
      </w:r>
      <w:r>
        <w:t xml:space="preserve">, przygotować na przyszłość i czerpać z przeszłości oraz stworzyć poczucie bezpieczeństwa na obecne czasy. Oby jednak tym razem doświadczenie nauczyło nas, że bezpieczne poruszanie się do przodu wymaga również „zabezpieczenia tyłów”.   </w:t>
      </w: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Anna Skłucka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6B6C" w14:textId="77777777" w:rsidR="00CE6CA9" w:rsidRDefault="00CE6CA9" w:rsidP="00453598">
      <w:pPr>
        <w:spacing w:after="0" w:line="240" w:lineRule="auto"/>
      </w:pPr>
      <w:r>
        <w:separator/>
      </w:r>
    </w:p>
  </w:endnote>
  <w:endnote w:type="continuationSeparator" w:id="0">
    <w:p w14:paraId="5667CB34" w14:textId="77777777" w:rsidR="00CE6CA9" w:rsidRDefault="00CE6CA9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2A48" w14:textId="77777777" w:rsidR="00CE6CA9" w:rsidRDefault="00CE6CA9" w:rsidP="00453598">
      <w:pPr>
        <w:spacing w:after="0" w:line="240" w:lineRule="auto"/>
      </w:pPr>
      <w:r>
        <w:separator/>
      </w:r>
    </w:p>
  </w:footnote>
  <w:footnote w:type="continuationSeparator" w:id="0">
    <w:p w14:paraId="7991777F" w14:textId="77777777" w:rsidR="00CE6CA9" w:rsidRDefault="00CE6CA9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63E12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68EB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5F06"/>
    <w:rsid w:val="00376A66"/>
    <w:rsid w:val="00377B62"/>
    <w:rsid w:val="00380036"/>
    <w:rsid w:val="0038227A"/>
    <w:rsid w:val="003A1842"/>
    <w:rsid w:val="003A19B0"/>
    <w:rsid w:val="003A367E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E0A2A"/>
    <w:rsid w:val="004E2842"/>
    <w:rsid w:val="004E790A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87C13"/>
    <w:rsid w:val="0059112F"/>
    <w:rsid w:val="0059138B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D3467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9140F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E6373"/>
    <w:rsid w:val="006F6EA4"/>
    <w:rsid w:val="00704F92"/>
    <w:rsid w:val="00705C71"/>
    <w:rsid w:val="00705D21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E6258"/>
    <w:rsid w:val="007F1ABC"/>
    <w:rsid w:val="007F3027"/>
    <w:rsid w:val="007F32FE"/>
    <w:rsid w:val="007F550F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5454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2193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80685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F4C73"/>
    <w:rsid w:val="00A02FD3"/>
    <w:rsid w:val="00A10E2E"/>
    <w:rsid w:val="00A1278F"/>
    <w:rsid w:val="00A12C55"/>
    <w:rsid w:val="00A1553F"/>
    <w:rsid w:val="00A155CF"/>
    <w:rsid w:val="00A207BB"/>
    <w:rsid w:val="00A221F7"/>
    <w:rsid w:val="00A22FDF"/>
    <w:rsid w:val="00A3211C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D7F92"/>
    <w:rsid w:val="00AE086C"/>
    <w:rsid w:val="00AE6383"/>
    <w:rsid w:val="00AE6487"/>
    <w:rsid w:val="00AF01BD"/>
    <w:rsid w:val="00AF2AE6"/>
    <w:rsid w:val="00AF4AC1"/>
    <w:rsid w:val="00B00ECB"/>
    <w:rsid w:val="00B01162"/>
    <w:rsid w:val="00B16AD5"/>
    <w:rsid w:val="00B22ECB"/>
    <w:rsid w:val="00B2403A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756A4"/>
    <w:rsid w:val="00B76710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27049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4E84"/>
    <w:rsid w:val="00CE5060"/>
    <w:rsid w:val="00CE63A1"/>
    <w:rsid w:val="00CE6CA9"/>
    <w:rsid w:val="00CF1F8E"/>
    <w:rsid w:val="00CF6D6B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85B99"/>
    <w:rsid w:val="00DA3FAF"/>
    <w:rsid w:val="00DB3D87"/>
    <w:rsid w:val="00DB4B45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5150A"/>
    <w:rsid w:val="00E63134"/>
    <w:rsid w:val="00E678D2"/>
    <w:rsid w:val="00E67C21"/>
    <w:rsid w:val="00E8169F"/>
    <w:rsid w:val="00E81C03"/>
    <w:rsid w:val="00E866D0"/>
    <w:rsid w:val="00E94BCB"/>
    <w:rsid w:val="00E960E6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E6E4A"/>
    <w:rsid w:val="00F008FF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10</cp:revision>
  <dcterms:created xsi:type="dcterms:W3CDTF">2020-12-06T15:27:00Z</dcterms:created>
  <dcterms:modified xsi:type="dcterms:W3CDTF">2021-01-13T19:49:00Z</dcterms:modified>
</cp:coreProperties>
</file>