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BAF62" w14:textId="048CFA5B" w:rsidR="0084168A" w:rsidRDefault="0084168A" w:rsidP="0084168A">
      <w:pPr>
        <w:spacing w:after="200" w:line="240" w:lineRule="auto"/>
        <w:rPr>
          <w:rFonts w:ascii="Calibri" w:eastAsia="Times New Roman" w:hAnsi="Calibri" w:cs="Calibri"/>
          <w:color w:val="000000"/>
          <w:szCs w:val="24"/>
        </w:rPr>
      </w:pPr>
    </w:p>
    <w:p w14:paraId="09992077" w14:textId="59E78E5B" w:rsidR="00F912DD" w:rsidRPr="00DE7882" w:rsidRDefault="00DE7882" w:rsidP="0081469D">
      <w:pPr>
        <w:spacing w:after="720" w:line="240" w:lineRule="auto"/>
        <w:jc w:val="right"/>
        <w:rPr>
          <w:rFonts w:ascii="Calibri" w:eastAsia="Calibri" w:hAnsi="Calibri" w:cs="Calibri"/>
          <w:color w:val="000000"/>
          <w:lang w:val="en-GB"/>
        </w:rPr>
      </w:pPr>
      <w:r>
        <w:rPr>
          <w:rFonts w:ascii="Calibri" w:eastAsia="Calibri" w:hAnsi="Calibri" w:cs="Calibri"/>
          <w:color w:val="000000"/>
          <w:lang w:val="en-GB"/>
        </w:rPr>
        <w:t>JANUARY</w:t>
      </w:r>
      <w:r w:rsidR="006F0E68" w:rsidRPr="00DE7882">
        <w:rPr>
          <w:rFonts w:ascii="Calibri" w:eastAsia="Calibri" w:hAnsi="Calibri" w:cs="Calibri"/>
          <w:color w:val="000000"/>
          <w:lang w:val="en-GB"/>
        </w:rPr>
        <w:t xml:space="preserve"> 202</w:t>
      </w:r>
      <w:r w:rsidR="00EF03DB" w:rsidRPr="00DE7882">
        <w:rPr>
          <w:rFonts w:ascii="Calibri" w:eastAsia="Calibri" w:hAnsi="Calibri" w:cs="Calibri"/>
          <w:color w:val="000000"/>
          <w:lang w:val="en-GB"/>
        </w:rPr>
        <w:t>1</w:t>
      </w:r>
    </w:p>
    <w:p w14:paraId="4A2E5C40" w14:textId="28D96F11" w:rsidR="00E846BF" w:rsidRPr="00DE7882" w:rsidRDefault="00F8638D" w:rsidP="00164220">
      <w:pPr>
        <w:spacing w:after="840" w:line="276" w:lineRule="auto"/>
        <w:jc w:val="center"/>
        <w:rPr>
          <w:rFonts w:ascii="Verdana" w:eastAsiaTheme="minorHAnsi" w:hAnsi="Verdana"/>
          <w:b/>
          <w:bCs/>
          <w:sz w:val="28"/>
          <w:szCs w:val="32"/>
          <w:lang w:val="en-GB" w:eastAsia="en-US"/>
        </w:rPr>
      </w:pPr>
      <w:r w:rsidRPr="00DE7882">
        <w:rPr>
          <w:rFonts w:ascii="Verdana" w:eastAsiaTheme="minorHAnsi" w:hAnsi="Verdana"/>
          <w:b/>
          <w:bCs/>
          <w:sz w:val="28"/>
          <w:szCs w:val="32"/>
          <w:lang w:val="en-GB" w:eastAsia="en-US"/>
        </w:rPr>
        <w:t xml:space="preserve">Campanile </w:t>
      </w:r>
      <w:r w:rsidR="000948BB">
        <w:rPr>
          <w:rFonts w:ascii="Verdana" w:eastAsiaTheme="minorHAnsi" w:hAnsi="Verdana"/>
          <w:b/>
          <w:bCs/>
          <w:sz w:val="28"/>
          <w:szCs w:val="32"/>
          <w:lang w:val="en-GB" w:eastAsia="en-US"/>
        </w:rPr>
        <w:t>and</w:t>
      </w:r>
      <w:r w:rsidR="00DE7882">
        <w:rPr>
          <w:rFonts w:ascii="Verdana" w:eastAsiaTheme="minorHAnsi" w:hAnsi="Verdana"/>
          <w:b/>
          <w:bCs/>
          <w:sz w:val="28"/>
          <w:szCs w:val="32"/>
          <w:lang w:val="en-GB" w:eastAsia="en-US"/>
        </w:rPr>
        <w:t xml:space="preserve"> the</w:t>
      </w:r>
      <w:r w:rsidRPr="00DE7882">
        <w:rPr>
          <w:rFonts w:ascii="Verdana" w:eastAsiaTheme="minorHAnsi" w:hAnsi="Verdana"/>
          <w:b/>
          <w:bCs/>
          <w:sz w:val="28"/>
          <w:szCs w:val="32"/>
          <w:lang w:val="en-GB" w:eastAsia="en-US"/>
        </w:rPr>
        <w:t xml:space="preserve"> Europe</w:t>
      </w:r>
      <w:r w:rsidR="00DE7882">
        <w:rPr>
          <w:rFonts w:ascii="Verdana" w:eastAsiaTheme="minorHAnsi" w:hAnsi="Verdana"/>
          <w:b/>
          <w:bCs/>
          <w:sz w:val="28"/>
          <w:szCs w:val="32"/>
          <w:lang w:val="en-GB" w:eastAsia="en-US"/>
        </w:rPr>
        <w:t>an market:</w:t>
      </w:r>
      <w:r w:rsidRPr="00DE7882">
        <w:rPr>
          <w:rFonts w:ascii="Verdana" w:eastAsiaTheme="minorHAnsi" w:hAnsi="Verdana"/>
          <w:b/>
          <w:bCs/>
          <w:sz w:val="28"/>
          <w:szCs w:val="32"/>
          <w:lang w:val="en-GB" w:eastAsia="en-US"/>
        </w:rPr>
        <w:t xml:space="preserve"> </w:t>
      </w:r>
      <w:r w:rsidR="008F1B63">
        <w:rPr>
          <w:rFonts w:ascii="Verdana" w:eastAsiaTheme="minorHAnsi" w:hAnsi="Verdana"/>
          <w:b/>
          <w:bCs/>
          <w:sz w:val="28"/>
          <w:szCs w:val="32"/>
          <w:lang w:val="en-GB" w:eastAsia="en-US"/>
        </w:rPr>
        <w:t xml:space="preserve">important hotels in </w:t>
      </w:r>
      <w:r w:rsidR="001A3371">
        <w:rPr>
          <w:rFonts w:ascii="Verdana" w:eastAsiaTheme="minorHAnsi" w:hAnsi="Verdana"/>
          <w:b/>
          <w:bCs/>
          <w:sz w:val="28"/>
          <w:szCs w:val="32"/>
          <w:lang w:val="en-GB" w:eastAsia="en-US"/>
        </w:rPr>
        <w:t xml:space="preserve">the </w:t>
      </w:r>
      <w:r w:rsidR="000948BB">
        <w:rPr>
          <w:rFonts w:ascii="Verdana" w:eastAsiaTheme="minorHAnsi" w:hAnsi="Verdana"/>
          <w:b/>
          <w:bCs/>
          <w:sz w:val="28"/>
          <w:szCs w:val="32"/>
          <w:lang w:val="en-GB" w:eastAsia="en-US"/>
        </w:rPr>
        <w:t>brand</w:t>
      </w:r>
      <w:r w:rsidR="00071990">
        <w:rPr>
          <w:rFonts w:ascii="Verdana" w:eastAsiaTheme="minorHAnsi" w:hAnsi="Verdana"/>
          <w:b/>
          <w:bCs/>
          <w:sz w:val="28"/>
          <w:szCs w:val="32"/>
          <w:lang w:val="en-GB" w:eastAsia="en-US"/>
        </w:rPr>
        <w:t>’s</w:t>
      </w:r>
      <w:r w:rsidR="008F1B63">
        <w:rPr>
          <w:rFonts w:ascii="Verdana" w:eastAsiaTheme="minorHAnsi" w:hAnsi="Verdana"/>
          <w:b/>
          <w:bCs/>
          <w:sz w:val="28"/>
          <w:szCs w:val="32"/>
          <w:lang w:val="en-GB" w:eastAsia="en-US"/>
        </w:rPr>
        <w:t xml:space="preserve"> history</w:t>
      </w:r>
    </w:p>
    <w:p w14:paraId="75FE033D" w14:textId="40A480E7" w:rsidR="009C3D4E" w:rsidRDefault="009C3D4E" w:rsidP="00DC058B">
      <w:pPr>
        <w:spacing w:after="240" w:line="276" w:lineRule="auto"/>
        <w:jc w:val="both"/>
        <w:rPr>
          <w:rFonts w:ascii="Verdana" w:eastAsiaTheme="minorHAnsi" w:hAnsi="Verdana"/>
          <w:b/>
          <w:bCs/>
          <w:sz w:val="20"/>
          <w:lang w:val="en-GB" w:eastAsia="en-US"/>
        </w:rPr>
      </w:pPr>
      <w:r w:rsidRPr="009C3D4E">
        <w:rPr>
          <w:rFonts w:ascii="Verdana" w:eastAsiaTheme="minorHAnsi" w:hAnsi="Verdana"/>
          <w:b/>
          <w:bCs/>
          <w:sz w:val="20"/>
          <w:lang w:val="en-GB" w:eastAsia="en-US"/>
        </w:rPr>
        <w:t>From a family chain of suburban hotel</w:t>
      </w:r>
      <w:r>
        <w:rPr>
          <w:rFonts w:ascii="Verdana" w:eastAsiaTheme="minorHAnsi" w:hAnsi="Verdana"/>
          <w:b/>
          <w:bCs/>
          <w:sz w:val="20"/>
          <w:lang w:val="en-GB" w:eastAsia="en-US"/>
        </w:rPr>
        <w:t>-</w:t>
      </w:r>
      <w:r w:rsidRPr="009C3D4E">
        <w:rPr>
          <w:rFonts w:ascii="Verdana" w:eastAsiaTheme="minorHAnsi" w:hAnsi="Verdana"/>
          <w:b/>
          <w:bCs/>
          <w:sz w:val="20"/>
          <w:lang w:val="en-GB" w:eastAsia="en-US"/>
        </w:rPr>
        <w:t xml:space="preserve">restaurants to a global brand offering innovative facilities </w:t>
      </w:r>
      <w:r w:rsidR="00582272">
        <w:rPr>
          <w:rFonts w:ascii="Verdana" w:eastAsiaTheme="minorHAnsi" w:hAnsi="Verdana"/>
          <w:b/>
          <w:bCs/>
          <w:sz w:val="20"/>
          <w:lang w:val="en-GB" w:eastAsia="en-US"/>
        </w:rPr>
        <w:t>designed with</w:t>
      </w:r>
      <w:r w:rsidR="00BA7A5B" w:rsidRPr="00BA7A5B">
        <w:rPr>
          <w:rFonts w:ascii="Verdana" w:eastAsiaTheme="minorHAnsi" w:hAnsi="Verdana"/>
          <w:b/>
          <w:bCs/>
          <w:sz w:val="20"/>
          <w:lang w:val="en-GB" w:eastAsia="en-US"/>
        </w:rPr>
        <w:t xml:space="preserve"> the climatic challenges of the 21st century</w:t>
      </w:r>
      <w:r w:rsidR="00582272">
        <w:rPr>
          <w:rFonts w:ascii="Verdana" w:eastAsiaTheme="minorHAnsi" w:hAnsi="Verdana"/>
          <w:b/>
          <w:bCs/>
          <w:sz w:val="20"/>
          <w:lang w:val="en-GB" w:eastAsia="en-US"/>
        </w:rPr>
        <w:t xml:space="preserve"> in mind</w:t>
      </w:r>
      <w:r w:rsidR="00BA7A5B" w:rsidRPr="00BA7A5B">
        <w:rPr>
          <w:rFonts w:ascii="Verdana" w:eastAsiaTheme="minorHAnsi" w:hAnsi="Verdana"/>
          <w:b/>
          <w:bCs/>
          <w:sz w:val="20"/>
          <w:lang w:val="en-GB" w:eastAsia="en-US"/>
        </w:rPr>
        <w:t xml:space="preserve"> </w:t>
      </w:r>
      <w:r w:rsidR="00693818">
        <w:rPr>
          <w:rFonts w:ascii="Verdana" w:eastAsiaTheme="minorHAnsi" w:hAnsi="Verdana"/>
          <w:b/>
          <w:bCs/>
          <w:sz w:val="20"/>
          <w:lang w:val="en-GB" w:eastAsia="en-US"/>
        </w:rPr>
        <w:t xml:space="preserve">and </w:t>
      </w:r>
      <w:r w:rsidRPr="009C3D4E">
        <w:rPr>
          <w:rFonts w:ascii="Verdana" w:eastAsiaTheme="minorHAnsi" w:hAnsi="Verdana"/>
          <w:b/>
          <w:bCs/>
          <w:sz w:val="20"/>
          <w:lang w:val="en-GB" w:eastAsia="en-US"/>
        </w:rPr>
        <w:t xml:space="preserve">located in </w:t>
      </w:r>
      <w:r w:rsidR="00BA7A5B">
        <w:rPr>
          <w:rFonts w:ascii="Verdana" w:eastAsiaTheme="minorHAnsi" w:hAnsi="Verdana"/>
          <w:b/>
          <w:bCs/>
          <w:sz w:val="20"/>
          <w:lang w:val="en-GB" w:eastAsia="en-US"/>
        </w:rPr>
        <w:t>strategic metropolitan regions</w:t>
      </w:r>
      <w:r w:rsidR="00693818">
        <w:rPr>
          <w:rFonts w:ascii="Verdana" w:eastAsiaTheme="minorHAnsi" w:hAnsi="Verdana"/>
          <w:b/>
          <w:bCs/>
          <w:sz w:val="20"/>
          <w:lang w:val="en-GB" w:eastAsia="en-US"/>
        </w:rPr>
        <w:t xml:space="preserve"> –</w:t>
      </w:r>
      <w:r w:rsidRPr="009C3D4E">
        <w:rPr>
          <w:rFonts w:ascii="Verdana" w:eastAsiaTheme="minorHAnsi" w:hAnsi="Verdana"/>
          <w:b/>
          <w:bCs/>
          <w:sz w:val="20"/>
          <w:lang w:val="en-GB" w:eastAsia="en-US"/>
        </w:rPr>
        <w:t xml:space="preserve"> </w:t>
      </w:r>
      <w:r w:rsidR="00BC16E2">
        <w:rPr>
          <w:rFonts w:ascii="Verdana" w:eastAsiaTheme="minorHAnsi" w:hAnsi="Verdana"/>
          <w:b/>
          <w:bCs/>
          <w:sz w:val="20"/>
          <w:lang w:val="en-GB" w:eastAsia="en-US"/>
        </w:rPr>
        <w:t xml:space="preserve">the </w:t>
      </w:r>
      <w:r w:rsidRPr="009C3D4E">
        <w:rPr>
          <w:rFonts w:ascii="Verdana" w:eastAsiaTheme="minorHAnsi" w:hAnsi="Verdana"/>
          <w:b/>
          <w:bCs/>
          <w:sz w:val="20"/>
          <w:lang w:val="en-GB" w:eastAsia="en-US"/>
        </w:rPr>
        <w:t xml:space="preserve">Campanile </w:t>
      </w:r>
      <w:r w:rsidR="00BC16E2">
        <w:rPr>
          <w:rFonts w:ascii="Verdana" w:eastAsiaTheme="minorHAnsi" w:hAnsi="Verdana"/>
          <w:b/>
          <w:bCs/>
          <w:sz w:val="20"/>
          <w:lang w:val="en-GB" w:eastAsia="en-US"/>
        </w:rPr>
        <w:t>brand</w:t>
      </w:r>
      <w:r w:rsidRPr="009C3D4E">
        <w:rPr>
          <w:rFonts w:ascii="Verdana" w:eastAsiaTheme="minorHAnsi" w:hAnsi="Verdana"/>
          <w:b/>
          <w:bCs/>
          <w:sz w:val="20"/>
          <w:lang w:val="en-GB" w:eastAsia="en-US"/>
        </w:rPr>
        <w:t xml:space="preserve"> have been </w:t>
      </w:r>
      <w:r w:rsidR="00B024ED">
        <w:rPr>
          <w:rFonts w:ascii="Verdana" w:eastAsiaTheme="minorHAnsi" w:hAnsi="Verdana"/>
          <w:b/>
          <w:bCs/>
          <w:sz w:val="20"/>
          <w:lang w:val="en-GB" w:eastAsia="en-US"/>
        </w:rPr>
        <w:t>embracing</w:t>
      </w:r>
      <w:r w:rsidRPr="009C3D4E">
        <w:rPr>
          <w:rFonts w:ascii="Verdana" w:eastAsiaTheme="minorHAnsi" w:hAnsi="Verdana"/>
          <w:b/>
          <w:bCs/>
          <w:sz w:val="20"/>
          <w:lang w:val="en-GB" w:eastAsia="en-US"/>
        </w:rPr>
        <w:t xml:space="preserve"> the spirit of changing times for over 40 years. </w:t>
      </w:r>
      <w:r w:rsidR="00173D67">
        <w:rPr>
          <w:rFonts w:ascii="Verdana" w:eastAsiaTheme="minorHAnsi" w:hAnsi="Verdana"/>
          <w:b/>
          <w:bCs/>
          <w:sz w:val="20"/>
          <w:lang w:val="en-GB" w:eastAsia="en-US"/>
        </w:rPr>
        <w:t xml:space="preserve">Here are some of the most pivotal hotels in the history of </w:t>
      </w:r>
      <w:r w:rsidR="00BC16E2">
        <w:rPr>
          <w:rFonts w:ascii="Verdana" w:eastAsiaTheme="minorHAnsi" w:hAnsi="Verdana"/>
          <w:b/>
          <w:bCs/>
          <w:sz w:val="20"/>
          <w:lang w:val="en-GB" w:eastAsia="en-US"/>
        </w:rPr>
        <w:t>its</w:t>
      </w:r>
      <w:r w:rsidRPr="009C3D4E">
        <w:rPr>
          <w:rFonts w:ascii="Verdana" w:eastAsiaTheme="minorHAnsi" w:hAnsi="Verdana"/>
          <w:b/>
          <w:bCs/>
          <w:sz w:val="20"/>
          <w:lang w:val="en-GB" w:eastAsia="en-US"/>
        </w:rPr>
        <w:t xml:space="preserve"> expansion on the European market.</w:t>
      </w:r>
    </w:p>
    <w:p w14:paraId="706416BB" w14:textId="139F54E2" w:rsidR="002E0738" w:rsidRDefault="002E0738" w:rsidP="00D95268">
      <w:pPr>
        <w:spacing w:after="240" w:line="276" w:lineRule="auto"/>
        <w:jc w:val="both"/>
        <w:rPr>
          <w:rFonts w:ascii="Verdana" w:eastAsiaTheme="minorHAnsi" w:hAnsi="Verdana"/>
          <w:sz w:val="20"/>
          <w:lang w:val="en-GB" w:eastAsia="en-US"/>
        </w:rPr>
      </w:pPr>
      <w:r w:rsidRPr="002E0738">
        <w:rPr>
          <w:rFonts w:ascii="Verdana" w:eastAsiaTheme="minorHAnsi" w:hAnsi="Verdana"/>
          <w:sz w:val="20"/>
          <w:lang w:val="en-GB" w:eastAsia="en-US"/>
        </w:rPr>
        <w:t xml:space="preserve">Campanile was </w:t>
      </w:r>
      <w:r>
        <w:rPr>
          <w:rFonts w:ascii="Verdana" w:eastAsiaTheme="minorHAnsi" w:hAnsi="Verdana"/>
          <w:sz w:val="20"/>
          <w:lang w:val="en-GB" w:eastAsia="en-US"/>
        </w:rPr>
        <w:t>created</w:t>
      </w:r>
      <w:r w:rsidRPr="002E0738">
        <w:rPr>
          <w:rFonts w:ascii="Verdana" w:eastAsiaTheme="minorHAnsi" w:hAnsi="Verdana"/>
          <w:sz w:val="20"/>
          <w:lang w:val="en-GB" w:eastAsia="en-US"/>
        </w:rPr>
        <w:t xml:space="preserve"> in France in 1976 as a family business </w:t>
      </w:r>
      <w:r w:rsidR="00744CEE">
        <w:rPr>
          <w:rFonts w:ascii="Verdana" w:eastAsiaTheme="minorHAnsi" w:hAnsi="Verdana"/>
          <w:sz w:val="20"/>
          <w:lang w:val="en-GB" w:eastAsia="en-US"/>
        </w:rPr>
        <w:t>–</w:t>
      </w:r>
      <w:r w:rsidRPr="002E0738">
        <w:rPr>
          <w:rFonts w:ascii="Verdana" w:eastAsiaTheme="minorHAnsi" w:hAnsi="Verdana"/>
          <w:sz w:val="20"/>
          <w:lang w:val="en-GB" w:eastAsia="en-US"/>
        </w:rPr>
        <w:t xml:space="preserve"> a concept of suburban hotel-restaurants where travel</w:t>
      </w:r>
      <w:r w:rsidR="00744CEE">
        <w:rPr>
          <w:rFonts w:ascii="Verdana" w:eastAsiaTheme="minorHAnsi" w:hAnsi="Verdana"/>
          <w:sz w:val="20"/>
          <w:lang w:val="en-GB" w:eastAsia="en-US"/>
        </w:rPr>
        <w:t>l</w:t>
      </w:r>
      <w:r w:rsidRPr="002E0738">
        <w:rPr>
          <w:rFonts w:ascii="Verdana" w:eastAsiaTheme="minorHAnsi" w:hAnsi="Verdana"/>
          <w:sz w:val="20"/>
          <w:lang w:val="en-GB" w:eastAsia="en-US"/>
        </w:rPr>
        <w:t xml:space="preserve">ers could </w:t>
      </w:r>
      <w:r w:rsidR="00744CEE">
        <w:rPr>
          <w:rFonts w:ascii="Verdana" w:eastAsiaTheme="minorHAnsi" w:hAnsi="Verdana"/>
          <w:sz w:val="20"/>
          <w:lang w:val="en-GB" w:eastAsia="en-US"/>
        </w:rPr>
        <w:t>truly feel at home</w:t>
      </w:r>
      <w:r w:rsidRPr="002E0738">
        <w:rPr>
          <w:rFonts w:ascii="Verdana" w:eastAsiaTheme="minorHAnsi" w:hAnsi="Verdana"/>
          <w:sz w:val="20"/>
          <w:lang w:val="en-GB" w:eastAsia="en-US"/>
        </w:rPr>
        <w:t xml:space="preserve">. Sincere and cordial hospitality continues to underpin the </w:t>
      </w:r>
      <w:r w:rsidR="005917B2">
        <w:rPr>
          <w:rFonts w:ascii="Verdana" w:eastAsiaTheme="minorHAnsi" w:hAnsi="Verdana"/>
          <w:sz w:val="20"/>
          <w:lang w:val="en-GB" w:eastAsia="en-US"/>
        </w:rPr>
        <w:t>identity of the brand which today is</w:t>
      </w:r>
      <w:r w:rsidRPr="002E0738">
        <w:rPr>
          <w:rFonts w:ascii="Verdana" w:eastAsiaTheme="minorHAnsi" w:hAnsi="Verdana"/>
          <w:sz w:val="20"/>
          <w:lang w:val="en-GB" w:eastAsia="en-US"/>
        </w:rPr>
        <w:t xml:space="preserve"> present in 13 countries </w:t>
      </w:r>
      <w:r w:rsidR="005917B2">
        <w:rPr>
          <w:rFonts w:ascii="Verdana" w:eastAsiaTheme="minorHAnsi" w:hAnsi="Verdana"/>
          <w:sz w:val="20"/>
          <w:lang w:val="en-GB" w:eastAsia="en-US"/>
        </w:rPr>
        <w:t xml:space="preserve">worldwide and </w:t>
      </w:r>
      <w:r w:rsidR="00890AEC">
        <w:rPr>
          <w:rFonts w:ascii="Verdana" w:eastAsiaTheme="minorHAnsi" w:hAnsi="Verdana"/>
          <w:sz w:val="20"/>
          <w:lang w:val="en-GB" w:eastAsia="en-US"/>
        </w:rPr>
        <w:t>is bracing for yet another bout</w:t>
      </w:r>
      <w:r w:rsidRPr="002E0738">
        <w:rPr>
          <w:rFonts w:ascii="Verdana" w:eastAsiaTheme="minorHAnsi" w:hAnsi="Verdana"/>
          <w:sz w:val="20"/>
          <w:lang w:val="en-GB" w:eastAsia="en-US"/>
        </w:rPr>
        <w:t xml:space="preserve"> of global expansion with the goal of strengthening its presence in Europe and China and entering the markets of Africa, the Middle East, India, Southeast Asia and Australia. Historic Campanile hotels are undergoing bold </w:t>
      </w:r>
      <w:r w:rsidR="00B95830">
        <w:rPr>
          <w:rFonts w:ascii="Verdana" w:eastAsiaTheme="minorHAnsi" w:hAnsi="Verdana"/>
          <w:sz w:val="20"/>
          <w:lang w:val="en-GB" w:eastAsia="en-US"/>
        </w:rPr>
        <w:t>transformations</w:t>
      </w:r>
      <w:r w:rsidR="00F27B8B">
        <w:rPr>
          <w:rFonts w:ascii="Verdana" w:eastAsiaTheme="minorHAnsi" w:hAnsi="Verdana"/>
          <w:sz w:val="20"/>
          <w:lang w:val="en-GB" w:eastAsia="en-US"/>
        </w:rPr>
        <w:t xml:space="preserve"> while</w:t>
      </w:r>
      <w:r w:rsidRPr="002E0738">
        <w:rPr>
          <w:rFonts w:ascii="Verdana" w:eastAsiaTheme="minorHAnsi" w:hAnsi="Verdana"/>
          <w:sz w:val="20"/>
          <w:lang w:val="en-GB" w:eastAsia="en-US"/>
        </w:rPr>
        <w:t xml:space="preserve"> the newly constructed facilities </w:t>
      </w:r>
      <w:r w:rsidR="004151AC">
        <w:rPr>
          <w:rFonts w:ascii="Verdana" w:eastAsiaTheme="minorHAnsi" w:hAnsi="Verdana"/>
          <w:sz w:val="20"/>
          <w:lang w:val="en-GB" w:eastAsia="en-US"/>
        </w:rPr>
        <w:t xml:space="preserve">stand at the forefront of </w:t>
      </w:r>
      <w:r w:rsidRPr="002E0738">
        <w:rPr>
          <w:rFonts w:ascii="Verdana" w:eastAsiaTheme="minorHAnsi" w:hAnsi="Verdana"/>
          <w:sz w:val="20"/>
          <w:lang w:val="en-GB" w:eastAsia="en-US"/>
        </w:rPr>
        <w:t xml:space="preserve">the </w:t>
      </w:r>
      <w:r w:rsidR="004151AC">
        <w:rPr>
          <w:rFonts w:ascii="Verdana" w:eastAsiaTheme="minorHAnsi" w:hAnsi="Verdana"/>
          <w:sz w:val="20"/>
          <w:lang w:val="en-GB" w:eastAsia="en-US"/>
        </w:rPr>
        <w:t>most recent</w:t>
      </w:r>
      <w:r w:rsidRPr="002E0738">
        <w:rPr>
          <w:rFonts w:ascii="Verdana" w:eastAsiaTheme="minorHAnsi" w:hAnsi="Verdana"/>
          <w:sz w:val="20"/>
          <w:lang w:val="en-GB" w:eastAsia="en-US"/>
        </w:rPr>
        <w:t xml:space="preserve"> trends. What were the milestones in the brand</w:t>
      </w:r>
      <w:r w:rsidR="004151AC">
        <w:rPr>
          <w:rFonts w:ascii="Verdana" w:eastAsiaTheme="minorHAnsi" w:hAnsi="Verdana"/>
          <w:sz w:val="20"/>
          <w:lang w:val="en-GB" w:eastAsia="en-US"/>
        </w:rPr>
        <w:t>’</w:t>
      </w:r>
      <w:r w:rsidRPr="002E0738">
        <w:rPr>
          <w:rFonts w:ascii="Verdana" w:eastAsiaTheme="minorHAnsi" w:hAnsi="Verdana"/>
          <w:sz w:val="20"/>
          <w:lang w:val="en-GB" w:eastAsia="en-US"/>
        </w:rPr>
        <w:t>s history?</w:t>
      </w:r>
    </w:p>
    <w:p w14:paraId="7D46A71C" w14:textId="0E58F54E" w:rsidR="00B31B97" w:rsidRPr="00DE7882" w:rsidRDefault="00B31B97" w:rsidP="00B31B97">
      <w:pPr>
        <w:spacing w:after="0" w:line="276" w:lineRule="auto"/>
        <w:jc w:val="both"/>
        <w:rPr>
          <w:rFonts w:ascii="Verdana" w:eastAsiaTheme="minorHAnsi" w:hAnsi="Verdana"/>
          <w:b/>
          <w:bCs/>
          <w:sz w:val="20"/>
          <w:lang w:val="en-GB" w:eastAsia="en-US"/>
        </w:rPr>
      </w:pPr>
      <w:r w:rsidRPr="00DE7882">
        <w:rPr>
          <w:rFonts w:ascii="Verdana" w:eastAsiaTheme="minorHAnsi" w:hAnsi="Verdana"/>
          <w:b/>
          <w:bCs/>
          <w:sz w:val="20"/>
          <w:lang w:val="en-GB" w:eastAsia="en-US"/>
        </w:rPr>
        <w:t xml:space="preserve">Campanile Birmingham: </w:t>
      </w:r>
      <w:r w:rsidR="005861B1">
        <w:rPr>
          <w:rFonts w:ascii="Verdana" w:eastAsiaTheme="minorHAnsi" w:hAnsi="Verdana"/>
          <w:b/>
          <w:bCs/>
          <w:sz w:val="20"/>
          <w:lang w:val="en-GB" w:eastAsia="en-US"/>
        </w:rPr>
        <w:t>in the vanguard of change</w:t>
      </w:r>
    </w:p>
    <w:p w14:paraId="11197B01" w14:textId="21BFDF1B" w:rsidR="005861B1" w:rsidRDefault="002747C3" w:rsidP="00AE523B">
      <w:pPr>
        <w:spacing w:after="120" w:line="276" w:lineRule="auto"/>
        <w:jc w:val="both"/>
        <w:rPr>
          <w:rFonts w:ascii="Verdana" w:eastAsiaTheme="minorHAnsi" w:hAnsi="Verdana"/>
          <w:sz w:val="20"/>
          <w:lang w:val="en-GB" w:eastAsia="en-US"/>
        </w:rPr>
      </w:pPr>
      <w:r w:rsidRPr="002747C3">
        <w:rPr>
          <w:rFonts w:ascii="Verdana" w:eastAsiaTheme="minorHAnsi" w:hAnsi="Verdana"/>
          <w:sz w:val="20"/>
          <w:lang w:val="en-GB" w:eastAsia="en-US"/>
        </w:rPr>
        <w:t xml:space="preserve">In 1986, the chain began </w:t>
      </w:r>
      <w:r w:rsidR="00E4730C">
        <w:rPr>
          <w:rFonts w:ascii="Verdana" w:eastAsiaTheme="minorHAnsi" w:hAnsi="Verdana"/>
          <w:sz w:val="20"/>
          <w:lang w:val="en-GB" w:eastAsia="en-US"/>
        </w:rPr>
        <w:t>its expansion on the far side of the</w:t>
      </w:r>
      <w:r w:rsidRPr="002747C3">
        <w:rPr>
          <w:rFonts w:ascii="Verdana" w:eastAsiaTheme="minorHAnsi" w:hAnsi="Verdana"/>
          <w:sz w:val="20"/>
          <w:lang w:val="en-GB" w:eastAsia="en-US"/>
        </w:rPr>
        <w:t xml:space="preserve"> English Channel. The first Campanile hotel in Great Britain opened in Basildon in the South East of England. Today, 17 Campanile facilities operate in the UK. One of them is Campanile Birmingham, opened in 1999. On its 20th anniversary, the hotel has undergone a £ 2.5 million </w:t>
      </w:r>
      <w:r>
        <w:rPr>
          <w:rFonts w:ascii="Verdana" w:eastAsiaTheme="minorHAnsi" w:hAnsi="Verdana"/>
          <w:sz w:val="20"/>
          <w:lang w:val="en-GB" w:eastAsia="en-US"/>
        </w:rPr>
        <w:t>retrofit</w:t>
      </w:r>
      <w:r w:rsidRPr="002747C3">
        <w:rPr>
          <w:rFonts w:ascii="Verdana" w:eastAsiaTheme="minorHAnsi" w:hAnsi="Verdana"/>
          <w:sz w:val="20"/>
          <w:lang w:val="en-GB" w:eastAsia="en-US"/>
        </w:rPr>
        <w:t xml:space="preserve"> that transformed it into the flagship of the British Campanile fleet. The transformation of the Birmingham facility into a hotel that expresses traditional brand values in a modern form marks the beginning of a new chapter in Campanile</w:t>
      </w:r>
      <w:r w:rsidR="004D79CD">
        <w:rPr>
          <w:rFonts w:ascii="Verdana" w:eastAsiaTheme="minorHAnsi" w:hAnsi="Verdana"/>
          <w:sz w:val="20"/>
          <w:lang w:val="en-GB" w:eastAsia="en-US"/>
        </w:rPr>
        <w:t>’</w:t>
      </w:r>
      <w:r w:rsidRPr="002747C3">
        <w:rPr>
          <w:rFonts w:ascii="Verdana" w:eastAsiaTheme="minorHAnsi" w:hAnsi="Verdana"/>
          <w:sz w:val="20"/>
          <w:lang w:val="en-GB" w:eastAsia="en-US"/>
        </w:rPr>
        <w:t xml:space="preserve">s history in the UK. All British hotels of the brand </w:t>
      </w:r>
      <w:r w:rsidR="004D79CD">
        <w:rPr>
          <w:rFonts w:ascii="Verdana" w:eastAsiaTheme="minorHAnsi" w:hAnsi="Verdana"/>
          <w:sz w:val="20"/>
          <w:lang w:val="en-GB" w:eastAsia="en-US"/>
        </w:rPr>
        <w:t>are scheduled to</w:t>
      </w:r>
      <w:r w:rsidRPr="002747C3">
        <w:rPr>
          <w:rFonts w:ascii="Verdana" w:eastAsiaTheme="minorHAnsi" w:hAnsi="Verdana"/>
          <w:sz w:val="20"/>
          <w:lang w:val="en-GB" w:eastAsia="en-US"/>
        </w:rPr>
        <w:t xml:space="preserve"> undergo a similar </w:t>
      </w:r>
      <w:r w:rsidR="004D79CD">
        <w:rPr>
          <w:rFonts w:ascii="Verdana" w:eastAsiaTheme="minorHAnsi" w:hAnsi="Verdana"/>
          <w:sz w:val="20"/>
          <w:lang w:val="en-GB" w:eastAsia="en-US"/>
        </w:rPr>
        <w:t>change</w:t>
      </w:r>
      <w:r w:rsidRPr="002747C3">
        <w:rPr>
          <w:rFonts w:ascii="Verdana" w:eastAsiaTheme="minorHAnsi" w:hAnsi="Verdana"/>
          <w:sz w:val="20"/>
          <w:lang w:val="en-GB" w:eastAsia="en-US"/>
        </w:rPr>
        <w:t xml:space="preserve"> in the coming years.</w:t>
      </w:r>
    </w:p>
    <w:p w14:paraId="22889BB6" w14:textId="65991E57" w:rsidR="00290A2D" w:rsidRPr="00DE7882" w:rsidRDefault="00290A2D" w:rsidP="00290A2D">
      <w:pPr>
        <w:spacing w:after="0" w:line="276" w:lineRule="auto"/>
        <w:jc w:val="both"/>
        <w:rPr>
          <w:rFonts w:ascii="Verdana" w:eastAsiaTheme="minorHAnsi" w:hAnsi="Verdana"/>
          <w:b/>
          <w:bCs/>
          <w:sz w:val="20"/>
          <w:lang w:val="en-GB" w:eastAsia="en-US"/>
        </w:rPr>
      </w:pPr>
      <w:r w:rsidRPr="00DE7882">
        <w:rPr>
          <w:rFonts w:ascii="Verdana" w:eastAsiaTheme="minorHAnsi" w:hAnsi="Verdana"/>
          <w:b/>
          <w:bCs/>
          <w:sz w:val="20"/>
          <w:lang w:val="en-GB" w:eastAsia="en-US"/>
        </w:rPr>
        <w:t>Campanile Eindhoven</w:t>
      </w:r>
      <w:r w:rsidR="0024407A" w:rsidRPr="00DE7882">
        <w:rPr>
          <w:rFonts w:ascii="Verdana" w:eastAsiaTheme="minorHAnsi" w:hAnsi="Verdana"/>
          <w:b/>
          <w:bCs/>
          <w:sz w:val="20"/>
          <w:lang w:val="en-GB" w:eastAsia="en-US"/>
        </w:rPr>
        <w:t xml:space="preserve">: </w:t>
      </w:r>
      <w:r w:rsidR="001F5877">
        <w:rPr>
          <w:rFonts w:ascii="Verdana" w:eastAsiaTheme="minorHAnsi" w:hAnsi="Verdana"/>
          <w:b/>
          <w:bCs/>
          <w:sz w:val="20"/>
          <w:lang w:val="en-GB" w:eastAsia="en-US"/>
        </w:rPr>
        <w:t>a classic</w:t>
      </w:r>
    </w:p>
    <w:p w14:paraId="7A613E25" w14:textId="185A5059" w:rsidR="001F5877" w:rsidRDefault="00B337A0" w:rsidP="00290A2D">
      <w:pPr>
        <w:spacing w:after="120" w:line="276" w:lineRule="auto"/>
        <w:jc w:val="both"/>
        <w:rPr>
          <w:rFonts w:ascii="Verdana" w:eastAsiaTheme="minorHAnsi" w:hAnsi="Verdana"/>
          <w:sz w:val="20"/>
          <w:lang w:val="en-GB" w:eastAsia="en-US"/>
        </w:rPr>
      </w:pPr>
      <w:r w:rsidRPr="00B337A0">
        <w:rPr>
          <w:rFonts w:ascii="Verdana" w:eastAsiaTheme="minorHAnsi" w:hAnsi="Verdana"/>
          <w:sz w:val="20"/>
          <w:lang w:val="en-GB" w:eastAsia="en-US"/>
        </w:rPr>
        <w:t xml:space="preserve">Opened in 1989, the hotel in Eindhoven is the first Campanile in the Netherlands and one of the last facilities built according to the original idea of the brand </w:t>
      </w:r>
      <w:r>
        <w:rPr>
          <w:rFonts w:ascii="Verdana" w:eastAsiaTheme="minorHAnsi" w:hAnsi="Verdana"/>
          <w:sz w:val="20"/>
          <w:lang w:val="en-GB" w:eastAsia="en-US"/>
        </w:rPr>
        <w:t>–</w:t>
      </w:r>
      <w:r w:rsidRPr="00B337A0">
        <w:rPr>
          <w:rFonts w:ascii="Verdana" w:eastAsiaTheme="minorHAnsi" w:hAnsi="Verdana"/>
          <w:sz w:val="20"/>
          <w:lang w:val="en-GB" w:eastAsia="en-US"/>
        </w:rPr>
        <w:t xml:space="preserve"> a hotel-restaurant with a characteristic sloping roof and exterior corridors. Over the years, it has gained the recognition of both local </w:t>
      </w:r>
      <w:r w:rsidR="00677DDB">
        <w:rPr>
          <w:rFonts w:ascii="Verdana" w:eastAsiaTheme="minorHAnsi" w:hAnsi="Verdana"/>
          <w:sz w:val="20"/>
          <w:lang w:val="en-GB" w:eastAsia="en-US"/>
        </w:rPr>
        <w:t>foodies</w:t>
      </w:r>
      <w:r w:rsidRPr="00B337A0">
        <w:rPr>
          <w:rFonts w:ascii="Verdana" w:eastAsiaTheme="minorHAnsi" w:hAnsi="Verdana"/>
          <w:sz w:val="20"/>
          <w:lang w:val="en-GB" w:eastAsia="en-US"/>
        </w:rPr>
        <w:t xml:space="preserve"> and guests visiting the dynamically developing city for business purposes. In 2019, the hotel underwent a complete renovation</w:t>
      </w:r>
      <w:r w:rsidR="009E3BFB">
        <w:rPr>
          <w:rFonts w:ascii="Verdana" w:eastAsiaTheme="minorHAnsi" w:hAnsi="Verdana"/>
          <w:sz w:val="20"/>
          <w:lang w:val="en-GB" w:eastAsia="en-US"/>
        </w:rPr>
        <w:t>. It</w:t>
      </w:r>
      <w:r w:rsidRPr="00B337A0">
        <w:rPr>
          <w:rFonts w:ascii="Verdana" w:eastAsiaTheme="minorHAnsi" w:hAnsi="Verdana"/>
          <w:sz w:val="20"/>
          <w:lang w:val="en-GB" w:eastAsia="en-US"/>
        </w:rPr>
        <w:t xml:space="preserve"> </w:t>
      </w:r>
      <w:r w:rsidR="009E3BFB">
        <w:rPr>
          <w:rFonts w:ascii="Verdana" w:eastAsiaTheme="minorHAnsi" w:hAnsi="Verdana"/>
          <w:sz w:val="20"/>
          <w:lang w:val="en-GB" w:eastAsia="en-US"/>
        </w:rPr>
        <w:t>continues to serve as a</w:t>
      </w:r>
      <w:r w:rsidRPr="00B337A0">
        <w:rPr>
          <w:rFonts w:ascii="Verdana" w:eastAsiaTheme="minorHAnsi" w:hAnsi="Verdana"/>
          <w:sz w:val="20"/>
          <w:lang w:val="en-GB" w:eastAsia="en-US"/>
        </w:rPr>
        <w:t xml:space="preserve"> true showcase of the classic Campanile concept and</w:t>
      </w:r>
      <w:r w:rsidR="009E3BFB">
        <w:rPr>
          <w:rFonts w:ascii="Verdana" w:eastAsiaTheme="minorHAnsi" w:hAnsi="Verdana"/>
          <w:sz w:val="20"/>
          <w:lang w:val="en-GB" w:eastAsia="en-US"/>
        </w:rPr>
        <w:t xml:space="preserve"> remains</w:t>
      </w:r>
      <w:r w:rsidRPr="00B337A0">
        <w:rPr>
          <w:rFonts w:ascii="Verdana" w:eastAsiaTheme="minorHAnsi" w:hAnsi="Verdana"/>
          <w:sz w:val="20"/>
          <w:lang w:val="en-GB" w:eastAsia="en-US"/>
        </w:rPr>
        <w:t xml:space="preserve"> a friendly haven for guests from all over the world.</w:t>
      </w:r>
    </w:p>
    <w:p w14:paraId="0454F1DF" w14:textId="54D9A81C" w:rsidR="00BE7063" w:rsidRPr="00DE7882" w:rsidRDefault="00C15D70" w:rsidP="000F1773">
      <w:pPr>
        <w:spacing w:after="0" w:line="276" w:lineRule="auto"/>
        <w:jc w:val="both"/>
        <w:rPr>
          <w:rFonts w:ascii="Verdana" w:eastAsiaTheme="minorHAnsi" w:hAnsi="Verdana"/>
          <w:b/>
          <w:bCs/>
          <w:sz w:val="20"/>
          <w:lang w:val="en-GB" w:eastAsia="en-US"/>
        </w:rPr>
      </w:pPr>
      <w:r w:rsidRPr="00DE7882">
        <w:rPr>
          <w:rFonts w:ascii="Verdana" w:eastAsiaTheme="minorHAnsi" w:hAnsi="Verdana"/>
          <w:b/>
          <w:bCs/>
          <w:sz w:val="20"/>
          <w:lang w:val="en-GB" w:eastAsia="en-US"/>
        </w:rPr>
        <w:lastRenderedPageBreak/>
        <w:t xml:space="preserve">Campanile Barcelona: </w:t>
      </w:r>
      <w:r w:rsidR="009E3BFB">
        <w:rPr>
          <w:rFonts w:ascii="Verdana" w:eastAsiaTheme="minorHAnsi" w:hAnsi="Verdana"/>
          <w:b/>
          <w:bCs/>
          <w:sz w:val="20"/>
          <w:lang w:val="en-GB" w:eastAsia="en-US"/>
        </w:rPr>
        <w:t>an Olympic innovation</w:t>
      </w:r>
    </w:p>
    <w:p w14:paraId="70062E36" w14:textId="298C382C" w:rsidR="00505D31" w:rsidRDefault="00505D31" w:rsidP="00536137">
      <w:pPr>
        <w:spacing w:after="120" w:line="276" w:lineRule="auto"/>
        <w:jc w:val="both"/>
        <w:rPr>
          <w:rFonts w:ascii="Verdana" w:eastAsiaTheme="minorHAnsi" w:hAnsi="Verdana"/>
          <w:sz w:val="20"/>
          <w:lang w:val="en-GB" w:eastAsia="en-US"/>
        </w:rPr>
      </w:pPr>
      <w:r w:rsidRPr="00505D31">
        <w:rPr>
          <w:rFonts w:ascii="Verdana" w:eastAsiaTheme="minorHAnsi" w:hAnsi="Verdana"/>
          <w:sz w:val="20"/>
          <w:lang w:val="en-GB" w:eastAsia="en-US"/>
        </w:rPr>
        <w:t xml:space="preserve">The Campanile brand entered Spain in 1992 during the XXV Summer Olympics in Barcelona. </w:t>
      </w:r>
      <w:proofErr w:type="spellStart"/>
      <w:r w:rsidRPr="00505D31">
        <w:rPr>
          <w:rFonts w:ascii="Verdana" w:eastAsiaTheme="minorHAnsi" w:hAnsi="Verdana"/>
          <w:sz w:val="20"/>
          <w:lang w:val="en-GB" w:eastAsia="en-US"/>
        </w:rPr>
        <w:t>Barberà</w:t>
      </w:r>
      <w:proofErr w:type="spellEnd"/>
      <w:r w:rsidRPr="00505D31">
        <w:rPr>
          <w:rFonts w:ascii="Verdana" w:eastAsiaTheme="minorHAnsi" w:hAnsi="Verdana"/>
          <w:sz w:val="20"/>
          <w:lang w:val="en-GB" w:eastAsia="en-US"/>
        </w:rPr>
        <w:t xml:space="preserve"> del </w:t>
      </w:r>
      <w:proofErr w:type="spellStart"/>
      <w:r w:rsidRPr="00505D31">
        <w:rPr>
          <w:rFonts w:ascii="Verdana" w:eastAsiaTheme="minorHAnsi" w:hAnsi="Verdana"/>
          <w:sz w:val="20"/>
          <w:lang w:val="en-GB" w:eastAsia="en-US"/>
        </w:rPr>
        <w:t>Vallès</w:t>
      </w:r>
      <w:proofErr w:type="spellEnd"/>
      <w:r w:rsidRPr="00505D31">
        <w:rPr>
          <w:rFonts w:ascii="Verdana" w:eastAsiaTheme="minorHAnsi" w:hAnsi="Verdana"/>
          <w:sz w:val="20"/>
          <w:lang w:val="en-GB" w:eastAsia="en-US"/>
        </w:rPr>
        <w:t xml:space="preserve"> </w:t>
      </w:r>
      <w:r>
        <w:rPr>
          <w:rFonts w:ascii="Verdana" w:eastAsiaTheme="minorHAnsi" w:hAnsi="Verdana"/>
          <w:sz w:val="20"/>
          <w:lang w:val="en-GB" w:eastAsia="en-US"/>
        </w:rPr>
        <w:t>–</w:t>
      </w:r>
      <w:r w:rsidRPr="00505D31">
        <w:rPr>
          <w:rFonts w:ascii="Verdana" w:eastAsiaTheme="minorHAnsi" w:hAnsi="Verdana"/>
          <w:sz w:val="20"/>
          <w:lang w:val="en-GB" w:eastAsia="en-US"/>
        </w:rPr>
        <w:t xml:space="preserve"> a well-connected area </w:t>
      </w:r>
      <w:r>
        <w:rPr>
          <w:rFonts w:ascii="Verdana" w:eastAsiaTheme="minorHAnsi" w:hAnsi="Verdana"/>
          <w:sz w:val="20"/>
          <w:lang w:val="en-GB" w:eastAsia="en-US"/>
        </w:rPr>
        <w:t xml:space="preserve">situated </w:t>
      </w:r>
      <w:r w:rsidRPr="00505D31">
        <w:rPr>
          <w:rFonts w:ascii="Verdana" w:eastAsiaTheme="minorHAnsi" w:hAnsi="Verdana"/>
          <w:sz w:val="20"/>
          <w:lang w:val="en-GB" w:eastAsia="en-US"/>
        </w:rPr>
        <w:t xml:space="preserve">north of </w:t>
      </w:r>
      <w:r w:rsidR="00A75620">
        <w:rPr>
          <w:rFonts w:ascii="Verdana" w:eastAsiaTheme="minorHAnsi" w:hAnsi="Verdana"/>
          <w:sz w:val="20"/>
          <w:lang w:val="en-GB" w:eastAsia="en-US"/>
        </w:rPr>
        <w:t>the centre of the Olympic host</w:t>
      </w:r>
      <w:r w:rsidR="006C0E17">
        <w:rPr>
          <w:rFonts w:ascii="Verdana" w:eastAsiaTheme="minorHAnsi" w:hAnsi="Verdana"/>
          <w:sz w:val="20"/>
          <w:lang w:val="en-GB" w:eastAsia="en-US"/>
        </w:rPr>
        <w:t xml:space="preserve"> </w:t>
      </w:r>
      <w:r w:rsidR="00A75620">
        <w:rPr>
          <w:rFonts w:ascii="Verdana" w:eastAsiaTheme="minorHAnsi" w:hAnsi="Verdana"/>
          <w:sz w:val="20"/>
          <w:lang w:val="en-GB" w:eastAsia="en-US"/>
        </w:rPr>
        <w:t>city –</w:t>
      </w:r>
      <w:r w:rsidRPr="00505D31">
        <w:rPr>
          <w:rFonts w:ascii="Verdana" w:eastAsiaTheme="minorHAnsi" w:hAnsi="Verdana"/>
          <w:sz w:val="20"/>
          <w:lang w:val="en-GB" w:eastAsia="en-US"/>
        </w:rPr>
        <w:t xml:space="preserve"> was selected as the location for the first site of the chain. During the </w:t>
      </w:r>
      <w:r w:rsidR="00F00AB5">
        <w:rPr>
          <w:rFonts w:ascii="Verdana" w:eastAsiaTheme="minorHAnsi" w:hAnsi="Verdana"/>
          <w:sz w:val="20"/>
          <w:lang w:val="en-GB" w:eastAsia="en-US"/>
        </w:rPr>
        <w:t>games</w:t>
      </w:r>
      <w:r w:rsidRPr="00505D31">
        <w:rPr>
          <w:rFonts w:ascii="Verdana" w:eastAsiaTheme="minorHAnsi" w:hAnsi="Verdana"/>
          <w:sz w:val="20"/>
          <w:lang w:val="en-GB" w:eastAsia="en-US"/>
        </w:rPr>
        <w:t>, the controversial athlete Ben Johnson had his base here. The architecture of the 210-room facility signals a transitional moment in the history of the Campanile concept, combining a</w:t>
      </w:r>
      <w:r w:rsidR="00176772">
        <w:rPr>
          <w:rFonts w:ascii="Verdana" w:eastAsiaTheme="minorHAnsi" w:hAnsi="Verdana"/>
          <w:sz w:val="20"/>
          <w:lang w:val="en-GB" w:eastAsia="en-US"/>
        </w:rPr>
        <w:t xml:space="preserve"> </w:t>
      </w:r>
      <w:r w:rsidR="003E6C89">
        <w:rPr>
          <w:rFonts w:ascii="Verdana" w:eastAsiaTheme="minorHAnsi" w:hAnsi="Verdana"/>
          <w:sz w:val="20"/>
          <w:lang w:val="en-GB" w:eastAsia="en-US"/>
        </w:rPr>
        <w:t>modern single-building structure</w:t>
      </w:r>
      <w:r w:rsidRPr="00505D31">
        <w:rPr>
          <w:rFonts w:ascii="Verdana" w:eastAsiaTheme="minorHAnsi" w:hAnsi="Verdana"/>
          <w:sz w:val="20"/>
          <w:lang w:val="en-GB" w:eastAsia="en-US"/>
        </w:rPr>
        <w:t xml:space="preserve"> with architectural elements </w:t>
      </w:r>
      <w:r w:rsidR="003E6C89">
        <w:rPr>
          <w:rFonts w:ascii="Verdana" w:eastAsiaTheme="minorHAnsi" w:hAnsi="Verdana"/>
          <w:sz w:val="20"/>
          <w:lang w:val="en-GB" w:eastAsia="en-US"/>
        </w:rPr>
        <w:t>reminiscent</w:t>
      </w:r>
      <w:r w:rsidRPr="00505D31">
        <w:rPr>
          <w:rFonts w:ascii="Verdana" w:eastAsiaTheme="minorHAnsi" w:hAnsi="Verdana"/>
          <w:sz w:val="20"/>
          <w:lang w:val="en-GB" w:eastAsia="en-US"/>
        </w:rPr>
        <w:t xml:space="preserve"> </w:t>
      </w:r>
      <w:r w:rsidR="003E6C89">
        <w:rPr>
          <w:rFonts w:ascii="Verdana" w:eastAsiaTheme="minorHAnsi" w:hAnsi="Verdana"/>
          <w:sz w:val="20"/>
          <w:lang w:val="en-GB" w:eastAsia="en-US"/>
        </w:rPr>
        <w:t>of</w:t>
      </w:r>
      <w:r w:rsidRPr="00505D31">
        <w:rPr>
          <w:rFonts w:ascii="Verdana" w:eastAsiaTheme="minorHAnsi" w:hAnsi="Verdana"/>
          <w:sz w:val="20"/>
          <w:lang w:val="en-GB" w:eastAsia="en-US"/>
        </w:rPr>
        <w:t xml:space="preserve"> the external corridors characteristic of the early</w:t>
      </w:r>
      <w:r w:rsidR="00BF16D2">
        <w:rPr>
          <w:rFonts w:ascii="Verdana" w:eastAsiaTheme="minorHAnsi" w:hAnsi="Verdana"/>
          <w:sz w:val="20"/>
          <w:lang w:val="en-GB" w:eastAsia="en-US"/>
        </w:rPr>
        <w:t xml:space="preserve"> hotels of the brand</w:t>
      </w:r>
      <w:r w:rsidRPr="00505D31">
        <w:rPr>
          <w:rFonts w:ascii="Verdana" w:eastAsiaTheme="minorHAnsi" w:hAnsi="Verdana"/>
          <w:sz w:val="20"/>
          <w:lang w:val="en-GB" w:eastAsia="en-US"/>
        </w:rPr>
        <w:t>.</w:t>
      </w:r>
    </w:p>
    <w:p w14:paraId="21279CED" w14:textId="6978EB39" w:rsidR="001A2187" w:rsidRPr="00DE7882" w:rsidRDefault="001A2187" w:rsidP="001A2187">
      <w:pPr>
        <w:spacing w:after="0" w:line="276" w:lineRule="auto"/>
        <w:jc w:val="both"/>
        <w:rPr>
          <w:rFonts w:ascii="Verdana" w:eastAsiaTheme="minorHAnsi" w:hAnsi="Verdana"/>
          <w:b/>
          <w:bCs/>
          <w:sz w:val="20"/>
          <w:lang w:val="en-GB" w:eastAsia="en-US"/>
        </w:rPr>
      </w:pPr>
      <w:r w:rsidRPr="00DE7882">
        <w:rPr>
          <w:rFonts w:ascii="Verdana" w:eastAsiaTheme="minorHAnsi" w:hAnsi="Verdana"/>
          <w:b/>
          <w:bCs/>
          <w:sz w:val="20"/>
          <w:lang w:val="en-GB" w:eastAsia="en-US"/>
        </w:rPr>
        <w:t xml:space="preserve">Campanile Katowice: </w:t>
      </w:r>
      <w:r w:rsidR="00923C6F">
        <w:rPr>
          <w:rFonts w:ascii="Verdana" w:eastAsiaTheme="minorHAnsi" w:hAnsi="Verdana"/>
          <w:b/>
          <w:bCs/>
          <w:sz w:val="20"/>
          <w:lang w:val="en-GB" w:eastAsia="en-US"/>
        </w:rPr>
        <w:t>a new edition of a</w:t>
      </w:r>
      <w:r w:rsidR="00923C6F" w:rsidRPr="00923C6F">
        <w:rPr>
          <w:rFonts w:ascii="Verdana" w:eastAsiaTheme="minorHAnsi" w:hAnsi="Verdana"/>
          <w:b/>
          <w:bCs/>
          <w:sz w:val="20"/>
          <w:lang w:val="en-GB" w:eastAsia="en-US"/>
        </w:rPr>
        <w:t xml:space="preserve"> </w:t>
      </w:r>
      <w:proofErr w:type="spellStart"/>
      <w:r w:rsidR="00923C6F" w:rsidRPr="00923C6F">
        <w:rPr>
          <w:rFonts w:ascii="Verdana" w:eastAsiaTheme="minorHAnsi" w:hAnsi="Verdana"/>
          <w:b/>
          <w:bCs/>
          <w:sz w:val="20"/>
          <w:lang w:val="en-GB" w:eastAsia="en-US"/>
        </w:rPr>
        <w:t>90s</w:t>
      </w:r>
      <w:proofErr w:type="spellEnd"/>
      <w:r w:rsidR="00923C6F">
        <w:rPr>
          <w:rFonts w:ascii="Verdana" w:eastAsiaTheme="minorHAnsi" w:hAnsi="Verdana"/>
          <w:b/>
          <w:bCs/>
          <w:sz w:val="20"/>
          <w:lang w:val="en-GB" w:eastAsia="en-US"/>
        </w:rPr>
        <w:t xml:space="preserve"> hit</w:t>
      </w:r>
    </w:p>
    <w:p w14:paraId="206BE5FD" w14:textId="774CF6EC" w:rsidR="00BF16D2" w:rsidRDefault="008B106D" w:rsidP="00F032C3">
      <w:pPr>
        <w:spacing w:after="120" w:line="276" w:lineRule="auto"/>
        <w:jc w:val="both"/>
        <w:rPr>
          <w:rFonts w:ascii="Verdana" w:eastAsiaTheme="minorHAnsi" w:hAnsi="Verdana"/>
          <w:sz w:val="20"/>
          <w:lang w:val="en-GB" w:eastAsia="en-US"/>
        </w:rPr>
      </w:pPr>
      <w:r w:rsidRPr="008B106D">
        <w:rPr>
          <w:rFonts w:ascii="Verdana" w:eastAsiaTheme="minorHAnsi" w:hAnsi="Verdana"/>
          <w:sz w:val="20"/>
          <w:lang w:val="en-GB" w:eastAsia="en-US"/>
        </w:rPr>
        <w:t xml:space="preserve">At the end of the last century, the </w:t>
      </w:r>
      <w:r>
        <w:rPr>
          <w:rFonts w:ascii="Verdana" w:eastAsiaTheme="minorHAnsi" w:hAnsi="Verdana"/>
          <w:sz w:val="20"/>
          <w:lang w:val="en-GB" w:eastAsia="en-US"/>
        </w:rPr>
        <w:t>hospitality</w:t>
      </w:r>
      <w:r w:rsidRPr="008B106D">
        <w:rPr>
          <w:rFonts w:ascii="Verdana" w:eastAsiaTheme="minorHAnsi" w:hAnsi="Verdana"/>
          <w:sz w:val="20"/>
          <w:lang w:val="en-GB" w:eastAsia="en-US"/>
        </w:rPr>
        <w:t xml:space="preserve"> landscape of Katowice was still dominated by buildings </w:t>
      </w:r>
      <w:r>
        <w:rPr>
          <w:rFonts w:ascii="Verdana" w:eastAsiaTheme="minorHAnsi" w:hAnsi="Verdana"/>
          <w:sz w:val="20"/>
          <w:lang w:val="en-GB" w:eastAsia="en-US"/>
        </w:rPr>
        <w:t xml:space="preserve">taken </w:t>
      </w:r>
      <w:r w:rsidRPr="008B106D">
        <w:rPr>
          <w:rFonts w:ascii="Verdana" w:eastAsiaTheme="minorHAnsi" w:hAnsi="Verdana"/>
          <w:sz w:val="20"/>
          <w:lang w:val="en-GB" w:eastAsia="en-US"/>
        </w:rPr>
        <w:t xml:space="preserve">straight </w:t>
      </w:r>
      <w:r>
        <w:rPr>
          <w:rFonts w:ascii="Verdana" w:eastAsiaTheme="minorHAnsi" w:hAnsi="Verdana"/>
          <w:sz w:val="20"/>
          <w:lang w:val="en-GB" w:eastAsia="en-US"/>
        </w:rPr>
        <w:t>out of</w:t>
      </w:r>
      <w:r w:rsidRPr="008B106D">
        <w:rPr>
          <w:rFonts w:ascii="Verdana" w:eastAsiaTheme="minorHAnsi" w:hAnsi="Verdana"/>
          <w:sz w:val="20"/>
          <w:lang w:val="en-GB" w:eastAsia="en-US"/>
        </w:rPr>
        <w:t xml:space="preserve"> the</w:t>
      </w:r>
      <w:r w:rsidR="0047541D">
        <w:rPr>
          <w:rFonts w:ascii="Verdana" w:eastAsiaTheme="minorHAnsi" w:hAnsi="Verdana"/>
          <w:sz w:val="20"/>
          <w:lang w:val="en-GB" w:eastAsia="en-US"/>
        </w:rPr>
        <w:t xml:space="preserve"> communist reality</w:t>
      </w:r>
      <w:r w:rsidRPr="008B106D">
        <w:rPr>
          <w:rFonts w:ascii="Verdana" w:eastAsiaTheme="minorHAnsi" w:hAnsi="Verdana"/>
          <w:sz w:val="20"/>
          <w:lang w:val="en-GB" w:eastAsia="en-US"/>
        </w:rPr>
        <w:t xml:space="preserve">. Everything changed in 1999, when the ribbon was cut at the entrance to the first Campanile facility in Poland. Situated on the edge of the picturesque Three Ponds Valley, the hotel immediately became a hit, offering what the </w:t>
      </w:r>
      <w:r w:rsidR="00F64319">
        <w:rPr>
          <w:rFonts w:ascii="Verdana" w:eastAsiaTheme="minorHAnsi" w:hAnsi="Verdana"/>
          <w:sz w:val="20"/>
          <w:lang w:val="en-GB" w:eastAsia="en-US"/>
        </w:rPr>
        <w:t>“</w:t>
      </w:r>
      <w:r w:rsidRPr="008B106D">
        <w:rPr>
          <w:rFonts w:ascii="Verdana" w:eastAsiaTheme="minorHAnsi" w:hAnsi="Verdana"/>
          <w:sz w:val="20"/>
          <w:lang w:val="en-GB" w:eastAsia="en-US"/>
        </w:rPr>
        <w:t>tigers of Europe</w:t>
      </w:r>
      <w:r w:rsidR="00F64319">
        <w:rPr>
          <w:rFonts w:ascii="Verdana" w:eastAsiaTheme="minorHAnsi" w:hAnsi="Verdana"/>
          <w:sz w:val="20"/>
          <w:lang w:val="en-GB" w:eastAsia="en-US"/>
        </w:rPr>
        <w:t>”</w:t>
      </w:r>
      <w:r w:rsidRPr="008B106D">
        <w:rPr>
          <w:rFonts w:ascii="Verdana" w:eastAsiaTheme="minorHAnsi" w:hAnsi="Verdana"/>
          <w:sz w:val="20"/>
          <w:lang w:val="en-GB" w:eastAsia="en-US"/>
        </w:rPr>
        <w:t xml:space="preserve"> </w:t>
      </w:r>
      <w:r w:rsidR="00F64319">
        <w:rPr>
          <w:rFonts w:ascii="Verdana" w:eastAsiaTheme="minorHAnsi" w:hAnsi="Verdana"/>
          <w:sz w:val="20"/>
          <w:lang w:val="en-GB" w:eastAsia="en-US"/>
        </w:rPr>
        <w:t>fancied</w:t>
      </w:r>
      <w:r w:rsidRPr="008B106D">
        <w:rPr>
          <w:rFonts w:ascii="Verdana" w:eastAsiaTheme="minorHAnsi" w:hAnsi="Verdana"/>
          <w:sz w:val="20"/>
          <w:lang w:val="en-GB" w:eastAsia="en-US"/>
        </w:rPr>
        <w:t xml:space="preserve"> the most. </w:t>
      </w:r>
      <w:r w:rsidR="00285B5D">
        <w:rPr>
          <w:rFonts w:ascii="Verdana" w:eastAsiaTheme="minorHAnsi" w:hAnsi="Verdana"/>
          <w:sz w:val="20"/>
          <w:lang w:val="en-GB" w:eastAsia="en-US"/>
        </w:rPr>
        <w:t>A curious</w:t>
      </w:r>
      <w:r w:rsidRPr="008B106D">
        <w:rPr>
          <w:rFonts w:ascii="Verdana" w:eastAsiaTheme="minorHAnsi" w:hAnsi="Verdana"/>
          <w:sz w:val="20"/>
          <w:lang w:val="en-GB" w:eastAsia="en-US"/>
        </w:rPr>
        <w:t xml:space="preserve"> geometric shape, </w:t>
      </w:r>
      <w:r w:rsidR="00285B5D">
        <w:rPr>
          <w:rFonts w:ascii="Verdana" w:eastAsiaTheme="minorHAnsi" w:hAnsi="Verdana"/>
          <w:sz w:val="20"/>
          <w:lang w:val="en-GB" w:eastAsia="en-US"/>
        </w:rPr>
        <w:t>glass</w:t>
      </w:r>
      <w:r w:rsidRPr="008B106D">
        <w:rPr>
          <w:rFonts w:ascii="Verdana" w:eastAsiaTheme="minorHAnsi" w:hAnsi="Verdana"/>
          <w:sz w:val="20"/>
          <w:lang w:val="en-GB" w:eastAsia="en-US"/>
        </w:rPr>
        <w:t xml:space="preserve"> façade, air-conditioned interiors decorated in a Provencal fashion </w:t>
      </w:r>
      <w:r w:rsidR="008737EF">
        <w:rPr>
          <w:rFonts w:ascii="Verdana" w:eastAsiaTheme="minorHAnsi" w:hAnsi="Verdana"/>
          <w:sz w:val="20"/>
          <w:lang w:val="en-GB" w:eastAsia="en-US"/>
        </w:rPr>
        <w:t>–</w:t>
      </w:r>
      <w:r w:rsidRPr="008B106D">
        <w:rPr>
          <w:rFonts w:ascii="Verdana" w:eastAsiaTheme="minorHAnsi" w:hAnsi="Verdana"/>
          <w:sz w:val="20"/>
          <w:lang w:val="en-GB" w:eastAsia="en-US"/>
        </w:rPr>
        <w:t xml:space="preserve"> all this </w:t>
      </w:r>
      <w:r w:rsidR="00367077">
        <w:rPr>
          <w:rFonts w:ascii="Verdana" w:eastAsiaTheme="minorHAnsi" w:hAnsi="Verdana"/>
          <w:sz w:val="20"/>
          <w:lang w:val="en-GB" w:eastAsia="en-US"/>
        </w:rPr>
        <w:t>corresponded with the idea of</w:t>
      </w:r>
      <w:r w:rsidRPr="008B106D">
        <w:rPr>
          <w:rFonts w:ascii="Verdana" w:eastAsiaTheme="minorHAnsi" w:hAnsi="Verdana"/>
          <w:sz w:val="20"/>
          <w:lang w:val="en-GB" w:eastAsia="en-US"/>
        </w:rPr>
        <w:t xml:space="preserve"> Western standards and was a sign of luxury in line with the new era. The fascination with the West went hand in hand with the local colo</w:t>
      </w:r>
      <w:r w:rsidR="00655F3C">
        <w:rPr>
          <w:rFonts w:ascii="Verdana" w:eastAsiaTheme="minorHAnsi" w:hAnsi="Verdana"/>
          <w:sz w:val="20"/>
          <w:lang w:val="en-GB" w:eastAsia="en-US"/>
        </w:rPr>
        <w:t>u</w:t>
      </w:r>
      <w:r w:rsidRPr="008B106D">
        <w:rPr>
          <w:rFonts w:ascii="Verdana" w:eastAsiaTheme="minorHAnsi" w:hAnsi="Verdana"/>
          <w:sz w:val="20"/>
          <w:lang w:val="en-GB" w:eastAsia="en-US"/>
        </w:rPr>
        <w:t>r thanks to the hotel</w:t>
      </w:r>
      <w:r w:rsidR="00655F3C">
        <w:rPr>
          <w:rFonts w:ascii="Verdana" w:eastAsiaTheme="minorHAnsi" w:hAnsi="Verdana"/>
          <w:sz w:val="20"/>
          <w:lang w:val="en-GB" w:eastAsia="en-US"/>
        </w:rPr>
        <w:t>’</w:t>
      </w:r>
      <w:r w:rsidRPr="008B106D">
        <w:rPr>
          <w:rFonts w:ascii="Verdana" w:eastAsiaTheme="minorHAnsi" w:hAnsi="Verdana"/>
          <w:sz w:val="20"/>
          <w:lang w:val="en-GB" w:eastAsia="en-US"/>
        </w:rPr>
        <w:t xml:space="preserve">s restaurant, famous for its delicious Silesian cuisine. The hotel is still a monument to the </w:t>
      </w:r>
      <w:r w:rsidR="00655F3C">
        <w:rPr>
          <w:rFonts w:ascii="Verdana" w:eastAsiaTheme="minorHAnsi" w:hAnsi="Verdana"/>
          <w:sz w:val="20"/>
          <w:lang w:val="en-GB" w:eastAsia="en-US"/>
        </w:rPr>
        <w:t>somewhat crazy</w:t>
      </w:r>
      <w:r w:rsidRPr="008B106D">
        <w:rPr>
          <w:rFonts w:ascii="Verdana" w:eastAsiaTheme="minorHAnsi" w:hAnsi="Verdana"/>
          <w:sz w:val="20"/>
          <w:lang w:val="en-GB" w:eastAsia="en-US"/>
        </w:rPr>
        <w:t xml:space="preserve"> times of the Polish transformation, </w:t>
      </w:r>
      <w:r w:rsidR="00DB2604">
        <w:rPr>
          <w:rFonts w:ascii="Verdana" w:eastAsiaTheme="minorHAnsi" w:hAnsi="Verdana"/>
          <w:sz w:val="20"/>
          <w:lang w:val="en-GB" w:eastAsia="en-US"/>
        </w:rPr>
        <w:t>but it do</w:t>
      </w:r>
      <w:r w:rsidR="001A2200">
        <w:rPr>
          <w:rFonts w:ascii="Verdana" w:eastAsiaTheme="minorHAnsi" w:hAnsi="Verdana"/>
          <w:sz w:val="20"/>
          <w:lang w:val="en-GB" w:eastAsia="en-US"/>
        </w:rPr>
        <w:t>es not</w:t>
      </w:r>
      <w:r w:rsidR="00DB2604">
        <w:rPr>
          <w:rFonts w:ascii="Verdana" w:eastAsiaTheme="minorHAnsi" w:hAnsi="Verdana"/>
          <w:sz w:val="20"/>
          <w:lang w:val="en-GB" w:eastAsia="en-US"/>
        </w:rPr>
        <w:t xml:space="preserve"> thrive on former glory alone. </w:t>
      </w:r>
      <w:r w:rsidRPr="008B106D">
        <w:rPr>
          <w:rFonts w:ascii="Verdana" w:eastAsiaTheme="minorHAnsi" w:hAnsi="Verdana"/>
          <w:sz w:val="20"/>
          <w:lang w:val="en-GB" w:eastAsia="en-US"/>
        </w:rPr>
        <w:t xml:space="preserve">In recent years, the facility has undergone a great </w:t>
      </w:r>
      <w:r w:rsidR="001A2200">
        <w:rPr>
          <w:rFonts w:ascii="Verdana" w:eastAsiaTheme="minorHAnsi" w:hAnsi="Verdana"/>
          <w:sz w:val="20"/>
          <w:lang w:val="en-GB" w:eastAsia="en-US"/>
        </w:rPr>
        <w:t>transformation of its own</w:t>
      </w:r>
      <w:r w:rsidRPr="008B106D">
        <w:rPr>
          <w:rFonts w:ascii="Verdana" w:eastAsiaTheme="minorHAnsi" w:hAnsi="Verdana"/>
          <w:sz w:val="20"/>
          <w:lang w:val="en-GB" w:eastAsia="en-US"/>
        </w:rPr>
        <w:t xml:space="preserve"> and today </w:t>
      </w:r>
      <w:r w:rsidR="001A2200">
        <w:rPr>
          <w:rFonts w:ascii="Verdana" w:eastAsiaTheme="minorHAnsi" w:hAnsi="Verdana"/>
          <w:sz w:val="20"/>
          <w:lang w:val="en-GB" w:eastAsia="en-US"/>
        </w:rPr>
        <w:t xml:space="preserve">it </w:t>
      </w:r>
      <w:r w:rsidRPr="008B106D">
        <w:rPr>
          <w:rFonts w:ascii="Verdana" w:eastAsiaTheme="minorHAnsi" w:hAnsi="Verdana"/>
          <w:sz w:val="20"/>
          <w:lang w:val="en-GB" w:eastAsia="en-US"/>
        </w:rPr>
        <w:t xml:space="preserve">offers a stay in a 21st century standard with </w:t>
      </w:r>
      <w:r w:rsidR="00815731">
        <w:rPr>
          <w:rFonts w:ascii="Verdana" w:eastAsiaTheme="minorHAnsi" w:hAnsi="Verdana"/>
          <w:sz w:val="20"/>
          <w:lang w:val="en-GB" w:eastAsia="en-US"/>
        </w:rPr>
        <w:t xml:space="preserve">a pinch of the </w:t>
      </w:r>
      <w:proofErr w:type="spellStart"/>
      <w:r w:rsidR="00815731">
        <w:rPr>
          <w:rFonts w:ascii="Verdana" w:eastAsiaTheme="minorHAnsi" w:hAnsi="Verdana"/>
          <w:sz w:val="20"/>
          <w:lang w:val="en-GB" w:eastAsia="en-US"/>
        </w:rPr>
        <w:t>90s</w:t>
      </w:r>
      <w:proofErr w:type="spellEnd"/>
      <w:r w:rsidR="00815731">
        <w:rPr>
          <w:rFonts w:ascii="Verdana" w:eastAsiaTheme="minorHAnsi" w:hAnsi="Verdana"/>
          <w:sz w:val="20"/>
          <w:lang w:val="en-GB" w:eastAsia="en-US"/>
        </w:rPr>
        <w:t xml:space="preserve"> nostalgia.</w:t>
      </w:r>
    </w:p>
    <w:p w14:paraId="6FFB66BA" w14:textId="159FD9B4" w:rsidR="003A7C2C" w:rsidRPr="00DE7882" w:rsidRDefault="00EA504C" w:rsidP="003A7C2C">
      <w:pPr>
        <w:spacing w:after="0" w:line="276" w:lineRule="auto"/>
        <w:jc w:val="both"/>
        <w:rPr>
          <w:rFonts w:ascii="Verdana" w:eastAsiaTheme="minorHAnsi" w:hAnsi="Verdana"/>
          <w:b/>
          <w:bCs/>
          <w:sz w:val="20"/>
          <w:lang w:val="en-GB" w:eastAsia="en-US"/>
        </w:rPr>
      </w:pPr>
      <w:r w:rsidRPr="00EA504C">
        <w:rPr>
          <w:rFonts w:ascii="Verdana" w:eastAsiaTheme="minorHAnsi" w:hAnsi="Verdana"/>
          <w:b/>
          <w:bCs/>
          <w:sz w:val="20"/>
          <w:lang w:val="en-GB" w:eastAsia="en-US"/>
        </w:rPr>
        <w:t>Campanile Vienna South:</w:t>
      </w:r>
      <w:r>
        <w:rPr>
          <w:rFonts w:ascii="Verdana" w:eastAsiaTheme="minorHAnsi" w:hAnsi="Verdana"/>
          <w:b/>
          <w:bCs/>
          <w:sz w:val="20"/>
          <w:lang w:val="en-GB" w:eastAsia="en-US"/>
        </w:rPr>
        <w:t xml:space="preserve"> </w:t>
      </w:r>
      <w:r w:rsidRPr="00EA504C">
        <w:rPr>
          <w:rFonts w:ascii="Verdana" w:eastAsiaTheme="minorHAnsi" w:hAnsi="Verdana"/>
          <w:b/>
          <w:bCs/>
          <w:sz w:val="20"/>
          <w:lang w:val="en-GB" w:eastAsia="en-US"/>
        </w:rPr>
        <w:t>in a modern garden city</w:t>
      </w:r>
    </w:p>
    <w:p w14:paraId="2B84613A" w14:textId="0198451B" w:rsidR="009F16CA" w:rsidRPr="00DE7882" w:rsidRDefault="009F16CA" w:rsidP="00510E81">
      <w:pPr>
        <w:spacing w:after="120" w:line="276" w:lineRule="auto"/>
        <w:jc w:val="both"/>
        <w:rPr>
          <w:rFonts w:ascii="Verdana" w:eastAsiaTheme="minorHAnsi" w:hAnsi="Verdana"/>
          <w:sz w:val="20"/>
          <w:lang w:val="en-GB" w:eastAsia="en-US"/>
        </w:rPr>
      </w:pPr>
      <w:r w:rsidRPr="009F16CA">
        <w:rPr>
          <w:rFonts w:ascii="Verdana" w:eastAsiaTheme="minorHAnsi" w:hAnsi="Verdana"/>
          <w:sz w:val="20"/>
          <w:lang w:val="en-GB" w:eastAsia="en-US"/>
        </w:rPr>
        <w:t>The first Campanile hotel in Austria is located in the most innovative district of Vienna, in a residential and service</w:t>
      </w:r>
      <w:r w:rsidR="00DE3839">
        <w:rPr>
          <w:rFonts w:ascii="Verdana" w:eastAsiaTheme="minorHAnsi" w:hAnsi="Verdana"/>
          <w:sz w:val="20"/>
          <w:lang w:val="en-GB" w:eastAsia="en-US"/>
        </w:rPr>
        <w:t>s</w:t>
      </w:r>
      <w:r w:rsidRPr="009F16CA">
        <w:rPr>
          <w:rFonts w:ascii="Verdana" w:eastAsiaTheme="minorHAnsi" w:hAnsi="Verdana"/>
          <w:sz w:val="20"/>
          <w:lang w:val="en-GB" w:eastAsia="en-US"/>
        </w:rPr>
        <w:t xml:space="preserve"> complex </w:t>
      </w:r>
      <w:r w:rsidR="00DE3839">
        <w:rPr>
          <w:rFonts w:ascii="Verdana" w:eastAsiaTheme="minorHAnsi" w:hAnsi="Verdana"/>
          <w:sz w:val="20"/>
          <w:lang w:val="en-GB" w:eastAsia="en-US"/>
        </w:rPr>
        <w:t>growing</w:t>
      </w:r>
      <w:r w:rsidRPr="009F16CA">
        <w:rPr>
          <w:rFonts w:ascii="Verdana" w:eastAsiaTheme="minorHAnsi" w:hAnsi="Verdana"/>
          <w:sz w:val="20"/>
          <w:lang w:val="en-GB" w:eastAsia="en-US"/>
        </w:rPr>
        <w:t xml:space="preserve"> </w:t>
      </w:r>
      <w:r w:rsidR="00DE3839">
        <w:rPr>
          <w:rFonts w:ascii="Verdana" w:eastAsiaTheme="minorHAnsi" w:hAnsi="Verdana"/>
          <w:sz w:val="20"/>
          <w:lang w:val="en-GB" w:eastAsia="en-US"/>
        </w:rPr>
        <w:t xml:space="preserve">in </w:t>
      </w:r>
      <w:r w:rsidRPr="009F16CA">
        <w:rPr>
          <w:rFonts w:ascii="Verdana" w:eastAsiaTheme="minorHAnsi" w:hAnsi="Verdana"/>
          <w:sz w:val="20"/>
          <w:lang w:val="en-GB" w:eastAsia="en-US"/>
        </w:rPr>
        <w:t xml:space="preserve">the green </w:t>
      </w:r>
      <w:r w:rsidR="00E52A2D">
        <w:rPr>
          <w:rFonts w:ascii="Verdana" w:eastAsiaTheme="minorHAnsi" w:hAnsi="Verdana"/>
          <w:sz w:val="20"/>
          <w:lang w:val="en-GB" w:eastAsia="en-US"/>
        </w:rPr>
        <w:t>areas</w:t>
      </w:r>
      <w:r w:rsidRPr="009F16CA">
        <w:rPr>
          <w:rFonts w:ascii="Verdana" w:eastAsiaTheme="minorHAnsi" w:hAnsi="Verdana"/>
          <w:sz w:val="20"/>
          <w:lang w:val="en-GB" w:eastAsia="en-US"/>
        </w:rPr>
        <w:t xml:space="preserve"> of </w:t>
      </w:r>
      <w:proofErr w:type="spellStart"/>
      <w:r w:rsidRPr="009F16CA">
        <w:rPr>
          <w:rFonts w:ascii="Verdana" w:eastAsiaTheme="minorHAnsi" w:hAnsi="Verdana"/>
          <w:sz w:val="20"/>
          <w:lang w:val="en-GB" w:eastAsia="en-US"/>
        </w:rPr>
        <w:t>Wienerberg</w:t>
      </w:r>
      <w:proofErr w:type="spellEnd"/>
      <w:r w:rsidR="00DE3839">
        <w:rPr>
          <w:rFonts w:ascii="Verdana" w:eastAsiaTheme="minorHAnsi" w:hAnsi="Verdana"/>
          <w:sz w:val="20"/>
          <w:lang w:val="en-GB" w:eastAsia="en-US"/>
        </w:rPr>
        <w:t xml:space="preserve"> and </w:t>
      </w:r>
      <w:r w:rsidRPr="009F16CA">
        <w:rPr>
          <w:rFonts w:ascii="Verdana" w:eastAsiaTheme="minorHAnsi" w:hAnsi="Verdana"/>
          <w:sz w:val="20"/>
          <w:lang w:val="en-GB" w:eastAsia="en-US"/>
        </w:rPr>
        <w:t>designed in line with the</w:t>
      </w:r>
      <w:r w:rsidR="00C27D67">
        <w:rPr>
          <w:rFonts w:ascii="Verdana" w:eastAsiaTheme="minorHAnsi" w:hAnsi="Verdana"/>
          <w:sz w:val="20"/>
          <w:lang w:val="en-GB" w:eastAsia="en-US"/>
        </w:rPr>
        <w:t xml:space="preserve"> </w:t>
      </w:r>
      <w:r w:rsidRPr="009F16CA">
        <w:rPr>
          <w:rFonts w:ascii="Verdana" w:eastAsiaTheme="minorHAnsi" w:hAnsi="Verdana"/>
          <w:sz w:val="20"/>
          <w:lang w:val="en-GB" w:eastAsia="en-US"/>
        </w:rPr>
        <w:t>Biotope City</w:t>
      </w:r>
      <w:r w:rsidR="00C27D67">
        <w:rPr>
          <w:rFonts w:ascii="Verdana" w:eastAsiaTheme="minorHAnsi" w:hAnsi="Verdana"/>
          <w:sz w:val="20"/>
          <w:lang w:val="en-GB" w:eastAsia="en-US"/>
        </w:rPr>
        <w:t xml:space="preserve"> concept</w:t>
      </w:r>
      <w:r w:rsidRPr="009F16CA">
        <w:rPr>
          <w:rFonts w:ascii="Verdana" w:eastAsiaTheme="minorHAnsi" w:hAnsi="Verdana"/>
          <w:sz w:val="20"/>
          <w:lang w:val="en-GB" w:eastAsia="en-US"/>
        </w:rPr>
        <w:t xml:space="preserve"> </w:t>
      </w:r>
      <w:r w:rsidR="00DE3839">
        <w:rPr>
          <w:rFonts w:ascii="Verdana" w:eastAsiaTheme="minorHAnsi" w:hAnsi="Verdana"/>
          <w:sz w:val="20"/>
          <w:lang w:val="en-GB" w:eastAsia="en-US"/>
        </w:rPr>
        <w:t>–</w:t>
      </w:r>
      <w:r w:rsidRPr="009F16CA">
        <w:rPr>
          <w:rFonts w:ascii="Verdana" w:eastAsiaTheme="minorHAnsi" w:hAnsi="Verdana"/>
          <w:sz w:val="20"/>
          <w:lang w:val="en-GB" w:eastAsia="en-US"/>
        </w:rPr>
        <w:t xml:space="preserve"> a city living in harmony with the surrounding nature. The project is part of the revitalization of Coca-Cola</w:t>
      </w:r>
      <w:r w:rsidR="00E52A2D">
        <w:rPr>
          <w:rFonts w:ascii="Verdana" w:eastAsiaTheme="minorHAnsi" w:hAnsi="Verdana"/>
          <w:sz w:val="20"/>
          <w:lang w:val="en-GB" w:eastAsia="en-US"/>
        </w:rPr>
        <w:t>’</w:t>
      </w:r>
      <w:r w:rsidRPr="009F16CA">
        <w:rPr>
          <w:rFonts w:ascii="Verdana" w:eastAsiaTheme="minorHAnsi" w:hAnsi="Verdana"/>
          <w:sz w:val="20"/>
          <w:lang w:val="en-GB" w:eastAsia="en-US"/>
        </w:rPr>
        <w:t xml:space="preserve">s former production plants which began in 2017. Ultimately, an environmentally friendly, self-sufficient district will be created here </w:t>
      </w:r>
      <w:r w:rsidR="000F2239">
        <w:rPr>
          <w:rFonts w:ascii="Verdana" w:eastAsiaTheme="minorHAnsi" w:hAnsi="Verdana"/>
          <w:sz w:val="20"/>
          <w:lang w:val="en-GB" w:eastAsia="en-US"/>
        </w:rPr>
        <w:t>–</w:t>
      </w:r>
      <w:r w:rsidRPr="009F16CA">
        <w:rPr>
          <w:rFonts w:ascii="Verdana" w:eastAsiaTheme="minorHAnsi" w:hAnsi="Verdana"/>
          <w:sz w:val="20"/>
          <w:lang w:val="en-GB" w:eastAsia="en-US"/>
        </w:rPr>
        <w:t xml:space="preserve"> an urban jungle in the best sense of the word. The showpiece of the investment is The Brick, a building </w:t>
      </w:r>
      <w:r w:rsidR="006B0ED7">
        <w:rPr>
          <w:rFonts w:ascii="Verdana" w:eastAsiaTheme="minorHAnsi" w:hAnsi="Verdana"/>
          <w:sz w:val="20"/>
          <w:lang w:val="en-GB" w:eastAsia="en-US"/>
        </w:rPr>
        <w:t>whose name and exterior</w:t>
      </w:r>
      <w:r w:rsidR="002F3A4B">
        <w:rPr>
          <w:rFonts w:ascii="Verdana" w:eastAsiaTheme="minorHAnsi" w:hAnsi="Verdana"/>
          <w:sz w:val="20"/>
          <w:lang w:val="en-GB" w:eastAsia="en-US"/>
        </w:rPr>
        <w:t>s</w:t>
      </w:r>
      <w:r w:rsidR="006B0ED7">
        <w:rPr>
          <w:rFonts w:ascii="Verdana" w:eastAsiaTheme="minorHAnsi" w:hAnsi="Verdana"/>
          <w:sz w:val="20"/>
          <w:lang w:val="en-GB" w:eastAsia="en-US"/>
        </w:rPr>
        <w:t xml:space="preserve"> invoke the memories of an </w:t>
      </w:r>
      <w:r w:rsidR="003E2077">
        <w:rPr>
          <w:rFonts w:ascii="Verdana" w:eastAsiaTheme="minorHAnsi" w:hAnsi="Verdana"/>
          <w:sz w:val="20"/>
          <w:lang w:val="en-GB" w:eastAsia="en-US"/>
        </w:rPr>
        <w:t>old</w:t>
      </w:r>
      <w:r w:rsidRPr="009F16CA">
        <w:rPr>
          <w:rFonts w:ascii="Verdana" w:eastAsiaTheme="minorHAnsi" w:hAnsi="Verdana"/>
          <w:sz w:val="20"/>
          <w:lang w:val="en-GB" w:eastAsia="en-US"/>
        </w:rPr>
        <w:t xml:space="preserve"> brickyard once located </w:t>
      </w:r>
      <w:r w:rsidR="003E2077">
        <w:rPr>
          <w:rFonts w:ascii="Verdana" w:eastAsiaTheme="minorHAnsi" w:hAnsi="Verdana"/>
          <w:sz w:val="20"/>
          <w:lang w:val="en-GB" w:eastAsia="en-US"/>
        </w:rPr>
        <w:t>at</w:t>
      </w:r>
      <w:r w:rsidRPr="009F16CA">
        <w:rPr>
          <w:rFonts w:ascii="Verdana" w:eastAsiaTheme="minorHAnsi" w:hAnsi="Verdana"/>
          <w:sz w:val="20"/>
          <w:lang w:val="en-GB" w:eastAsia="en-US"/>
        </w:rPr>
        <w:t xml:space="preserve"> </w:t>
      </w:r>
      <w:proofErr w:type="spellStart"/>
      <w:r w:rsidRPr="009F16CA">
        <w:rPr>
          <w:rFonts w:ascii="Verdana" w:eastAsiaTheme="minorHAnsi" w:hAnsi="Verdana"/>
          <w:sz w:val="20"/>
          <w:lang w:val="en-GB" w:eastAsia="en-US"/>
        </w:rPr>
        <w:t>Wienerberg</w:t>
      </w:r>
      <w:proofErr w:type="spellEnd"/>
      <w:r w:rsidRPr="009F16CA">
        <w:rPr>
          <w:rFonts w:ascii="Verdana" w:eastAsiaTheme="minorHAnsi" w:hAnsi="Verdana"/>
          <w:sz w:val="20"/>
          <w:lang w:val="en-GB" w:eastAsia="en-US"/>
        </w:rPr>
        <w:t xml:space="preserve">. </w:t>
      </w:r>
      <w:r w:rsidR="00AF1423">
        <w:rPr>
          <w:rFonts w:ascii="Verdana" w:eastAsiaTheme="minorHAnsi" w:hAnsi="Verdana"/>
          <w:sz w:val="20"/>
          <w:lang w:val="en-GB" w:eastAsia="en-US"/>
        </w:rPr>
        <w:t>It is w</w:t>
      </w:r>
      <w:r w:rsidR="003E2077">
        <w:rPr>
          <w:rFonts w:ascii="Verdana" w:eastAsiaTheme="minorHAnsi" w:hAnsi="Verdana"/>
          <w:sz w:val="20"/>
          <w:lang w:val="en-GB" w:eastAsia="en-US"/>
        </w:rPr>
        <w:t xml:space="preserve">ithin </w:t>
      </w:r>
      <w:r w:rsidR="0027507E">
        <w:rPr>
          <w:rFonts w:ascii="Verdana" w:eastAsiaTheme="minorHAnsi" w:hAnsi="Verdana"/>
          <w:sz w:val="20"/>
          <w:lang w:val="en-GB" w:eastAsia="en-US"/>
        </w:rPr>
        <w:t>The Brick’s</w:t>
      </w:r>
      <w:r w:rsidR="003E2077">
        <w:rPr>
          <w:rFonts w:ascii="Verdana" w:eastAsiaTheme="minorHAnsi" w:hAnsi="Verdana"/>
          <w:sz w:val="20"/>
          <w:lang w:val="en-GB" w:eastAsia="en-US"/>
        </w:rPr>
        <w:t xml:space="preserve"> </w:t>
      </w:r>
      <w:r w:rsidR="008E221E">
        <w:rPr>
          <w:rFonts w:ascii="Verdana" w:eastAsiaTheme="minorHAnsi" w:hAnsi="Verdana"/>
          <w:sz w:val="20"/>
          <w:lang w:val="en-GB" w:eastAsia="en-US"/>
        </w:rPr>
        <w:t xml:space="preserve">climate-neutral </w:t>
      </w:r>
      <w:r w:rsidR="003E2077">
        <w:rPr>
          <w:rFonts w:ascii="Verdana" w:eastAsiaTheme="minorHAnsi" w:hAnsi="Verdana"/>
          <w:sz w:val="20"/>
          <w:lang w:val="en-GB" w:eastAsia="en-US"/>
        </w:rPr>
        <w:t>w</w:t>
      </w:r>
      <w:r w:rsidR="008E221E">
        <w:rPr>
          <w:rFonts w:ascii="Verdana" w:eastAsiaTheme="minorHAnsi" w:hAnsi="Verdana"/>
          <w:sz w:val="20"/>
          <w:lang w:val="en-GB" w:eastAsia="en-US"/>
        </w:rPr>
        <w:t>alls</w:t>
      </w:r>
      <w:r w:rsidR="00AF1423">
        <w:rPr>
          <w:rFonts w:ascii="Verdana" w:eastAsiaTheme="minorHAnsi" w:hAnsi="Verdana"/>
          <w:sz w:val="20"/>
          <w:lang w:val="en-GB" w:eastAsia="en-US"/>
        </w:rPr>
        <w:t xml:space="preserve"> where</w:t>
      </w:r>
      <w:r w:rsidRPr="009F16CA">
        <w:rPr>
          <w:rFonts w:ascii="Verdana" w:eastAsiaTheme="minorHAnsi" w:hAnsi="Verdana"/>
          <w:sz w:val="20"/>
          <w:lang w:val="en-GB" w:eastAsia="en-US"/>
        </w:rPr>
        <w:t xml:space="preserve"> the new Campanile Vienna South hotel </w:t>
      </w:r>
      <w:r w:rsidR="0003564D">
        <w:rPr>
          <w:rFonts w:ascii="Verdana" w:eastAsiaTheme="minorHAnsi" w:hAnsi="Verdana"/>
          <w:sz w:val="20"/>
          <w:lang w:val="en-GB" w:eastAsia="en-US"/>
        </w:rPr>
        <w:t>hosts</w:t>
      </w:r>
      <w:r w:rsidRPr="009F16CA">
        <w:rPr>
          <w:rFonts w:ascii="Verdana" w:eastAsiaTheme="minorHAnsi" w:hAnsi="Verdana"/>
          <w:sz w:val="20"/>
          <w:lang w:val="en-GB" w:eastAsia="en-US"/>
        </w:rPr>
        <w:t xml:space="preserve"> its guests.</w:t>
      </w:r>
    </w:p>
    <w:sectPr w:rsidR="009F16CA" w:rsidRPr="00DE7882" w:rsidSect="000126B6">
      <w:headerReference w:type="default" r:id="rId7"/>
      <w:footerReference w:type="default" r:id="rId8"/>
      <w:headerReference w:type="first" r:id="rId9"/>
      <w:footerReference w:type="first" r:id="rId10"/>
      <w:pgSz w:w="11900" w:h="16840"/>
      <w:pgMar w:top="851" w:right="985" w:bottom="1701" w:left="1418" w:header="680"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E2019" w14:textId="77777777" w:rsidR="00FD0914" w:rsidRDefault="00FD0914">
      <w:pPr>
        <w:spacing w:after="0" w:line="240" w:lineRule="auto"/>
      </w:pPr>
      <w:r>
        <w:separator/>
      </w:r>
    </w:p>
  </w:endnote>
  <w:endnote w:type="continuationSeparator" w:id="0">
    <w:p w14:paraId="389EE2C1" w14:textId="77777777" w:rsidR="00FD0914" w:rsidRDefault="00FD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DB41D" w14:textId="1BF8A063" w:rsidR="001A1860" w:rsidRPr="0081343B" w:rsidRDefault="00D209FB" w:rsidP="001A1860">
    <w:pPr>
      <w:widowControl w:val="0"/>
      <w:autoSpaceDE w:val="0"/>
      <w:autoSpaceDN w:val="0"/>
      <w:adjustRightInd w:val="0"/>
      <w:spacing w:before="160" w:after="0"/>
      <w:jc w:val="center"/>
      <w:rPr>
        <w:b/>
        <w:bCs/>
        <w:color w:val="5A5A5A"/>
        <w:sz w:val="12"/>
        <w:szCs w:val="12"/>
        <w:lang w:val="en-GB"/>
      </w:rPr>
    </w:pPr>
    <w:bookmarkStart w:id="0" w:name="_Hlk57061353"/>
    <w:bookmarkStart w:id="1" w:name="_Hlk62229757"/>
    <w:r w:rsidRPr="0081343B">
      <w:rPr>
        <w:b/>
        <w:bCs/>
        <w:color w:val="5A5A5A"/>
        <w:sz w:val="12"/>
        <w:szCs w:val="12"/>
        <w:lang w:val="en-GB"/>
      </w:rPr>
      <w:t>About Campanile</w:t>
    </w:r>
  </w:p>
  <w:p w14:paraId="328E424A" w14:textId="05288761" w:rsidR="001A1860" w:rsidRPr="0081343B" w:rsidRDefault="0081343B" w:rsidP="001A1860">
    <w:pPr>
      <w:widowControl w:val="0"/>
      <w:autoSpaceDE w:val="0"/>
      <w:autoSpaceDN w:val="0"/>
      <w:adjustRightInd w:val="0"/>
      <w:spacing w:after="0"/>
      <w:jc w:val="center"/>
      <w:rPr>
        <w:b/>
        <w:bCs/>
        <w:color w:val="5A5A5A"/>
        <w:sz w:val="12"/>
        <w:szCs w:val="12"/>
        <w:lang w:val="en-GB"/>
      </w:rPr>
    </w:pPr>
    <w:r w:rsidRPr="0081343B">
      <w:rPr>
        <w:color w:val="5A5A5A"/>
        <w:sz w:val="12"/>
        <w:szCs w:val="12"/>
        <w:lang w:val="en-GB"/>
      </w:rPr>
      <w:t>The Campanile hotel-restaurants were founded in 1976 based on the values of conviviality and authenticity. Today, Campanile has 380 hotels worldwide and is the 4th largest restaurant network in France. The brand has opened ten hotels in China over the past few years and launched development in the Middle East in 2018. The Campanile concept is exporting around the globe, with over 350 projects in the pipeline.</w:t>
    </w:r>
  </w:p>
  <w:p w14:paraId="187BECFF" w14:textId="5291B5FB" w:rsidR="005373B3" w:rsidRPr="0081343B" w:rsidRDefault="0081343B" w:rsidP="005373B3">
    <w:pPr>
      <w:widowControl w:val="0"/>
      <w:autoSpaceDE w:val="0"/>
      <w:autoSpaceDN w:val="0"/>
      <w:adjustRightInd w:val="0"/>
      <w:spacing w:before="160" w:after="0"/>
      <w:jc w:val="center"/>
      <w:rPr>
        <w:b/>
        <w:bCs/>
        <w:color w:val="5A5A5A"/>
        <w:sz w:val="12"/>
        <w:szCs w:val="12"/>
        <w:lang w:val="en-GB"/>
      </w:rPr>
    </w:pPr>
    <w:r>
      <w:rPr>
        <w:b/>
        <w:bCs/>
        <w:color w:val="5A5A5A"/>
        <w:sz w:val="12"/>
        <w:szCs w:val="12"/>
        <w:lang w:val="en-GB"/>
      </w:rPr>
      <w:t xml:space="preserve">About </w:t>
    </w:r>
    <w:r w:rsidR="005373B3" w:rsidRPr="0081343B">
      <w:rPr>
        <w:b/>
        <w:bCs/>
        <w:color w:val="5A5A5A"/>
        <w:sz w:val="12"/>
        <w:szCs w:val="12"/>
        <w:lang w:val="en-GB"/>
      </w:rPr>
      <w:t>Louvre Hotels Group</w:t>
    </w:r>
  </w:p>
  <w:bookmarkEnd w:id="0"/>
  <w:p w14:paraId="54079339" w14:textId="77777777" w:rsidR="00DD7AEF" w:rsidRPr="00843B33" w:rsidRDefault="00DD7AEF" w:rsidP="00DD7AEF">
    <w:pPr>
      <w:widowControl w:val="0"/>
      <w:autoSpaceDE w:val="0"/>
      <w:autoSpaceDN w:val="0"/>
      <w:adjustRightInd w:val="0"/>
      <w:jc w:val="center"/>
      <w:rPr>
        <w:color w:val="5A5A5A"/>
        <w:sz w:val="12"/>
        <w:szCs w:val="12"/>
        <w:lang w:val="en-GB"/>
      </w:rPr>
    </w:pPr>
    <w:r w:rsidRPr="00DD0F98">
      <w:rPr>
        <w:color w:val="5A5A5A"/>
        <w:sz w:val="12"/>
        <w:szCs w:val="12"/>
        <w:lang w:val="en-GB"/>
      </w:rPr>
      <w:t>Louvre Hotels Group is a major player in the global hospitality industry, with a portfolio that now includes more than 1,500 hotels in 54 countries. It has a full hotel offering, spanning 1 star to 5 stars, with the Louvre Hotels Group’s historic brands (Royal Tulip, Golden Tulip, Campanile, Tulip Residences, Kyriad, Kyriad Direct, Tulip Inn, and Première Classe), the 5 brands of the Sarovar network in India, the French Group </w:t>
    </w:r>
    <w:proofErr w:type="spellStart"/>
    <w:r w:rsidRPr="00DD0F98">
      <w:rPr>
        <w:color w:val="5A5A5A"/>
        <w:sz w:val="12"/>
        <w:szCs w:val="12"/>
        <w:lang w:val="en-GB"/>
      </w:rPr>
      <w:t>Hôtels</w:t>
    </w:r>
    <w:proofErr w:type="spellEnd"/>
    <w:r w:rsidRPr="00DD0F98">
      <w:rPr>
        <w:color w:val="5A5A5A"/>
        <w:sz w:val="12"/>
        <w:szCs w:val="12"/>
        <w:lang w:val="en-GB"/>
      </w:rPr>
      <w:t> &amp; </w:t>
    </w:r>
    <w:proofErr w:type="spellStart"/>
    <w:r w:rsidRPr="00DD0F98">
      <w:rPr>
        <w:color w:val="5A5A5A"/>
        <w:sz w:val="12"/>
        <w:szCs w:val="12"/>
        <w:lang w:val="en-GB"/>
      </w:rPr>
      <w:t>Préférence</w:t>
    </w:r>
    <w:proofErr w:type="spellEnd"/>
    <w:r w:rsidRPr="00DD0F98">
      <w:rPr>
        <w:color w:val="5A5A5A"/>
        <w:sz w:val="12"/>
        <w:szCs w:val="12"/>
        <w:lang w:val="en-GB"/>
      </w:rPr>
      <w:t xml:space="preserve"> and the brand </w:t>
    </w:r>
    <w:proofErr w:type="spellStart"/>
    <w:r w:rsidRPr="00DD0F98">
      <w:rPr>
        <w:color w:val="5A5A5A"/>
        <w:sz w:val="12"/>
        <w:szCs w:val="12"/>
        <w:lang w:val="en-GB"/>
      </w:rPr>
      <w:t>TemptingPlaces</w:t>
    </w:r>
    <w:proofErr w:type="spellEnd"/>
    <w:r w:rsidRPr="00DD0F98">
      <w:rPr>
        <w:color w:val="5A5A5A"/>
        <w:sz w:val="12"/>
        <w:szCs w:val="12"/>
        <w:lang w:val="en-GB"/>
      </w:rPr>
      <w:t>, and Chinese brand Metropolo. The group also has a distribution agreement with the </w:t>
    </w:r>
    <w:proofErr w:type="spellStart"/>
    <w:r w:rsidRPr="00DD0F98">
      <w:rPr>
        <w:color w:val="5A5A5A"/>
        <w:sz w:val="12"/>
        <w:szCs w:val="12"/>
        <w:lang w:val="en-GB"/>
      </w:rPr>
      <w:t>Barrière</w:t>
    </w:r>
    <w:proofErr w:type="spellEnd"/>
    <w:r w:rsidRPr="00DD0F98">
      <w:rPr>
        <w:color w:val="5A5A5A"/>
        <w:sz w:val="12"/>
        <w:szCs w:val="12"/>
        <w:lang w:val="en-GB"/>
      </w:rPr>
      <w:t> Group. Louvre Hotels Group is a subsidiary of </w:t>
    </w:r>
    <w:proofErr w:type="spellStart"/>
    <w:r w:rsidRPr="00DD0F98">
      <w:rPr>
        <w:color w:val="5A5A5A"/>
        <w:sz w:val="12"/>
        <w:szCs w:val="12"/>
        <w:lang w:val="en-GB"/>
      </w:rPr>
      <w:t>Jin</w:t>
    </w:r>
    <w:proofErr w:type="spellEnd"/>
    <w:r w:rsidRPr="00DD0F98">
      <w:rPr>
        <w:color w:val="5A5A5A"/>
        <w:sz w:val="12"/>
        <w:szCs w:val="12"/>
        <w:lang w:val="en-GB"/>
      </w:rPr>
      <w:t> Jiang International Holdings Co., Ltd., the </w:t>
    </w:r>
    <w:proofErr w:type="spellStart"/>
    <w:r w:rsidRPr="00DD0F98">
      <w:rPr>
        <w:color w:val="5A5A5A"/>
        <w:sz w:val="12"/>
        <w:szCs w:val="12"/>
        <w:lang w:val="en-GB"/>
      </w:rPr>
      <w:t>2</w:t>
    </w:r>
    <w:r w:rsidRPr="00DD0F98">
      <w:rPr>
        <w:color w:val="5A5A5A"/>
        <w:sz w:val="12"/>
        <w:szCs w:val="12"/>
        <w:vertAlign w:val="superscript"/>
        <w:lang w:val="en-GB"/>
      </w:rPr>
      <w:t>th</w:t>
    </w:r>
    <w:proofErr w:type="spellEnd"/>
    <w:r w:rsidRPr="00DD0F98">
      <w:rPr>
        <w:color w:val="5A5A5A"/>
        <w:sz w:val="12"/>
        <w:szCs w:val="12"/>
        <w:lang w:val="en-GB"/>
      </w:rPr>
      <w:t> hospitality group in the world.</w:t>
    </w:r>
  </w:p>
  <w:p w14:paraId="41A7DC08" w14:textId="77777777" w:rsidR="00DD7AEF" w:rsidRPr="00B204A0" w:rsidRDefault="00DD7AEF" w:rsidP="00DD7AEF">
    <w:pPr>
      <w:widowControl w:val="0"/>
      <w:autoSpaceDE w:val="0"/>
      <w:autoSpaceDN w:val="0"/>
      <w:adjustRightInd w:val="0"/>
      <w:spacing w:after="0"/>
      <w:jc w:val="center"/>
      <w:rPr>
        <w:color w:val="5A5A5A"/>
        <w:sz w:val="12"/>
        <w:szCs w:val="12"/>
        <w:lang w:val="en-GB"/>
      </w:rPr>
    </w:pPr>
    <w:r w:rsidRPr="00B204A0">
      <w:rPr>
        <w:color w:val="5A5A5A"/>
        <w:sz w:val="12"/>
        <w:szCs w:val="12"/>
        <w:lang w:val="en-GB"/>
      </w:rPr>
      <w:t>LOUVRE HOTELS GROUP</w:t>
    </w:r>
    <w:r>
      <w:rPr>
        <w:color w:val="5A5A5A"/>
        <w:sz w:val="12"/>
        <w:szCs w:val="12"/>
        <w:lang w:val="en-GB"/>
      </w:rPr>
      <w:t xml:space="preserve"> –</w:t>
    </w:r>
    <w:r w:rsidRPr="00B204A0">
      <w:rPr>
        <w:color w:val="5A5A5A"/>
        <w:sz w:val="12"/>
        <w:szCs w:val="12"/>
        <w:lang w:val="en-GB"/>
      </w:rPr>
      <w:t xml:space="preserve"> </w:t>
    </w:r>
    <w:proofErr w:type="spellStart"/>
    <w:r w:rsidRPr="00B204A0">
      <w:rPr>
        <w:color w:val="5A5A5A"/>
        <w:sz w:val="12"/>
        <w:szCs w:val="12"/>
        <w:lang w:val="en-GB"/>
      </w:rPr>
      <w:t>Towarowa</w:t>
    </w:r>
    <w:proofErr w:type="spellEnd"/>
    <w:r w:rsidRPr="00B204A0">
      <w:rPr>
        <w:color w:val="5A5A5A"/>
        <w:sz w:val="12"/>
        <w:szCs w:val="12"/>
        <w:lang w:val="en-GB"/>
      </w:rPr>
      <w:t xml:space="preserve"> 2, 00-811 Warszawa</w:t>
    </w:r>
  </w:p>
  <w:p w14:paraId="5FB0EF14" w14:textId="77777777" w:rsidR="00DD7AEF" w:rsidRPr="00B204A0" w:rsidRDefault="00DD7AEF" w:rsidP="00DD7AEF">
    <w:pPr>
      <w:widowControl w:val="0"/>
      <w:autoSpaceDE w:val="0"/>
      <w:autoSpaceDN w:val="0"/>
      <w:adjustRightInd w:val="0"/>
      <w:spacing w:after="0"/>
      <w:jc w:val="center"/>
      <w:rPr>
        <w:color w:val="5A5A5A"/>
        <w:sz w:val="12"/>
        <w:szCs w:val="12"/>
        <w:lang w:val="en-GB"/>
      </w:rPr>
    </w:pPr>
    <w:r w:rsidRPr="00B204A0">
      <w:rPr>
        <w:color w:val="5A5A5A"/>
        <w:sz w:val="12"/>
        <w:szCs w:val="12"/>
        <w:lang w:val="en-GB"/>
      </w:rPr>
      <w:t xml:space="preserve">Tel. +48 22 331 85 00, Fax +48 331 85 07 </w:t>
    </w:r>
    <w:r>
      <w:rPr>
        <w:color w:val="5A5A5A"/>
        <w:sz w:val="12"/>
        <w:szCs w:val="12"/>
        <w:lang w:val="en-GB"/>
      </w:rPr>
      <w:t>–</w:t>
    </w:r>
    <w:r w:rsidRPr="00B204A0">
      <w:rPr>
        <w:color w:val="5A5A5A"/>
        <w:sz w:val="12"/>
        <w:szCs w:val="12"/>
        <w:lang w:val="en-GB"/>
      </w:rPr>
      <w:t xml:space="preserve"> </w:t>
    </w:r>
    <w:hyperlink r:id="rId1" w:history="1">
      <w:r w:rsidRPr="00B204A0">
        <w:rPr>
          <w:rStyle w:val="Hipercze"/>
          <w:sz w:val="12"/>
          <w:szCs w:val="12"/>
          <w:lang w:val="en-GB"/>
        </w:rPr>
        <w:t>www.louvre-hotels.com</w:t>
      </w:r>
    </w:hyperlink>
  </w:p>
  <w:p w14:paraId="21D0B9BE" w14:textId="77777777" w:rsidR="00DD7AEF" w:rsidRPr="007E32D4" w:rsidRDefault="00DD7AEF" w:rsidP="00DD7AEF">
    <w:pPr>
      <w:widowControl w:val="0"/>
      <w:autoSpaceDE w:val="0"/>
      <w:autoSpaceDN w:val="0"/>
      <w:adjustRightInd w:val="0"/>
      <w:jc w:val="center"/>
      <w:rPr>
        <w:color w:val="5A5A5A"/>
        <w:sz w:val="12"/>
        <w:szCs w:val="12"/>
        <w:lang w:val="fr-FR"/>
      </w:rPr>
    </w:pPr>
    <w:r w:rsidRPr="000D1EBE">
      <w:rPr>
        <w:color w:val="5A5A5A"/>
        <w:sz w:val="12"/>
        <w:szCs w:val="12"/>
        <w:lang w:val="en-GB"/>
      </w:rPr>
      <w:t>Share capital</w:t>
    </w:r>
    <w:r>
      <w:rPr>
        <w:color w:val="5A5A5A"/>
        <w:sz w:val="12"/>
        <w:szCs w:val="12"/>
        <w:lang w:val="en-GB"/>
      </w:rPr>
      <w:t>:</w:t>
    </w:r>
    <w:r w:rsidRPr="00B204A0">
      <w:rPr>
        <w:color w:val="5A5A5A"/>
        <w:sz w:val="12"/>
        <w:szCs w:val="12"/>
        <w:lang w:val="en-GB"/>
      </w:rPr>
      <w:t xml:space="preserve"> </w:t>
    </w:r>
    <w:r>
      <w:rPr>
        <w:color w:val="5A5A5A"/>
        <w:sz w:val="12"/>
        <w:szCs w:val="12"/>
        <w:lang w:val="en-GB"/>
      </w:rPr>
      <w:t xml:space="preserve">PLN </w:t>
    </w:r>
    <w:r w:rsidRPr="00B204A0">
      <w:rPr>
        <w:color w:val="5A5A5A"/>
        <w:sz w:val="12"/>
        <w:szCs w:val="12"/>
        <w:lang w:val="en-GB"/>
      </w:rPr>
      <w:t xml:space="preserve">109 727 000, NIP: 9542304592, </w:t>
    </w:r>
    <w:proofErr w:type="spellStart"/>
    <w:r w:rsidRPr="00B204A0">
      <w:rPr>
        <w:color w:val="5A5A5A"/>
        <w:sz w:val="12"/>
        <w:szCs w:val="12"/>
        <w:lang w:val="en-GB"/>
      </w:rPr>
      <w:t>REGON</w:t>
    </w:r>
    <w:proofErr w:type="spellEnd"/>
    <w:r w:rsidRPr="00B204A0">
      <w:rPr>
        <w:color w:val="5A5A5A"/>
        <w:sz w:val="12"/>
        <w:szCs w:val="12"/>
        <w:lang w:val="en-GB"/>
      </w:rPr>
      <w:t>: 276547144</w:t>
    </w:r>
  </w:p>
  <w:bookmarkEnd w:id="1"/>
  <w:p w14:paraId="67ACFA3A" w14:textId="62C5ACF1" w:rsidR="00BD7807" w:rsidRDefault="00841074" w:rsidP="00B31434">
    <w:pPr>
      <w:pStyle w:val="Stopka"/>
      <w:ind w:left="-1417"/>
      <w:jc w:val="right"/>
    </w:pPr>
    <w:r>
      <w:rPr>
        <w:noProof/>
        <w:lang w:eastAsia="pl-PL"/>
      </w:rPr>
      <w:drawing>
        <wp:inline distT="0" distB="0" distL="0" distR="0" wp14:anchorId="548873C3" wp14:editId="29CBF42F">
          <wp:extent cx="6030595" cy="321945"/>
          <wp:effectExtent l="0" t="0" r="8255"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6030595" cy="32194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3C85" w14:textId="77777777" w:rsidR="00DD7AEF" w:rsidRPr="0081343B" w:rsidRDefault="00DD7AEF" w:rsidP="00DD7AEF">
    <w:pPr>
      <w:widowControl w:val="0"/>
      <w:autoSpaceDE w:val="0"/>
      <w:autoSpaceDN w:val="0"/>
      <w:adjustRightInd w:val="0"/>
      <w:spacing w:before="160" w:after="0"/>
      <w:jc w:val="center"/>
      <w:rPr>
        <w:b/>
        <w:bCs/>
        <w:color w:val="5A5A5A"/>
        <w:sz w:val="12"/>
        <w:szCs w:val="12"/>
        <w:lang w:val="en-GB"/>
      </w:rPr>
    </w:pPr>
    <w:r w:rsidRPr="0081343B">
      <w:rPr>
        <w:b/>
        <w:bCs/>
        <w:color w:val="5A5A5A"/>
        <w:sz w:val="12"/>
        <w:szCs w:val="12"/>
        <w:lang w:val="en-GB"/>
      </w:rPr>
      <w:t>About Campanile</w:t>
    </w:r>
  </w:p>
  <w:p w14:paraId="25F372E4" w14:textId="77777777" w:rsidR="00DD7AEF" w:rsidRPr="0081343B" w:rsidRDefault="00DD7AEF" w:rsidP="00DD7AEF">
    <w:pPr>
      <w:widowControl w:val="0"/>
      <w:autoSpaceDE w:val="0"/>
      <w:autoSpaceDN w:val="0"/>
      <w:adjustRightInd w:val="0"/>
      <w:spacing w:after="0"/>
      <w:jc w:val="center"/>
      <w:rPr>
        <w:b/>
        <w:bCs/>
        <w:color w:val="5A5A5A"/>
        <w:sz w:val="12"/>
        <w:szCs w:val="12"/>
        <w:lang w:val="en-GB"/>
      </w:rPr>
    </w:pPr>
    <w:r w:rsidRPr="0081343B">
      <w:rPr>
        <w:color w:val="5A5A5A"/>
        <w:sz w:val="12"/>
        <w:szCs w:val="12"/>
        <w:lang w:val="en-GB"/>
      </w:rPr>
      <w:t>The Campanile hotel-restaurants were founded in 1976 based on the values of conviviality and authenticity. Today, Campanile has 380 hotels worldwide and is the 4th largest restaurant network in France. The brand has opened ten hotels in China over the past few years and launched development in the Middle East in 2018. The Campanile concept is exporting around the globe, with over 350 projects in the pipeline.</w:t>
    </w:r>
  </w:p>
  <w:p w14:paraId="078B4DA1" w14:textId="77777777" w:rsidR="00DD7AEF" w:rsidRPr="0081343B" w:rsidRDefault="00DD7AEF" w:rsidP="00DD7AEF">
    <w:pPr>
      <w:widowControl w:val="0"/>
      <w:autoSpaceDE w:val="0"/>
      <w:autoSpaceDN w:val="0"/>
      <w:adjustRightInd w:val="0"/>
      <w:spacing w:before="160" w:after="0"/>
      <w:jc w:val="center"/>
      <w:rPr>
        <w:b/>
        <w:bCs/>
        <w:color w:val="5A5A5A"/>
        <w:sz w:val="12"/>
        <w:szCs w:val="12"/>
        <w:lang w:val="en-GB"/>
      </w:rPr>
    </w:pPr>
    <w:r>
      <w:rPr>
        <w:b/>
        <w:bCs/>
        <w:color w:val="5A5A5A"/>
        <w:sz w:val="12"/>
        <w:szCs w:val="12"/>
        <w:lang w:val="en-GB"/>
      </w:rPr>
      <w:t xml:space="preserve">About </w:t>
    </w:r>
    <w:r w:rsidRPr="0081343B">
      <w:rPr>
        <w:b/>
        <w:bCs/>
        <w:color w:val="5A5A5A"/>
        <w:sz w:val="12"/>
        <w:szCs w:val="12"/>
        <w:lang w:val="en-GB"/>
      </w:rPr>
      <w:t>Louvre Hotels Group</w:t>
    </w:r>
  </w:p>
  <w:p w14:paraId="062DC0D4" w14:textId="77777777" w:rsidR="00DD7AEF" w:rsidRPr="00843B33" w:rsidRDefault="00DD7AEF" w:rsidP="00DD7AEF">
    <w:pPr>
      <w:widowControl w:val="0"/>
      <w:autoSpaceDE w:val="0"/>
      <w:autoSpaceDN w:val="0"/>
      <w:adjustRightInd w:val="0"/>
      <w:jc w:val="center"/>
      <w:rPr>
        <w:color w:val="5A5A5A"/>
        <w:sz w:val="12"/>
        <w:szCs w:val="12"/>
        <w:lang w:val="en-GB"/>
      </w:rPr>
    </w:pPr>
    <w:r w:rsidRPr="00DD0F98">
      <w:rPr>
        <w:color w:val="5A5A5A"/>
        <w:sz w:val="12"/>
        <w:szCs w:val="12"/>
        <w:lang w:val="en-GB"/>
      </w:rPr>
      <w:t>Louvre Hotels Group is a major player in the global hospitality industry, with a portfolio that now includes more than 1,500 hotels in 54 countries. It has a full hotel offering, spanning 1 star to 5 stars, with the Louvre Hotels Group’s historic brands (Royal Tulip, Golden Tulip, Campanile, Tulip Residences, Kyriad, Kyriad Direct, Tulip Inn, and Première Classe), the 5 brands of the Sarovar network in India, the French Group </w:t>
    </w:r>
    <w:proofErr w:type="spellStart"/>
    <w:r w:rsidRPr="00DD0F98">
      <w:rPr>
        <w:color w:val="5A5A5A"/>
        <w:sz w:val="12"/>
        <w:szCs w:val="12"/>
        <w:lang w:val="en-GB"/>
      </w:rPr>
      <w:t>Hôtels</w:t>
    </w:r>
    <w:proofErr w:type="spellEnd"/>
    <w:r w:rsidRPr="00DD0F98">
      <w:rPr>
        <w:color w:val="5A5A5A"/>
        <w:sz w:val="12"/>
        <w:szCs w:val="12"/>
        <w:lang w:val="en-GB"/>
      </w:rPr>
      <w:t> &amp; </w:t>
    </w:r>
    <w:proofErr w:type="spellStart"/>
    <w:r w:rsidRPr="00DD0F98">
      <w:rPr>
        <w:color w:val="5A5A5A"/>
        <w:sz w:val="12"/>
        <w:szCs w:val="12"/>
        <w:lang w:val="en-GB"/>
      </w:rPr>
      <w:t>Préférence</w:t>
    </w:r>
    <w:proofErr w:type="spellEnd"/>
    <w:r w:rsidRPr="00DD0F98">
      <w:rPr>
        <w:color w:val="5A5A5A"/>
        <w:sz w:val="12"/>
        <w:szCs w:val="12"/>
        <w:lang w:val="en-GB"/>
      </w:rPr>
      <w:t xml:space="preserve"> and the brand </w:t>
    </w:r>
    <w:proofErr w:type="spellStart"/>
    <w:r w:rsidRPr="00DD0F98">
      <w:rPr>
        <w:color w:val="5A5A5A"/>
        <w:sz w:val="12"/>
        <w:szCs w:val="12"/>
        <w:lang w:val="en-GB"/>
      </w:rPr>
      <w:t>TemptingPlaces</w:t>
    </w:r>
    <w:proofErr w:type="spellEnd"/>
    <w:r w:rsidRPr="00DD0F98">
      <w:rPr>
        <w:color w:val="5A5A5A"/>
        <w:sz w:val="12"/>
        <w:szCs w:val="12"/>
        <w:lang w:val="en-GB"/>
      </w:rPr>
      <w:t>, and Chinese brand Metropolo. The group also has a distribution agreement with the </w:t>
    </w:r>
    <w:proofErr w:type="spellStart"/>
    <w:r w:rsidRPr="00DD0F98">
      <w:rPr>
        <w:color w:val="5A5A5A"/>
        <w:sz w:val="12"/>
        <w:szCs w:val="12"/>
        <w:lang w:val="en-GB"/>
      </w:rPr>
      <w:t>Barrière</w:t>
    </w:r>
    <w:proofErr w:type="spellEnd"/>
    <w:r w:rsidRPr="00DD0F98">
      <w:rPr>
        <w:color w:val="5A5A5A"/>
        <w:sz w:val="12"/>
        <w:szCs w:val="12"/>
        <w:lang w:val="en-GB"/>
      </w:rPr>
      <w:t> Group. Louvre Hotels Group is a subsidiary of </w:t>
    </w:r>
    <w:proofErr w:type="spellStart"/>
    <w:r w:rsidRPr="00DD0F98">
      <w:rPr>
        <w:color w:val="5A5A5A"/>
        <w:sz w:val="12"/>
        <w:szCs w:val="12"/>
        <w:lang w:val="en-GB"/>
      </w:rPr>
      <w:t>Jin</w:t>
    </w:r>
    <w:proofErr w:type="spellEnd"/>
    <w:r w:rsidRPr="00DD0F98">
      <w:rPr>
        <w:color w:val="5A5A5A"/>
        <w:sz w:val="12"/>
        <w:szCs w:val="12"/>
        <w:lang w:val="en-GB"/>
      </w:rPr>
      <w:t> Jiang International Holdings Co., Ltd., the </w:t>
    </w:r>
    <w:proofErr w:type="spellStart"/>
    <w:r w:rsidRPr="00DD0F98">
      <w:rPr>
        <w:color w:val="5A5A5A"/>
        <w:sz w:val="12"/>
        <w:szCs w:val="12"/>
        <w:lang w:val="en-GB"/>
      </w:rPr>
      <w:t>2</w:t>
    </w:r>
    <w:r w:rsidRPr="00DD0F98">
      <w:rPr>
        <w:color w:val="5A5A5A"/>
        <w:sz w:val="12"/>
        <w:szCs w:val="12"/>
        <w:vertAlign w:val="superscript"/>
        <w:lang w:val="en-GB"/>
      </w:rPr>
      <w:t>th</w:t>
    </w:r>
    <w:proofErr w:type="spellEnd"/>
    <w:r w:rsidRPr="00DD0F98">
      <w:rPr>
        <w:color w:val="5A5A5A"/>
        <w:sz w:val="12"/>
        <w:szCs w:val="12"/>
        <w:lang w:val="en-GB"/>
      </w:rPr>
      <w:t> hospitality group in the world.</w:t>
    </w:r>
  </w:p>
  <w:p w14:paraId="244B465B" w14:textId="77777777" w:rsidR="00DD7AEF" w:rsidRPr="00B204A0" w:rsidRDefault="00DD7AEF" w:rsidP="00DD7AEF">
    <w:pPr>
      <w:widowControl w:val="0"/>
      <w:autoSpaceDE w:val="0"/>
      <w:autoSpaceDN w:val="0"/>
      <w:adjustRightInd w:val="0"/>
      <w:spacing w:after="0"/>
      <w:jc w:val="center"/>
      <w:rPr>
        <w:color w:val="5A5A5A"/>
        <w:sz w:val="12"/>
        <w:szCs w:val="12"/>
        <w:lang w:val="en-GB"/>
      </w:rPr>
    </w:pPr>
    <w:r w:rsidRPr="00B204A0">
      <w:rPr>
        <w:color w:val="5A5A5A"/>
        <w:sz w:val="12"/>
        <w:szCs w:val="12"/>
        <w:lang w:val="en-GB"/>
      </w:rPr>
      <w:t>LOUVRE HOTELS GROUP</w:t>
    </w:r>
    <w:r>
      <w:rPr>
        <w:color w:val="5A5A5A"/>
        <w:sz w:val="12"/>
        <w:szCs w:val="12"/>
        <w:lang w:val="en-GB"/>
      </w:rPr>
      <w:t xml:space="preserve"> –</w:t>
    </w:r>
    <w:r w:rsidRPr="00B204A0">
      <w:rPr>
        <w:color w:val="5A5A5A"/>
        <w:sz w:val="12"/>
        <w:szCs w:val="12"/>
        <w:lang w:val="en-GB"/>
      </w:rPr>
      <w:t xml:space="preserve"> </w:t>
    </w:r>
    <w:proofErr w:type="spellStart"/>
    <w:r w:rsidRPr="00B204A0">
      <w:rPr>
        <w:color w:val="5A5A5A"/>
        <w:sz w:val="12"/>
        <w:szCs w:val="12"/>
        <w:lang w:val="en-GB"/>
      </w:rPr>
      <w:t>Towarowa</w:t>
    </w:r>
    <w:proofErr w:type="spellEnd"/>
    <w:r w:rsidRPr="00B204A0">
      <w:rPr>
        <w:color w:val="5A5A5A"/>
        <w:sz w:val="12"/>
        <w:szCs w:val="12"/>
        <w:lang w:val="en-GB"/>
      </w:rPr>
      <w:t xml:space="preserve"> 2, 00-811 Warszawa</w:t>
    </w:r>
  </w:p>
  <w:p w14:paraId="76D6D384" w14:textId="77777777" w:rsidR="00DD7AEF" w:rsidRPr="00B204A0" w:rsidRDefault="00DD7AEF" w:rsidP="00DD7AEF">
    <w:pPr>
      <w:widowControl w:val="0"/>
      <w:autoSpaceDE w:val="0"/>
      <w:autoSpaceDN w:val="0"/>
      <w:adjustRightInd w:val="0"/>
      <w:spacing w:after="0"/>
      <w:jc w:val="center"/>
      <w:rPr>
        <w:color w:val="5A5A5A"/>
        <w:sz w:val="12"/>
        <w:szCs w:val="12"/>
        <w:lang w:val="en-GB"/>
      </w:rPr>
    </w:pPr>
    <w:r w:rsidRPr="00B204A0">
      <w:rPr>
        <w:color w:val="5A5A5A"/>
        <w:sz w:val="12"/>
        <w:szCs w:val="12"/>
        <w:lang w:val="en-GB"/>
      </w:rPr>
      <w:t xml:space="preserve">Tel. +48 22 331 85 00, Fax +48 331 85 07 </w:t>
    </w:r>
    <w:r>
      <w:rPr>
        <w:color w:val="5A5A5A"/>
        <w:sz w:val="12"/>
        <w:szCs w:val="12"/>
        <w:lang w:val="en-GB"/>
      </w:rPr>
      <w:t>–</w:t>
    </w:r>
    <w:r w:rsidRPr="00B204A0">
      <w:rPr>
        <w:color w:val="5A5A5A"/>
        <w:sz w:val="12"/>
        <w:szCs w:val="12"/>
        <w:lang w:val="en-GB"/>
      </w:rPr>
      <w:t xml:space="preserve"> </w:t>
    </w:r>
    <w:hyperlink r:id="rId1" w:history="1">
      <w:r w:rsidRPr="00B204A0">
        <w:rPr>
          <w:rStyle w:val="Hipercze"/>
          <w:sz w:val="12"/>
          <w:szCs w:val="12"/>
          <w:lang w:val="en-GB"/>
        </w:rPr>
        <w:t>www.louvre-hotels.com</w:t>
      </w:r>
    </w:hyperlink>
  </w:p>
  <w:p w14:paraId="2A7D7394" w14:textId="77777777" w:rsidR="00DD7AEF" w:rsidRPr="007E32D4" w:rsidRDefault="00DD7AEF" w:rsidP="00DD7AEF">
    <w:pPr>
      <w:widowControl w:val="0"/>
      <w:autoSpaceDE w:val="0"/>
      <w:autoSpaceDN w:val="0"/>
      <w:adjustRightInd w:val="0"/>
      <w:jc w:val="center"/>
      <w:rPr>
        <w:color w:val="5A5A5A"/>
        <w:sz w:val="12"/>
        <w:szCs w:val="12"/>
        <w:lang w:val="fr-FR"/>
      </w:rPr>
    </w:pPr>
    <w:r w:rsidRPr="000D1EBE">
      <w:rPr>
        <w:color w:val="5A5A5A"/>
        <w:sz w:val="12"/>
        <w:szCs w:val="12"/>
        <w:lang w:val="en-GB"/>
      </w:rPr>
      <w:t>Share capital</w:t>
    </w:r>
    <w:r>
      <w:rPr>
        <w:color w:val="5A5A5A"/>
        <w:sz w:val="12"/>
        <w:szCs w:val="12"/>
        <w:lang w:val="en-GB"/>
      </w:rPr>
      <w:t>:</w:t>
    </w:r>
    <w:r w:rsidRPr="00B204A0">
      <w:rPr>
        <w:color w:val="5A5A5A"/>
        <w:sz w:val="12"/>
        <w:szCs w:val="12"/>
        <w:lang w:val="en-GB"/>
      </w:rPr>
      <w:t xml:space="preserve"> </w:t>
    </w:r>
    <w:r>
      <w:rPr>
        <w:color w:val="5A5A5A"/>
        <w:sz w:val="12"/>
        <w:szCs w:val="12"/>
        <w:lang w:val="en-GB"/>
      </w:rPr>
      <w:t xml:space="preserve">PLN </w:t>
    </w:r>
    <w:r w:rsidRPr="00B204A0">
      <w:rPr>
        <w:color w:val="5A5A5A"/>
        <w:sz w:val="12"/>
        <w:szCs w:val="12"/>
        <w:lang w:val="en-GB"/>
      </w:rPr>
      <w:t xml:space="preserve">109 727 000, NIP: 9542304592, </w:t>
    </w:r>
    <w:proofErr w:type="spellStart"/>
    <w:r w:rsidRPr="00B204A0">
      <w:rPr>
        <w:color w:val="5A5A5A"/>
        <w:sz w:val="12"/>
        <w:szCs w:val="12"/>
        <w:lang w:val="en-GB"/>
      </w:rPr>
      <w:t>REGON</w:t>
    </w:r>
    <w:proofErr w:type="spellEnd"/>
    <w:r w:rsidRPr="00B204A0">
      <w:rPr>
        <w:color w:val="5A5A5A"/>
        <w:sz w:val="12"/>
        <w:szCs w:val="12"/>
        <w:lang w:val="en-GB"/>
      </w:rPr>
      <w:t>: 276547144</w:t>
    </w:r>
  </w:p>
  <w:p w14:paraId="49BEC4F0" w14:textId="120BE13A" w:rsidR="000D7713" w:rsidRPr="002F28B4" w:rsidRDefault="00841074" w:rsidP="00841074">
    <w:pPr>
      <w:pStyle w:val="Stopka"/>
      <w:ind w:left="-1276"/>
      <w:jc w:val="right"/>
    </w:pPr>
    <w:r>
      <w:rPr>
        <w:noProof/>
        <w:lang w:eastAsia="pl-PL"/>
      </w:rPr>
      <w:drawing>
        <wp:inline distT="0" distB="0" distL="0" distR="0" wp14:anchorId="6CCC334D" wp14:editId="3D2BB235">
          <wp:extent cx="6030595" cy="321945"/>
          <wp:effectExtent l="0" t="0" r="8255"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a:extLst>
                      <a:ext uri="{28A0092B-C50C-407E-A947-70E740481C1C}">
                        <a14:useLocalDpi xmlns:a14="http://schemas.microsoft.com/office/drawing/2010/main" val="0"/>
                      </a:ext>
                    </a:extLst>
                  </a:blip>
                  <a:stretch>
                    <a:fillRect/>
                  </a:stretch>
                </pic:blipFill>
                <pic:spPr>
                  <a:xfrm>
                    <a:off x="0" y="0"/>
                    <a:ext cx="6030595" cy="3219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1E465" w14:textId="77777777" w:rsidR="00FD0914" w:rsidRDefault="00FD0914">
      <w:pPr>
        <w:spacing w:after="0" w:line="240" w:lineRule="auto"/>
      </w:pPr>
      <w:r>
        <w:separator/>
      </w:r>
    </w:p>
  </w:footnote>
  <w:footnote w:type="continuationSeparator" w:id="0">
    <w:p w14:paraId="2160B7B3" w14:textId="77777777" w:rsidR="00FD0914" w:rsidRDefault="00FD0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07830" w14:textId="77777777" w:rsidR="00BD7807" w:rsidRDefault="00FD0914" w:rsidP="00BD780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1094" w14:textId="77777777" w:rsidR="00B31434" w:rsidRDefault="003D2AE7" w:rsidP="00B31434">
    <w:pPr>
      <w:pStyle w:val="Nagwek"/>
      <w:jc w:val="right"/>
    </w:pPr>
    <w:r>
      <w:rPr>
        <w:noProof/>
        <w:lang w:eastAsia="pl-PL"/>
      </w:rPr>
      <w:drawing>
        <wp:anchor distT="0" distB="0" distL="114300" distR="114300" simplePos="0" relativeHeight="251659264" behindDoc="0" locked="0" layoutInCell="1" allowOverlap="1" wp14:anchorId="636A50D9" wp14:editId="00AC7040">
          <wp:simplePos x="0" y="0"/>
          <wp:positionH relativeFrom="column">
            <wp:posOffset>914400</wp:posOffset>
          </wp:positionH>
          <wp:positionV relativeFrom="paragraph">
            <wp:posOffset>-367030</wp:posOffset>
          </wp:positionV>
          <wp:extent cx="5753100" cy="736600"/>
          <wp:effectExtent l="0" t="0" r="12700" b="0"/>
          <wp:wrapTight wrapText="bothSides">
            <wp:wrapPolygon edited="0">
              <wp:start x="0" y="0"/>
              <wp:lineTo x="0" y="20855"/>
              <wp:lineTo x="21552" y="20855"/>
              <wp:lineTo x="21552" y="0"/>
              <wp:lineTo x="0" y="0"/>
            </wp:wrapPolygon>
          </wp:wrapTight>
          <wp:docPr id="6" name="Image 1" descr="Description : rel-exterieures:Outils:Chartes &amp; Logos:NOUVEAU NOM 2011:LOGO LOUVRE HOTELS GROUP:LogoLH-FiletLong:logo_LH-FiletLong-fond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rel-exterieures:Outils:Chartes &amp; Logos:NOUVEAU NOM 2011:LOGO LOUVRE HOTELS GROUP:LogoLH-FiletLong:logo_LH-FiletLong-fondblanc.jpg"/>
                  <pic:cNvPicPr>
                    <a:picLocks noChangeAspect="1" noChangeArrowheads="1"/>
                  </pic:cNvPicPr>
                </pic:nvPicPr>
                <pic:blipFill>
                  <a:blip r:embed="rId1">
                    <a:extLst>
                      <a:ext uri="{28A0092B-C50C-407E-A947-70E740481C1C}">
                        <a14:useLocalDpi xmlns:a14="http://schemas.microsoft.com/office/drawing/2010/main" val="0"/>
                      </a:ext>
                    </a:extLst>
                  </a:blip>
                  <a:srcRect b="38948"/>
                  <a:stretch>
                    <a:fillRect/>
                  </a:stretch>
                </pic:blipFill>
                <pic:spPr bwMode="auto">
                  <a:xfrm>
                    <a:off x="0" y="0"/>
                    <a:ext cx="57531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6362A"/>
    <w:multiLevelType w:val="hybridMultilevel"/>
    <w:tmpl w:val="66F8D8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68A"/>
    <w:rsid w:val="0000236F"/>
    <w:rsid w:val="0000791E"/>
    <w:rsid w:val="000116F1"/>
    <w:rsid w:val="00012283"/>
    <w:rsid w:val="000126B6"/>
    <w:rsid w:val="00013189"/>
    <w:rsid w:val="00013D7D"/>
    <w:rsid w:val="00014A23"/>
    <w:rsid w:val="00015738"/>
    <w:rsid w:val="00016DA9"/>
    <w:rsid w:val="00020B7B"/>
    <w:rsid w:val="0002278C"/>
    <w:rsid w:val="00030374"/>
    <w:rsid w:val="00031C8A"/>
    <w:rsid w:val="000320CC"/>
    <w:rsid w:val="0003564D"/>
    <w:rsid w:val="0003569A"/>
    <w:rsid w:val="00036336"/>
    <w:rsid w:val="00037454"/>
    <w:rsid w:val="000402F9"/>
    <w:rsid w:val="00050C7D"/>
    <w:rsid w:val="0005124A"/>
    <w:rsid w:val="00051510"/>
    <w:rsid w:val="0005160B"/>
    <w:rsid w:val="00051C61"/>
    <w:rsid w:val="00053445"/>
    <w:rsid w:val="0005412C"/>
    <w:rsid w:val="000545E4"/>
    <w:rsid w:val="00057603"/>
    <w:rsid w:val="00065648"/>
    <w:rsid w:val="00067D61"/>
    <w:rsid w:val="00071990"/>
    <w:rsid w:val="00072044"/>
    <w:rsid w:val="00072EFB"/>
    <w:rsid w:val="0007450F"/>
    <w:rsid w:val="00075598"/>
    <w:rsid w:val="00076174"/>
    <w:rsid w:val="000762DB"/>
    <w:rsid w:val="00076402"/>
    <w:rsid w:val="0008085E"/>
    <w:rsid w:val="00081822"/>
    <w:rsid w:val="00081E6A"/>
    <w:rsid w:val="00082059"/>
    <w:rsid w:val="00082D0F"/>
    <w:rsid w:val="00085284"/>
    <w:rsid w:val="00087600"/>
    <w:rsid w:val="00087AE4"/>
    <w:rsid w:val="00087CB0"/>
    <w:rsid w:val="000912C2"/>
    <w:rsid w:val="000948BB"/>
    <w:rsid w:val="000955E4"/>
    <w:rsid w:val="000A22AC"/>
    <w:rsid w:val="000A2A2C"/>
    <w:rsid w:val="000A4A6A"/>
    <w:rsid w:val="000A6CCB"/>
    <w:rsid w:val="000B0762"/>
    <w:rsid w:val="000B209D"/>
    <w:rsid w:val="000B31F7"/>
    <w:rsid w:val="000C0777"/>
    <w:rsid w:val="000C51C4"/>
    <w:rsid w:val="000C5353"/>
    <w:rsid w:val="000C69A6"/>
    <w:rsid w:val="000C7EF2"/>
    <w:rsid w:val="000D1252"/>
    <w:rsid w:val="000D30FC"/>
    <w:rsid w:val="000D366B"/>
    <w:rsid w:val="000D61B5"/>
    <w:rsid w:val="000E1AED"/>
    <w:rsid w:val="000E1D9E"/>
    <w:rsid w:val="000E6A75"/>
    <w:rsid w:val="000E72A7"/>
    <w:rsid w:val="000E7917"/>
    <w:rsid w:val="000F1773"/>
    <w:rsid w:val="000F2239"/>
    <w:rsid w:val="000F2E35"/>
    <w:rsid w:val="00100F6B"/>
    <w:rsid w:val="001027B9"/>
    <w:rsid w:val="00104D79"/>
    <w:rsid w:val="00107551"/>
    <w:rsid w:val="00111AC0"/>
    <w:rsid w:val="00113B9C"/>
    <w:rsid w:val="0011768E"/>
    <w:rsid w:val="0012084B"/>
    <w:rsid w:val="00122929"/>
    <w:rsid w:val="00122BEB"/>
    <w:rsid w:val="001234E4"/>
    <w:rsid w:val="00126FE7"/>
    <w:rsid w:val="0013112E"/>
    <w:rsid w:val="0013222D"/>
    <w:rsid w:val="00133901"/>
    <w:rsid w:val="00134D95"/>
    <w:rsid w:val="00135C06"/>
    <w:rsid w:val="00135DE0"/>
    <w:rsid w:val="00137FE2"/>
    <w:rsid w:val="00140B82"/>
    <w:rsid w:val="001436C0"/>
    <w:rsid w:val="001445A4"/>
    <w:rsid w:val="00144EDB"/>
    <w:rsid w:val="00147CC7"/>
    <w:rsid w:val="00152355"/>
    <w:rsid w:val="00162528"/>
    <w:rsid w:val="001631CF"/>
    <w:rsid w:val="00164220"/>
    <w:rsid w:val="001661E0"/>
    <w:rsid w:val="00167D41"/>
    <w:rsid w:val="001707AB"/>
    <w:rsid w:val="00173D67"/>
    <w:rsid w:val="00175752"/>
    <w:rsid w:val="00175B3E"/>
    <w:rsid w:val="00175E11"/>
    <w:rsid w:val="00176772"/>
    <w:rsid w:val="00176DFF"/>
    <w:rsid w:val="00183CF1"/>
    <w:rsid w:val="00184C05"/>
    <w:rsid w:val="00185C73"/>
    <w:rsid w:val="001874B3"/>
    <w:rsid w:val="00190249"/>
    <w:rsid w:val="00191BC8"/>
    <w:rsid w:val="00195706"/>
    <w:rsid w:val="00195B73"/>
    <w:rsid w:val="00197458"/>
    <w:rsid w:val="001A1860"/>
    <w:rsid w:val="001A1F06"/>
    <w:rsid w:val="001A2187"/>
    <w:rsid w:val="001A2200"/>
    <w:rsid w:val="001A3371"/>
    <w:rsid w:val="001A564A"/>
    <w:rsid w:val="001A5E2F"/>
    <w:rsid w:val="001A7BF4"/>
    <w:rsid w:val="001B30F3"/>
    <w:rsid w:val="001B3443"/>
    <w:rsid w:val="001B76F6"/>
    <w:rsid w:val="001C36AE"/>
    <w:rsid w:val="001C3F8B"/>
    <w:rsid w:val="001D1C4C"/>
    <w:rsid w:val="001D2556"/>
    <w:rsid w:val="001D2AA5"/>
    <w:rsid w:val="001D3B8C"/>
    <w:rsid w:val="001E150B"/>
    <w:rsid w:val="001F1EE7"/>
    <w:rsid w:val="001F2040"/>
    <w:rsid w:val="001F4653"/>
    <w:rsid w:val="001F5877"/>
    <w:rsid w:val="001F5ABF"/>
    <w:rsid w:val="001F5F0B"/>
    <w:rsid w:val="001F7194"/>
    <w:rsid w:val="001F7296"/>
    <w:rsid w:val="001F7D92"/>
    <w:rsid w:val="00203B89"/>
    <w:rsid w:val="00206992"/>
    <w:rsid w:val="002073F5"/>
    <w:rsid w:val="00210394"/>
    <w:rsid w:val="002122C3"/>
    <w:rsid w:val="0021241C"/>
    <w:rsid w:val="0021337F"/>
    <w:rsid w:val="00216492"/>
    <w:rsid w:val="00223906"/>
    <w:rsid w:val="00224BDE"/>
    <w:rsid w:val="0022655B"/>
    <w:rsid w:val="00226E5E"/>
    <w:rsid w:val="002352CE"/>
    <w:rsid w:val="00235698"/>
    <w:rsid w:val="00235D86"/>
    <w:rsid w:val="00235D9A"/>
    <w:rsid w:val="00241F79"/>
    <w:rsid w:val="00242E87"/>
    <w:rsid w:val="0024407A"/>
    <w:rsid w:val="002475D4"/>
    <w:rsid w:val="00251498"/>
    <w:rsid w:val="00253725"/>
    <w:rsid w:val="00255295"/>
    <w:rsid w:val="002669BC"/>
    <w:rsid w:val="00267AC5"/>
    <w:rsid w:val="002747C3"/>
    <w:rsid w:val="0027507E"/>
    <w:rsid w:val="0027709A"/>
    <w:rsid w:val="00277EE1"/>
    <w:rsid w:val="0028097C"/>
    <w:rsid w:val="00283F8D"/>
    <w:rsid w:val="00284811"/>
    <w:rsid w:val="00285B5D"/>
    <w:rsid w:val="002903E5"/>
    <w:rsid w:val="00290A2D"/>
    <w:rsid w:val="00294F16"/>
    <w:rsid w:val="002A018E"/>
    <w:rsid w:val="002A5DCD"/>
    <w:rsid w:val="002A7789"/>
    <w:rsid w:val="002B0753"/>
    <w:rsid w:val="002B1A25"/>
    <w:rsid w:val="002B2613"/>
    <w:rsid w:val="002B4259"/>
    <w:rsid w:val="002B78F6"/>
    <w:rsid w:val="002C00A4"/>
    <w:rsid w:val="002C156D"/>
    <w:rsid w:val="002C2E0C"/>
    <w:rsid w:val="002C301C"/>
    <w:rsid w:val="002D4EF8"/>
    <w:rsid w:val="002D6190"/>
    <w:rsid w:val="002E0738"/>
    <w:rsid w:val="002E4C7A"/>
    <w:rsid w:val="002F2BA8"/>
    <w:rsid w:val="002F3A05"/>
    <w:rsid w:val="002F3A4B"/>
    <w:rsid w:val="002F4A06"/>
    <w:rsid w:val="002F6B87"/>
    <w:rsid w:val="002F79BD"/>
    <w:rsid w:val="0030029D"/>
    <w:rsid w:val="0030243F"/>
    <w:rsid w:val="00302CBE"/>
    <w:rsid w:val="00303A57"/>
    <w:rsid w:val="00307F2E"/>
    <w:rsid w:val="00313AF1"/>
    <w:rsid w:val="00316893"/>
    <w:rsid w:val="00323B38"/>
    <w:rsid w:val="00323BBC"/>
    <w:rsid w:val="003244F2"/>
    <w:rsid w:val="003249A2"/>
    <w:rsid w:val="003252F2"/>
    <w:rsid w:val="0033307D"/>
    <w:rsid w:val="00333BB6"/>
    <w:rsid w:val="0033538D"/>
    <w:rsid w:val="00336B98"/>
    <w:rsid w:val="003379C6"/>
    <w:rsid w:val="003431EB"/>
    <w:rsid w:val="00343848"/>
    <w:rsid w:val="00344D54"/>
    <w:rsid w:val="00346032"/>
    <w:rsid w:val="00346D9C"/>
    <w:rsid w:val="00347D93"/>
    <w:rsid w:val="00353B43"/>
    <w:rsid w:val="00353B9D"/>
    <w:rsid w:val="003542C0"/>
    <w:rsid w:val="0035563F"/>
    <w:rsid w:val="00355C48"/>
    <w:rsid w:val="00357269"/>
    <w:rsid w:val="00357DA2"/>
    <w:rsid w:val="003603B4"/>
    <w:rsid w:val="0036405D"/>
    <w:rsid w:val="0036698B"/>
    <w:rsid w:val="00367077"/>
    <w:rsid w:val="00367F51"/>
    <w:rsid w:val="003749CD"/>
    <w:rsid w:val="003759CC"/>
    <w:rsid w:val="00381CC0"/>
    <w:rsid w:val="003912A8"/>
    <w:rsid w:val="0039145C"/>
    <w:rsid w:val="00393074"/>
    <w:rsid w:val="0039603F"/>
    <w:rsid w:val="00397EF6"/>
    <w:rsid w:val="003A0FF0"/>
    <w:rsid w:val="003A1111"/>
    <w:rsid w:val="003A2D5D"/>
    <w:rsid w:val="003A6041"/>
    <w:rsid w:val="003A7C2C"/>
    <w:rsid w:val="003B21C7"/>
    <w:rsid w:val="003C2B27"/>
    <w:rsid w:val="003C3668"/>
    <w:rsid w:val="003C4C91"/>
    <w:rsid w:val="003D1793"/>
    <w:rsid w:val="003D2AE7"/>
    <w:rsid w:val="003D397E"/>
    <w:rsid w:val="003D4E6B"/>
    <w:rsid w:val="003D57A0"/>
    <w:rsid w:val="003D6978"/>
    <w:rsid w:val="003E1EB6"/>
    <w:rsid w:val="003E2077"/>
    <w:rsid w:val="003E43CA"/>
    <w:rsid w:val="003E6C89"/>
    <w:rsid w:val="003E6CD1"/>
    <w:rsid w:val="003F1077"/>
    <w:rsid w:val="003F18C5"/>
    <w:rsid w:val="003F1E4E"/>
    <w:rsid w:val="003F4999"/>
    <w:rsid w:val="00400C0B"/>
    <w:rsid w:val="0040204A"/>
    <w:rsid w:val="00402482"/>
    <w:rsid w:val="00404372"/>
    <w:rsid w:val="0041284B"/>
    <w:rsid w:val="00414DF0"/>
    <w:rsid w:val="004150C2"/>
    <w:rsid w:val="004151AC"/>
    <w:rsid w:val="00421844"/>
    <w:rsid w:val="00421902"/>
    <w:rsid w:val="00422336"/>
    <w:rsid w:val="00425D18"/>
    <w:rsid w:val="004309A4"/>
    <w:rsid w:val="00432109"/>
    <w:rsid w:val="00432A4F"/>
    <w:rsid w:val="00434B42"/>
    <w:rsid w:val="00441B4F"/>
    <w:rsid w:val="00442551"/>
    <w:rsid w:val="00442557"/>
    <w:rsid w:val="00443E6B"/>
    <w:rsid w:val="0044445E"/>
    <w:rsid w:val="004445CA"/>
    <w:rsid w:val="00444B5A"/>
    <w:rsid w:val="004451B8"/>
    <w:rsid w:val="004473B6"/>
    <w:rsid w:val="00447E7F"/>
    <w:rsid w:val="0045239A"/>
    <w:rsid w:val="0045547A"/>
    <w:rsid w:val="0045597F"/>
    <w:rsid w:val="00457040"/>
    <w:rsid w:val="00457938"/>
    <w:rsid w:val="00463225"/>
    <w:rsid w:val="0046485A"/>
    <w:rsid w:val="0046630F"/>
    <w:rsid w:val="004710C0"/>
    <w:rsid w:val="00471859"/>
    <w:rsid w:val="0047541D"/>
    <w:rsid w:val="00480D8F"/>
    <w:rsid w:val="00485931"/>
    <w:rsid w:val="00487859"/>
    <w:rsid w:val="004929D6"/>
    <w:rsid w:val="004935BD"/>
    <w:rsid w:val="00493EB1"/>
    <w:rsid w:val="00494DB3"/>
    <w:rsid w:val="00495831"/>
    <w:rsid w:val="004958C8"/>
    <w:rsid w:val="004963A7"/>
    <w:rsid w:val="004977D9"/>
    <w:rsid w:val="004A07C8"/>
    <w:rsid w:val="004A3451"/>
    <w:rsid w:val="004A3CCD"/>
    <w:rsid w:val="004A724E"/>
    <w:rsid w:val="004B2C61"/>
    <w:rsid w:val="004B391C"/>
    <w:rsid w:val="004B3F5E"/>
    <w:rsid w:val="004B5E80"/>
    <w:rsid w:val="004C51D2"/>
    <w:rsid w:val="004C7A5E"/>
    <w:rsid w:val="004D2106"/>
    <w:rsid w:val="004D21D0"/>
    <w:rsid w:val="004D7332"/>
    <w:rsid w:val="004D79CD"/>
    <w:rsid w:val="004D7E90"/>
    <w:rsid w:val="004E12E1"/>
    <w:rsid w:val="004E177E"/>
    <w:rsid w:val="004E29DC"/>
    <w:rsid w:val="004F0419"/>
    <w:rsid w:val="004F3066"/>
    <w:rsid w:val="004F63D1"/>
    <w:rsid w:val="004F67F2"/>
    <w:rsid w:val="004F7473"/>
    <w:rsid w:val="004F7E13"/>
    <w:rsid w:val="00500C51"/>
    <w:rsid w:val="00502287"/>
    <w:rsid w:val="00504FF8"/>
    <w:rsid w:val="00505D31"/>
    <w:rsid w:val="00507F91"/>
    <w:rsid w:val="00510E81"/>
    <w:rsid w:val="0051170D"/>
    <w:rsid w:val="005128FA"/>
    <w:rsid w:val="005206AA"/>
    <w:rsid w:val="005222E5"/>
    <w:rsid w:val="00523C4F"/>
    <w:rsid w:val="005331FA"/>
    <w:rsid w:val="00535266"/>
    <w:rsid w:val="00536137"/>
    <w:rsid w:val="00536DF2"/>
    <w:rsid w:val="0053730C"/>
    <w:rsid w:val="005373B3"/>
    <w:rsid w:val="00537B6D"/>
    <w:rsid w:val="00542CC8"/>
    <w:rsid w:val="005474D6"/>
    <w:rsid w:val="005478C1"/>
    <w:rsid w:val="00552417"/>
    <w:rsid w:val="005528E4"/>
    <w:rsid w:val="00553567"/>
    <w:rsid w:val="00554772"/>
    <w:rsid w:val="00563F5F"/>
    <w:rsid w:val="0056441E"/>
    <w:rsid w:val="00565064"/>
    <w:rsid w:val="00566C82"/>
    <w:rsid w:val="00571885"/>
    <w:rsid w:val="005718BF"/>
    <w:rsid w:val="00572A4D"/>
    <w:rsid w:val="00573AC0"/>
    <w:rsid w:val="00573E39"/>
    <w:rsid w:val="00581893"/>
    <w:rsid w:val="00582272"/>
    <w:rsid w:val="00582459"/>
    <w:rsid w:val="00584CCD"/>
    <w:rsid w:val="005861B1"/>
    <w:rsid w:val="00587397"/>
    <w:rsid w:val="005916FB"/>
    <w:rsid w:val="005917B2"/>
    <w:rsid w:val="00591B79"/>
    <w:rsid w:val="00595009"/>
    <w:rsid w:val="00595CE8"/>
    <w:rsid w:val="00596C84"/>
    <w:rsid w:val="00597BB3"/>
    <w:rsid w:val="005A17C6"/>
    <w:rsid w:val="005A3C5F"/>
    <w:rsid w:val="005A3E7A"/>
    <w:rsid w:val="005A4D87"/>
    <w:rsid w:val="005B0865"/>
    <w:rsid w:val="005B0E46"/>
    <w:rsid w:val="005B18A0"/>
    <w:rsid w:val="005B544E"/>
    <w:rsid w:val="005B7AF8"/>
    <w:rsid w:val="005C07D4"/>
    <w:rsid w:val="005C0A65"/>
    <w:rsid w:val="005C4F2A"/>
    <w:rsid w:val="005C7122"/>
    <w:rsid w:val="005D0EB3"/>
    <w:rsid w:val="005D13BA"/>
    <w:rsid w:val="005D37CC"/>
    <w:rsid w:val="005D3A1E"/>
    <w:rsid w:val="005D51E0"/>
    <w:rsid w:val="005D58F6"/>
    <w:rsid w:val="005D5C6B"/>
    <w:rsid w:val="005D7601"/>
    <w:rsid w:val="005E1CB4"/>
    <w:rsid w:val="005E27B3"/>
    <w:rsid w:val="005E736C"/>
    <w:rsid w:val="005F2770"/>
    <w:rsid w:val="005F27B8"/>
    <w:rsid w:val="005F5CEB"/>
    <w:rsid w:val="005F5DE0"/>
    <w:rsid w:val="005F6639"/>
    <w:rsid w:val="00600F31"/>
    <w:rsid w:val="006035CE"/>
    <w:rsid w:val="00604549"/>
    <w:rsid w:val="00605D8B"/>
    <w:rsid w:val="00606D8D"/>
    <w:rsid w:val="00607A8B"/>
    <w:rsid w:val="006127A6"/>
    <w:rsid w:val="006145C0"/>
    <w:rsid w:val="00615B1C"/>
    <w:rsid w:val="00617806"/>
    <w:rsid w:val="00617FFA"/>
    <w:rsid w:val="006229FC"/>
    <w:rsid w:val="00624309"/>
    <w:rsid w:val="00625008"/>
    <w:rsid w:val="0062617D"/>
    <w:rsid w:val="00644325"/>
    <w:rsid w:val="006447DB"/>
    <w:rsid w:val="0065327A"/>
    <w:rsid w:val="00655F3C"/>
    <w:rsid w:val="006578F8"/>
    <w:rsid w:val="00661183"/>
    <w:rsid w:val="00667329"/>
    <w:rsid w:val="006734B8"/>
    <w:rsid w:val="00673F12"/>
    <w:rsid w:val="0067486C"/>
    <w:rsid w:val="006754A2"/>
    <w:rsid w:val="00677070"/>
    <w:rsid w:val="00677DDB"/>
    <w:rsid w:val="00680E35"/>
    <w:rsid w:val="006820CB"/>
    <w:rsid w:val="00687E6B"/>
    <w:rsid w:val="00690EFB"/>
    <w:rsid w:val="00691D13"/>
    <w:rsid w:val="00692767"/>
    <w:rsid w:val="00693818"/>
    <w:rsid w:val="00694A58"/>
    <w:rsid w:val="006A2D19"/>
    <w:rsid w:val="006A303A"/>
    <w:rsid w:val="006A3EEA"/>
    <w:rsid w:val="006A70A3"/>
    <w:rsid w:val="006A7BCF"/>
    <w:rsid w:val="006B0ED7"/>
    <w:rsid w:val="006B6F72"/>
    <w:rsid w:val="006B70A7"/>
    <w:rsid w:val="006C0E17"/>
    <w:rsid w:val="006C1AF2"/>
    <w:rsid w:val="006C46C8"/>
    <w:rsid w:val="006C4A01"/>
    <w:rsid w:val="006D0FD8"/>
    <w:rsid w:val="006D16DB"/>
    <w:rsid w:val="006D55C3"/>
    <w:rsid w:val="006D6937"/>
    <w:rsid w:val="006E252F"/>
    <w:rsid w:val="006E7060"/>
    <w:rsid w:val="006F0C89"/>
    <w:rsid w:val="006F0E68"/>
    <w:rsid w:val="006F1488"/>
    <w:rsid w:val="006F3043"/>
    <w:rsid w:val="00700637"/>
    <w:rsid w:val="00702B3C"/>
    <w:rsid w:val="00705568"/>
    <w:rsid w:val="00712752"/>
    <w:rsid w:val="00714E0F"/>
    <w:rsid w:val="0072140F"/>
    <w:rsid w:val="00721D0A"/>
    <w:rsid w:val="00723FF7"/>
    <w:rsid w:val="00730153"/>
    <w:rsid w:val="007302BB"/>
    <w:rsid w:val="00730EC5"/>
    <w:rsid w:val="00732079"/>
    <w:rsid w:val="0074146B"/>
    <w:rsid w:val="00741C9E"/>
    <w:rsid w:val="00744364"/>
    <w:rsid w:val="00744CEE"/>
    <w:rsid w:val="00752E07"/>
    <w:rsid w:val="00754EAE"/>
    <w:rsid w:val="00754F29"/>
    <w:rsid w:val="007608D6"/>
    <w:rsid w:val="00765859"/>
    <w:rsid w:val="00766451"/>
    <w:rsid w:val="00766746"/>
    <w:rsid w:val="00767CA9"/>
    <w:rsid w:val="00773DAB"/>
    <w:rsid w:val="00777B0F"/>
    <w:rsid w:val="00777B5E"/>
    <w:rsid w:val="0078341B"/>
    <w:rsid w:val="00783C51"/>
    <w:rsid w:val="007926FA"/>
    <w:rsid w:val="00792C4D"/>
    <w:rsid w:val="00796565"/>
    <w:rsid w:val="007A188B"/>
    <w:rsid w:val="007A1B7E"/>
    <w:rsid w:val="007A502D"/>
    <w:rsid w:val="007A7712"/>
    <w:rsid w:val="007B0D26"/>
    <w:rsid w:val="007B1E3D"/>
    <w:rsid w:val="007B59BF"/>
    <w:rsid w:val="007B60F4"/>
    <w:rsid w:val="007B6BC4"/>
    <w:rsid w:val="007B6D51"/>
    <w:rsid w:val="007C1440"/>
    <w:rsid w:val="007C16A7"/>
    <w:rsid w:val="007C1851"/>
    <w:rsid w:val="007C4659"/>
    <w:rsid w:val="007C605E"/>
    <w:rsid w:val="007C66F4"/>
    <w:rsid w:val="007D0D4F"/>
    <w:rsid w:val="007D0D7B"/>
    <w:rsid w:val="007D7DE1"/>
    <w:rsid w:val="007E1994"/>
    <w:rsid w:val="007E3A83"/>
    <w:rsid w:val="007F23E2"/>
    <w:rsid w:val="007F32FF"/>
    <w:rsid w:val="008015F7"/>
    <w:rsid w:val="00802C71"/>
    <w:rsid w:val="00804809"/>
    <w:rsid w:val="00810995"/>
    <w:rsid w:val="00812250"/>
    <w:rsid w:val="0081343B"/>
    <w:rsid w:val="0081393E"/>
    <w:rsid w:val="008141EF"/>
    <w:rsid w:val="0081469D"/>
    <w:rsid w:val="00814F64"/>
    <w:rsid w:val="00815731"/>
    <w:rsid w:val="00817D8D"/>
    <w:rsid w:val="00820C8C"/>
    <w:rsid w:val="00825CCC"/>
    <w:rsid w:val="00825F8B"/>
    <w:rsid w:val="00827839"/>
    <w:rsid w:val="0083036B"/>
    <w:rsid w:val="008323AC"/>
    <w:rsid w:val="0083594C"/>
    <w:rsid w:val="00836B74"/>
    <w:rsid w:val="00841074"/>
    <w:rsid w:val="00841524"/>
    <w:rsid w:val="0084168A"/>
    <w:rsid w:val="008418AF"/>
    <w:rsid w:val="00841D0D"/>
    <w:rsid w:val="008441B4"/>
    <w:rsid w:val="00844BD1"/>
    <w:rsid w:val="00845014"/>
    <w:rsid w:val="00845847"/>
    <w:rsid w:val="008479F2"/>
    <w:rsid w:val="00850356"/>
    <w:rsid w:val="0085041D"/>
    <w:rsid w:val="00850BFB"/>
    <w:rsid w:val="00853532"/>
    <w:rsid w:val="008541BE"/>
    <w:rsid w:val="008571FB"/>
    <w:rsid w:val="00866ABE"/>
    <w:rsid w:val="008737EF"/>
    <w:rsid w:val="00875D23"/>
    <w:rsid w:val="0087712A"/>
    <w:rsid w:val="008802F6"/>
    <w:rsid w:val="0088072C"/>
    <w:rsid w:val="00883DD3"/>
    <w:rsid w:val="0089068C"/>
    <w:rsid w:val="00890AEC"/>
    <w:rsid w:val="00890C1E"/>
    <w:rsid w:val="00890FA8"/>
    <w:rsid w:val="00891376"/>
    <w:rsid w:val="00891CD4"/>
    <w:rsid w:val="008947E2"/>
    <w:rsid w:val="00896A63"/>
    <w:rsid w:val="008A1119"/>
    <w:rsid w:val="008A4E8F"/>
    <w:rsid w:val="008B106D"/>
    <w:rsid w:val="008B2DFC"/>
    <w:rsid w:val="008B4EC7"/>
    <w:rsid w:val="008B58B1"/>
    <w:rsid w:val="008C528E"/>
    <w:rsid w:val="008C7F82"/>
    <w:rsid w:val="008D1749"/>
    <w:rsid w:val="008D47D8"/>
    <w:rsid w:val="008D7979"/>
    <w:rsid w:val="008E0C41"/>
    <w:rsid w:val="008E221E"/>
    <w:rsid w:val="008E24C2"/>
    <w:rsid w:val="008E5434"/>
    <w:rsid w:val="008E60A2"/>
    <w:rsid w:val="008F00B9"/>
    <w:rsid w:val="008F1924"/>
    <w:rsid w:val="008F1B63"/>
    <w:rsid w:val="008F2457"/>
    <w:rsid w:val="008F4065"/>
    <w:rsid w:val="008F74F4"/>
    <w:rsid w:val="008F7C23"/>
    <w:rsid w:val="008F7CE1"/>
    <w:rsid w:val="00900644"/>
    <w:rsid w:val="00900F63"/>
    <w:rsid w:val="00902145"/>
    <w:rsid w:val="00904D65"/>
    <w:rsid w:val="00914733"/>
    <w:rsid w:val="009166B9"/>
    <w:rsid w:val="00923592"/>
    <w:rsid w:val="00923C6F"/>
    <w:rsid w:val="00924691"/>
    <w:rsid w:val="00924BFB"/>
    <w:rsid w:val="00924DA2"/>
    <w:rsid w:val="00925669"/>
    <w:rsid w:val="009264AE"/>
    <w:rsid w:val="00931469"/>
    <w:rsid w:val="00932EF8"/>
    <w:rsid w:val="009370ED"/>
    <w:rsid w:val="009409B9"/>
    <w:rsid w:val="00944544"/>
    <w:rsid w:val="00951616"/>
    <w:rsid w:val="00954CB6"/>
    <w:rsid w:val="00955672"/>
    <w:rsid w:val="00957B6C"/>
    <w:rsid w:val="00960AB5"/>
    <w:rsid w:val="00960F04"/>
    <w:rsid w:val="00965C48"/>
    <w:rsid w:val="0096632D"/>
    <w:rsid w:val="00975AF5"/>
    <w:rsid w:val="0097667C"/>
    <w:rsid w:val="009773FC"/>
    <w:rsid w:val="00985759"/>
    <w:rsid w:val="00986451"/>
    <w:rsid w:val="00990534"/>
    <w:rsid w:val="00993909"/>
    <w:rsid w:val="0099540A"/>
    <w:rsid w:val="00995B1F"/>
    <w:rsid w:val="00996FA9"/>
    <w:rsid w:val="00997854"/>
    <w:rsid w:val="009A14AD"/>
    <w:rsid w:val="009A1D27"/>
    <w:rsid w:val="009A20F0"/>
    <w:rsid w:val="009A23A4"/>
    <w:rsid w:val="009A258E"/>
    <w:rsid w:val="009A31CC"/>
    <w:rsid w:val="009A6081"/>
    <w:rsid w:val="009A609C"/>
    <w:rsid w:val="009A647E"/>
    <w:rsid w:val="009B50BC"/>
    <w:rsid w:val="009B6E4D"/>
    <w:rsid w:val="009C1EB7"/>
    <w:rsid w:val="009C3D4E"/>
    <w:rsid w:val="009C3FC8"/>
    <w:rsid w:val="009C6366"/>
    <w:rsid w:val="009D0724"/>
    <w:rsid w:val="009D3409"/>
    <w:rsid w:val="009E0CCC"/>
    <w:rsid w:val="009E218D"/>
    <w:rsid w:val="009E3BFB"/>
    <w:rsid w:val="009E4642"/>
    <w:rsid w:val="009E534A"/>
    <w:rsid w:val="009F0C1F"/>
    <w:rsid w:val="009F16CA"/>
    <w:rsid w:val="009F1AAD"/>
    <w:rsid w:val="009F222D"/>
    <w:rsid w:val="009F7492"/>
    <w:rsid w:val="00A0001E"/>
    <w:rsid w:val="00A03D76"/>
    <w:rsid w:val="00A046AB"/>
    <w:rsid w:val="00A04709"/>
    <w:rsid w:val="00A0479D"/>
    <w:rsid w:val="00A05AA7"/>
    <w:rsid w:val="00A0763D"/>
    <w:rsid w:val="00A160B5"/>
    <w:rsid w:val="00A16AE8"/>
    <w:rsid w:val="00A17627"/>
    <w:rsid w:val="00A21223"/>
    <w:rsid w:val="00A25DB1"/>
    <w:rsid w:val="00A30749"/>
    <w:rsid w:val="00A35357"/>
    <w:rsid w:val="00A369F4"/>
    <w:rsid w:val="00A410D0"/>
    <w:rsid w:val="00A4236F"/>
    <w:rsid w:val="00A46089"/>
    <w:rsid w:val="00A50B98"/>
    <w:rsid w:val="00A56041"/>
    <w:rsid w:val="00A563C1"/>
    <w:rsid w:val="00A56AE9"/>
    <w:rsid w:val="00A56FC3"/>
    <w:rsid w:val="00A57A6D"/>
    <w:rsid w:val="00A6482E"/>
    <w:rsid w:val="00A670C6"/>
    <w:rsid w:val="00A6729A"/>
    <w:rsid w:val="00A75620"/>
    <w:rsid w:val="00A818AA"/>
    <w:rsid w:val="00A829A6"/>
    <w:rsid w:val="00A84AD6"/>
    <w:rsid w:val="00A91CD0"/>
    <w:rsid w:val="00A924F7"/>
    <w:rsid w:val="00A93B35"/>
    <w:rsid w:val="00AA1C83"/>
    <w:rsid w:val="00AA1E83"/>
    <w:rsid w:val="00AA334F"/>
    <w:rsid w:val="00AA3D93"/>
    <w:rsid w:val="00AA4F38"/>
    <w:rsid w:val="00AA7B2D"/>
    <w:rsid w:val="00AB0B7F"/>
    <w:rsid w:val="00AB4B98"/>
    <w:rsid w:val="00AB5148"/>
    <w:rsid w:val="00AB597F"/>
    <w:rsid w:val="00AB5D0C"/>
    <w:rsid w:val="00AC02AA"/>
    <w:rsid w:val="00AC1DDA"/>
    <w:rsid w:val="00AC3F34"/>
    <w:rsid w:val="00AC44C7"/>
    <w:rsid w:val="00AC74C9"/>
    <w:rsid w:val="00AD005B"/>
    <w:rsid w:val="00AD0899"/>
    <w:rsid w:val="00AD1D1E"/>
    <w:rsid w:val="00AD2A34"/>
    <w:rsid w:val="00AD37A7"/>
    <w:rsid w:val="00AD5B01"/>
    <w:rsid w:val="00AD6CDA"/>
    <w:rsid w:val="00AE2CF5"/>
    <w:rsid w:val="00AE523B"/>
    <w:rsid w:val="00AE52F6"/>
    <w:rsid w:val="00AF1423"/>
    <w:rsid w:val="00AF6C1C"/>
    <w:rsid w:val="00AF7341"/>
    <w:rsid w:val="00B01C53"/>
    <w:rsid w:val="00B024ED"/>
    <w:rsid w:val="00B02576"/>
    <w:rsid w:val="00B05119"/>
    <w:rsid w:val="00B10379"/>
    <w:rsid w:val="00B118DF"/>
    <w:rsid w:val="00B15751"/>
    <w:rsid w:val="00B16DB2"/>
    <w:rsid w:val="00B20DE1"/>
    <w:rsid w:val="00B24935"/>
    <w:rsid w:val="00B25DFB"/>
    <w:rsid w:val="00B26012"/>
    <w:rsid w:val="00B26E15"/>
    <w:rsid w:val="00B27E5A"/>
    <w:rsid w:val="00B31B97"/>
    <w:rsid w:val="00B337A0"/>
    <w:rsid w:val="00B357A1"/>
    <w:rsid w:val="00B37139"/>
    <w:rsid w:val="00B43070"/>
    <w:rsid w:val="00B45070"/>
    <w:rsid w:val="00B46649"/>
    <w:rsid w:val="00B4697A"/>
    <w:rsid w:val="00B507DC"/>
    <w:rsid w:val="00B51866"/>
    <w:rsid w:val="00B51EDC"/>
    <w:rsid w:val="00B53EEB"/>
    <w:rsid w:val="00B570B1"/>
    <w:rsid w:val="00B624D5"/>
    <w:rsid w:val="00B674E8"/>
    <w:rsid w:val="00B72A0B"/>
    <w:rsid w:val="00B76B06"/>
    <w:rsid w:val="00B77B24"/>
    <w:rsid w:val="00B811D2"/>
    <w:rsid w:val="00B83F14"/>
    <w:rsid w:val="00B875D1"/>
    <w:rsid w:val="00B9493A"/>
    <w:rsid w:val="00B94E06"/>
    <w:rsid w:val="00B95830"/>
    <w:rsid w:val="00B958B7"/>
    <w:rsid w:val="00B96599"/>
    <w:rsid w:val="00BA050B"/>
    <w:rsid w:val="00BA1D9D"/>
    <w:rsid w:val="00BA3E70"/>
    <w:rsid w:val="00BA3F20"/>
    <w:rsid w:val="00BA3FA9"/>
    <w:rsid w:val="00BA555E"/>
    <w:rsid w:val="00BA7A5B"/>
    <w:rsid w:val="00BB51C9"/>
    <w:rsid w:val="00BB6382"/>
    <w:rsid w:val="00BB7E9C"/>
    <w:rsid w:val="00BC0C5A"/>
    <w:rsid w:val="00BC0DE4"/>
    <w:rsid w:val="00BC16E2"/>
    <w:rsid w:val="00BC352B"/>
    <w:rsid w:val="00BC6595"/>
    <w:rsid w:val="00BD0E0D"/>
    <w:rsid w:val="00BD1AF7"/>
    <w:rsid w:val="00BD2527"/>
    <w:rsid w:val="00BD3A02"/>
    <w:rsid w:val="00BE3FE0"/>
    <w:rsid w:val="00BE44CD"/>
    <w:rsid w:val="00BE5A10"/>
    <w:rsid w:val="00BE6656"/>
    <w:rsid w:val="00BE7063"/>
    <w:rsid w:val="00BF16D2"/>
    <w:rsid w:val="00BF1F1C"/>
    <w:rsid w:val="00BF22C5"/>
    <w:rsid w:val="00BF3FDA"/>
    <w:rsid w:val="00BF6AB2"/>
    <w:rsid w:val="00BF7A6E"/>
    <w:rsid w:val="00C024C2"/>
    <w:rsid w:val="00C050B8"/>
    <w:rsid w:val="00C13905"/>
    <w:rsid w:val="00C13FA0"/>
    <w:rsid w:val="00C14972"/>
    <w:rsid w:val="00C15D70"/>
    <w:rsid w:val="00C206BB"/>
    <w:rsid w:val="00C21FB2"/>
    <w:rsid w:val="00C22F1E"/>
    <w:rsid w:val="00C2398C"/>
    <w:rsid w:val="00C26AA0"/>
    <w:rsid w:val="00C2793F"/>
    <w:rsid w:val="00C27D67"/>
    <w:rsid w:val="00C33E77"/>
    <w:rsid w:val="00C35EE5"/>
    <w:rsid w:val="00C35EED"/>
    <w:rsid w:val="00C37E7E"/>
    <w:rsid w:val="00C43223"/>
    <w:rsid w:val="00C44D54"/>
    <w:rsid w:val="00C45340"/>
    <w:rsid w:val="00C45D50"/>
    <w:rsid w:val="00C46C39"/>
    <w:rsid w:val="00C47A2A"/>
    <w:rsid w:val="00C52433"/>
    <w:rsid w:val="00C53AD9"/>
    <w:rsid w:val="00C54392"/>
    <w:rsid w:val="00C5561C"/>
    <w:rsid w:val="00C56E42"/>
    <w:rsid w:val="00C61176"/>
    <w:rsid w:val="00C6270A"/>
    <w:rsid w:val="00C62A95"/>
    <w:rsid w:val="00C62D15"/>
    <w:rsid w:val="00C63EB5"/>
    <w:rsid w:val="00C740F8"/>
    <w:rsid w:val="00C74B10"/>
    <w:rsid w:val="00C74B8A"/>
    <w:rsid w:val="00C80DD5"/>
    <w:rsid w:val="00C84C7C"/>
    <w:rsid w:val="00C8593A"/>
    <w:rsid w:val="00C85C6E"/>
    <w:rsid w:val="00C86C58"/>
    <w:rsid w:val="00C90BD1"/>
    <w:rsid w:val="00C91DB4"/>
    <w:rsid w:val="00C94637"/>
    <w:rsid w:val="00C97745"/>
    <w:rsid w:val="00CA1981"/>
    <w:rsid w:val="00CA50EA"/>
    <w:rsid w:val="00CA603E"/>
    <w:rsid w:val="00CA7009"/>
    <w:rsid w:val="00CB1D20"/>
    <w:rsid w:val="00CB22F9"/>
    <w:rsid w:val="00CB7321"/>
    <w:rsid w:val="00CC0F1D"/>
    <w:rsid w:val="00CC27AD"/>
    <w:rsid w:val="00CC419A"/>
    <w:rsid w:val="00CC49F9"/>
    <w:rsid w:val="00CC4A0F"/>
    <w:rsid w:val="00CC60C2"/>
    <w:rsid w:val="00CD2811"/>
    <w:rsid w:val="00CD7BCA"/>
    <w:rsid w:val="00CE6FD6"/>
    <w:rsid w:val="00CF176F"/>
    <w:rsid w:val="00CF51D7"/>
    <w:rsid w:val="00D0005B"/>
    <w:rsid w:val="00D065D7"/>
    <w:rsid w:val="00D07B81"/>
    <w:rsid w:val="00D10DE4"/>
    <w:rsid w:val="00D12423"/>
    <w:rsid w:val="00D14D84"/>
    <w:rsid w:val="00D150D9"/>
    <w:rsid w:val="00D16209"/>
    <w:rsid w:val="00D163F3"/>
    <w:rsid w:val="00D20479"/>
    <w:rsid w:val="00D209FB"/>
    <w:rsid w:val="00D21752"/>
    <w:rsid w:val="00D23639"/>
    <w:rsid w:val="00D23741"/>
    <w:rsid w:val="00D24231"/>
    <w:rsid w:val="00D24912"/>
    <w:rsid w:val="00D25821"/>
    <w:rsid w:val="00D25C68"/>
    <w:rsid w:val="00D32085"/>
    <w:rsid w:val="00D32EAB"/>
    <w:rsid w:val="00D36581"/>
    <w:rsid w:val="00D37862"/>
    <w:rsid w:val="00D40503"/>
    <w:rsid w:val="00D40B75"/>
    <w:rsid w:val="00D44B2E"/>
    <w:rsid w:val="00D46E7F"/>
    <w:rsid w:val="00D52D2E"/>
    <w:rsid w:val="00D52E29"/>
    <w:rsid w:val="00D55F0D"/>
    <w:rsid w:val="00D56AF7"/>
    <w:rsid w:val="00D57487"/>
    <w:rsid w:val="00D57F2D"/>
    <w:rsid w:val="00D640EF"/>
    <w:rsid w:val="00D7205A"/>
    <w:rsid w:val="00D81B47"/>
    <w:rsid w:val="00D90F05"/>
    <w:rsid w:val="00D93D57"/>
    <w:rsid w:val="00D95268"/>
    <w:rsid w:val="00DA009F"/>
    <w:rsid w:val="00DA1B7F"/>
    <w:rsid w:val="00DA454E"/>
    <w:rsid w:val="00DA4754"/>
    <w:rsid w:val="00DA597C"/>
    <w:rsid w:val="00DA62A6"/>
    <w:rsid w:val="00DA657A"/>
    <w:rsid w:val="00DA6C8D"/>
    <w:rsid w:val="00DA6EA0"/>
    <w:rsid w:val="00DB0DAB"/>
    <w:rsid w:val="00DB2604"/>
    <w:rsid w:val="00DB27AB"/>
    <w:rsid w:val="00DB3FF3"/>
    <w:rsid w:val="00DC0488"/>
    <w:rsid w:val="00DC058B"/>
    <w:rsid w:val="00DC558E"/>
    <w:rsid w:val="00DD06D4"/>
    <w:rsid w:val="00DD0779"/>
    <w:rsid w:val="00DD1863"/>
    <w:rsid w:val="00DD18C7"/>
    <w:rsid w:val="00DD1EC2"/>
    <w:rsid w:val="00DD2775"/>
    <w:rsid w:val="00DD2FCA"/>
    <w:rsid w:val="00DD501D"/>
    <w:rsid w:val="00DD6DC6"/>
    <w:rsid w:val="00DD6E35"/>
    <w:rsid w:val="00DD7AEF"/>
    <w:rsid w:val="00DD7C8A"/>
    <w:rsid w:val="00DE0E3F"/>
    <w:rsid w:val="00DE14B7"/>
    <w:rsid w:val="00DE1B30"/>
    <w:rsid w:val="00DE2EAA"/>
    <w:rsid w:val="00DE3839"/>
    <w:rsid w:val="00DE5312"/>
    <w:rsid w:val="00DE7882"/>
    <w:rsid w:val="00DE7E92"/>
    <w:rsid w:val="00DF0278"/>
    <w:rsid w:val="00DF1590"/>
    <w:rsid w:val="00DF1C91"/>
    <w:rsid w:val="00DF4A6B"/>
    <w:rsid w:val="00DF4F4B"/>
    <w:rsid w:val="00DF56B7"/>
    <w:rsid w:val="00DF6F7A"/>
    <w:rsid w:val="00E04A3E"/>
    <w:rsid w:val="00E10093"/>
    <w:rsid w:val="00E10DB1"/>
    <w:rsid w:val="00E11505"/>
    <w:rsid w:val="00E11F5D"/>
    <w:rsid w:val="00E1417D"/>
    <w:rsid w:val="00E143F7"/>
    <w:rsid w:val="00E14FF2"/>
    <w:rsid w:val="00E16615"/>
    <w:rsid w:val="00E177FD"/>
    <w:rsid w:val="00E2265F"/>
    <w:rsid w:val="00E22C69"/>
    <w:rsid w:val="00E34776"/>
    <w:rsid w:val="00E34901"/>
    <w:rsid w:val="00E34A18"/>
    <w:rsid w:val="00E37108"/>
    <w:rsid w:val="00E41309"/>
    <w:rsid w:val="00E4730C"/>
    <w:rsid w:val="00E52A2D"/>
    <w:rsid w:val="00E53487"/>
    <w:rsid w:val="00E662DF"/>
    <w:rsid w:val="00E673E0"/>
    <w:rsid w:val="00E70A59"/>
    <w:rsid w:val="00E7144B"/>
    <w:rsid w:val="00E72125"/>
    <w:rsid w:val="00E727C5"/>
    <w:rsid w:val="00E77709"/>
    <w:rsid w:val="00E80688"/>
    <w:rsid w:val="00E814A1"/>
    <w:rsid w:val="00E846BF"/>
    <w:rsid w:val="00E8523A"/>
    <w:rsid w:val="00E96DD0"/>
    <w:rsid w:val="00EA2697"/>
    <w:rsid w:val="00EA2941"/>
    <w:rsid w:val="00EA504C"/>
    <w:rsid w:val="00EA5EEB"/>
    <w:rsid w:val="00EA6C2F"/>
    <w:rsid w:val="00EA73DD"/>
    <w:rsid w:val="00EB137D"/>
    <w:rsid w:val="00EB3C95"/>
    <w:rsid w:val="00EB5418"/>
    <w:rsid w:val="00EC1A11"/>
    <w:rsid w:val="00EC1B77"/>
    <w:rsid w:val="00EC5D1F"/>
    <w:rsid w:val="00EC7A87"/>
    <w:rsid w:val="00ED03B9"/>
    <w:rsid w:val="00ED2427"/>
    <w:rsid w:val="00ED28FB"/>
    <w:rsid w:val="00ED5A47"/>
    <w:rsid w:val="00ED6280"/>
    <w:rsid w:val="00EE0681"/>
    <w:rsid w:val="00EE0820"/>
    <w:rsid w:val="00EE48A0"/>
    <w:rsid w:val="00EE5117"/>
    <w:rsid w:val="00EE5D19"/>
    <w:rsid w:val="00EE6E1D"/>
    <w:rsid w:val="00EE7B9C"/>
    <w:rsid w:val="00EF03DB"/>
    <w:rsid w:val="00EF12ED"/>
    <w:rsid w:val="00EF14CB"/>
    <w:rsid w:val="00EF3141"/>
    <w:rsid w:val="00EF5F30"/>
    <w:rsid w:val="00F00AB5"/>
    <w:rsid w:val="00F0311B"/>
    <w:rsid w:val="00F032C3"/>
    <w:rsid w:val="00F051F6"/>
    <w:rsid w:val="00F0692A"/>
    <w:rsid w:val="00F07847"/>
    <w:rsid w:val="00F112F6"/>
    <w:rsid w:val="00F11600"/>
    <w:rsid w:val="00F132D3"/>
    <w:rsid w:val="00F1388F"/>
    <w:rsid w:val="00F158F9"/>
    <w:rsid w:val="00F172AF"/>
    <w:rsid w:val="00F24847"/>
    <w:rsid w:val="00F24D9C"/>
    <w:rsid w:val="00F27B8B"/>
    <w:rsid w:val="00F306A4"/>
    <w:rsid w:val="00F346AF"/>
    <w:rsid w:val="00F35016"/>
    <w:rsid w:val="00F3684C"/>
    <w:rsid w:val="00F409D4"/>
    <w:rsid w:val="00F4117A"/>
    <w:rsid w:val="00F41834"/>
    <w:rsid w:val="00F42BB0"/>
    <w:rsid w:val="00F42DDE"/>
    <w:rsid w:val="00F4375C"/>
    <w:rsid w:val="00F450A0"/>
    <w:rsid w:val="00F513F2"/>
    <w:rsid w:val="00F53932"/>
    <w:rsid w:val="00F53E9D"/>
    <w:rsid w:val="00F540F4"/>
    <w:rsid w:val="00F556AF"/>
    <w:rsid w:val="00F610E0"/>
    <w:rsid w:val="00F63E0C"/>
    <w:rsid w:val="00F64319"/>
    <w:rsid w:val="00F644D3"/>
    <w:rsid w:val="00F66525"/>
    <w:rsid w:val="00F7057D"/>
    <w:rsid w:val="00F707BC"/>
    <w:rsid w:val="00F70B28"/>
    <w:rsid w:val="00F7207D"/>
    <w:rsid w:val="00F728DC"/>
    <w:rsid w:val="00F75BFC"/>
    <w:rsid w:val="00F76182"/>
    <w:rsid w:val="00F761D8"/>
    <w:rsid w:val="00F77A03"/>
    <w:rsid w:val="00F77E4E"/>
    <w:rsid w:val="00F80AEE"/>
    <w:rsid w:val="00F83F43"/>
    <w:rsid w:val="00F84024"/>
    <w:rsid w:val="00F847B2"/>
    <w:rsid w:val="00F8638D"/>
    <w:rsid w:val="00F8696A"/>
    <w:rsid w:val="00F912DD"/>
    <w:rsid w:val="00F9210D"/>
    <w:rsid w:val="00F92619"/>
    <w:rsid w:val="00F93909"/>
    <w:rsid w:val="00F9464E"/>
    <w:rsid w:val="00F94C77"/>
    <w:rsid w:val="00F96749"/>
    <w:rsid w:val="00F977F6"/>
    <w:rsid w:val="00FA0A26"/>
    <w:rsid w:val="00FA2C27"/>
    <w:rsid w:val="00FA6131"/>
    <w:rsid w:val="00FD0914"/>
    <w:rsid w:val="00FD13BD"/>
    <w:rsid w:val="00FD1B29"/>
    <w:rsid w:val="00FD5D53"/>
    <w:rsid w:val="00FD6109"/>
    <w:rsid w:val="00FD7368"/>
    <w:rsid w:val="00FE213D"/>
    <w:rsid w:val="00FE42DE"/>
    <w:rsid w:val="00FE4F9F"/>
    <w:rsid w:val="00FE6E49"/>
    <w:rsid w:val="00FE71A1"/>
    <w:rsid w:val="00FE7F35"/>
    <w:rsid w:val="00FF02BC"/>
    <w:rsid w:val="00FF1496"/>
    <w:rsid w:val="00FF68A3"/>
    <w:rsid w:val="00FF7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347E"/>
  <w15:docId w15:val="{455928BB-9AEB-4945-9671-23318917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E68"/>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68A"/>
    <w:pPr>
      <w:tabs>
        <w:tab w:val="center" w:pos="4536"/>
        <w:tab w:val="right" w:pos="9072"/>
      </w:tabs>
      <w:spacing w:after="0" w:line="240" w:lineRule="auto"/>
      <w:jc w:val="both"/>
    </w:pPr>
    <w:rPr>
      <w:rFonts w:ascii="Verdana" w:eastAsiaTheme="minorHAnsi" w:hAnsi="Verdana"/>
      <w:sz w:val="20"/>
      <w:lang w:eastAsia="en-US"/>
    </w:rPr>
  </w:style>
  <w:style w:type="character" w:customStyle="1" w:styleId="NagwekZnak">
    <w:name w:val="Nagłówek Znak"/>
    <w:basedOn w:val="Domylnaczcionkaakapitu"/>
    <w:link w:val="Nagwek"/>
    <w:uiPriority w:val="99"/>
    <w:rsid w:val="0084168A"/>
    <w:rPr>
      <w:rFonts w:ascii="Verdana" w:hAnsi="Verdana"/>
      <w:sz w:val="20"/>
    </w:rPr>
  </w:style>
  <w:style w:type="paragraph" w:styleId="Stopka">
    <w:name w:val="footer"/>
    <w:basedOn w:val="Normalny"/>
    <w:link w:val="StopkaZnak"/>
    <w:uiPriority w:val="99"/>
    <w:unhideWhenUsed/>
    <w:rsid w:val="0084168A"/>
    <w:pPr>
      <w:tabs>
        <w:tab w:val="center" w:pos="4536"/>
        <w:tab w:val="right" w:pos="9072"/>
      </w:tabs>
      <w:spacing w:after="0" w:line="240" w:lineRule="auto"/>
      <w:jc w:val="both"/>
    </w:pPr>
    <w:rPr>
      <w:rFonts w:ascii="Verdana" w:eastAsiaTheme="minorHAnsi" w:hAnsi="Verdana"/>
      <w:sz w:val="20"/>
      <w:lang w:eastAsia="en-US"/>
    </w:rPr>
  </w:style>
  <w:style w:type="character" w:customStyle="1" w:styleId="StopkaZnak">
    <w:name w:val="Stopka Znak"/>
    <w:basedOn w:val="Domylnaczcionkaakapitu"/>
    <w:link w:val="Stopka"/>
    <w:uiPriority w:val="99"/>
    <w:rsid w:val="0084168A"/>
    <w:rPr>
      <w:rFonts w:ascii="Verdana" w:hAnsi="Verdana"/>
      <w:sz w:val="20"/>
    </w:rPr>
  </w:style>
  <w:style w:type="character" w:styleId="Hipercze">
    <w:name w:val="Hyperlink"/>
    <w:semiHidden/>
    <w:rsid w:val="0084168A"/>
    <w:rPr>
      <w:color w:val="0000FF"/>
      <w:u w:val="single"/>
    </w:rPr>
  </w:style>
  <w:style w:type="paragraph" w:styleId="Tekstdymka">
    <w:name w:val="Balloon Text"/>
    <w:basedOn w:val="Normalny"/>
    <w:link w:val="TekstdymkaZnak"/>
    <w:uiPriority w:val="99"/>
    <w:semiHidden/>
    <w:unhideWhenUsed/>
    <w:rsid w:val="005528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28E4"/>
    <w:rPr>
      <w:rFonts w:ascii="Segoe UI" w:hAnsi="Segoe UI" w:cs="Segoe UI"/>
      <w:sz w:val="18"/>
      <w:szCs w:val="18"/>
    </w:rPr>
  </w:style>
  <w:style w:type="character" w:styleId="Odwoaniedokomentarza">
    <w:name w:val="annotation reference"/>
    <w:basedOn w:val="Domylnaczcionkaakapitu"/>
    <w:uiPriority w:val="99"/>
    <w:semiHidden/>
    <w:unhideWhenUsed/>
    <w:rsid w:val="00923592"/>
    <w:rPr>
      <w:sz w:val="16"/>
      <w:szCs w:val="16"/>
    </w:rPr>
  </w:style>
  <w:style w:type="paragraph" w:styleId="Tekstkomentarza">
    <w:name w:val="annotation text"/>
    <w:basedOn w:val="Normalny"/>
    <w:link w:val="TekstkomentarzaZnak"/>
    <w:uiPriority w:val="99"/>
    <w:semiHidden/>
    <w:unhideWhenUsed/>
    <w:rsid w:val="00923592"/>
    <w:pPr>
      <w:spacing w:after="120" w:line="240" w:lineRule="auto"/>
      <w:jc w:val="both"/>
    </w:pPr>
    <w:rPr>
      <w:rFonts w:ascii="Verdana" w:eastAsiaTheme="minorHAnsi" w:hAnsi="Verdana"/>
      <w:sz w:val="20"/>
      <w:szCs w:val="20"/>
      <w:lang w:eastAsia="en-US"/>
    </w:rPr>
  </w:style>
  <w:style w:type="character" w:customStyle="1" w:styleId="TekstkomentarzaZnak">
    <w:name w:val="Tekst komentarza Znak"/>
    <w:basedOn w:val="Domylnaczcionkaakapitu"/>
    <w:link w:val="Tekstkomentarza"/>
    <w:uiPriority w:val="99"/>
    <w:semiHidden/>
    <w:rsid w:val="00923592"/>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923592"/>
    <w:rPr>
      <w:b/>
      <w:bCs/>
    </w:rPr>
  </w:style>
  <w:style w:type="character" w:customStyle="1" w:styleId="TematkomentarzaZnak">
    <w:name w:val="Temat komentarza Znak"/>
    <w:basedOn w:val="TekstkomentarzaZnak"/>
    <w:link w:val="Tematkomentarza"/>
    <w:uiPriority w:val="99"/>
    <w:semiHidden/>
    <w:rsid w:val="00923592"/>
    <w:rPr>
      <w:rFonts w:ascii="Verdana" w:hAnsi="Verdana"/>
      <w:b/>
      <w:bCs/>
      <w:sz w:val="20"/>
      <w:szCs w:val="20"/>
    </w:rPr>
  </w:style>
  <w:style w:type="character" w:customStyle="1" w:styleId="Nierozpoznanawzmianka1">
    <w:name w:val="Nierozpoznana wzmianka1"/>
    <w:basedOn w:val="Domylnaczcionkaakapitu"/>
    <w:uiPriority w:val="99"/>
    <w:semiHidden/>
    <w:unhideWhenUsed/>
    <w:rsid w:val="008F00B9"/>
    <w:rPr>
      <w:color w:val="605E5C"/>
      <w:shd w:val="clear" w:color="auto" w:fill="E1DFDD"/>
    </w:rPr>
  </w:style>
  <w:style w:type="character" w:styleId="UyteHipercze">
    <w:name w:val="FollowedHyperlink"/>
    <w:basedOn w:val="Domylnaczcionkaakapitu"/>
    <w:uiPriority w:val="99"/>
    <w:semiHidden/>
    <w:unhideWhenUsed/>
    <w:rsid w:val="00A563C1"/>
    <w:rPr>
      <w:color w:val="954F72" w:themeColor="followedHyperlink"/>
      <w:u w:val="single"/>
    </w:rPr>
  </w:style>
  <w:style w:type="character" w:customStyle="1" w:styleId="Nierozpoznanawzmianka2">
    <w:name w:val="Nierozpoznana wzmianka2"/>
    <w:basedOn w:val="Domylnaczcionkaakapitu"/>
    <w:uiPriority w:val="99"/>
    <w:semiHidden/>
    <w:unhideWhenUsed/>
    <w:rsid w:val="00457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79677">
      <w:bodyDiv w:val="1"/>
      <w:marLeft w:val="0"/>
      <w:marRight w:val="0"/>
      <w:marTop w:val="0"/>
      <w:marBottom w:val="0"/>
      <w:divBdr>
        <w:top w:val="none" w:sz="0" w:space="0" w:color="auto"/>
        <w:left w:val="none" w:sz="0" w:space="0" w:color="auto"/>
        <w:bottom w:val="none" w:sz="0" w:space="0" w:color="auto"/>
        <w:right w:val="none" w:sz="0" w:space="0" w:color="auto"/>
      </w:divBdr>
    </w:div>
    <w:div w:id="656038427">
      <w:bodyDiv w:val="1"/>
      <w:marLeft w:val="0"/>
      <w:marRight w:val="0"/>
      <w:marTop w:val="0"/>
      <w:marBottom w:val="0"/>
      <w:divBdr>
        <w:top w:val="none" w:sz="0" w:space="0" w:color="auto"/>
        <w:left w:val="none" w:sz="0" w:space="0" w:color="auto"/>
        <w:bottom w:val="none" w:sz="0" w:space="0" w:color="auto"/>
        <w:right w:val="none" w:sz="0" w:space="0" w:color="auto"/>
      </w:divBdr>
    </w:div>
    <w:div w:id="1273707154">
      <w:bodyDiv w:val="1"/>
      <w:marLeft w:val="0"/>
      <w:marRight w:val="0"/>
      <w:marTop w:val="0"/>
      <w:marBottom w:val="0"/>
      <w:divBdr>
        <w:top w:val="none" w:sz="0" w:space="0" w:color="auto"/>
        <w:left w:val="none" w:sz="0" w:space="0" w:color="auto"/>
        <w:bottom w:val="none" w:sz="0" w:space="0" w:color="auto"/>
        <w:right w:val="none" w:sz="0" w:space="0" w:color="auto"/>
      </w:divBdr>
    </w:div>
    <w:div w:id="1805848563">
      <w:bodyDiv w:val="1"/>
      <w:marLeft w:val="0"/>
      <w:marRight w:val="0"/>
      <w:marTop w:val="0"/>
      <w:marBottom w:val="0"/>
      <w:divBdr>
        <w:top w:val="none" w:sz="0" w:space="0" w:color="auto"/>
        <w:left w:val="none" w:sz="0" w:space="0" w:color="auto"/>
        <w:bottom w:val="none" w:sz="0" w:space="0" w:color="auto"/>
        <w:right w:val="none" w:sz="0" w:space="0" w:color="auto"/>
      </w:divBdr>
    </w:div>
    <w:div w:id="20886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uvre-hotel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uvre-hotel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729</Words>
  <Characters>4374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Cieślarek</dc:creator>
  <cp:lastModifiedBy>Paweł Cieślarek</cp:lastModifiedBy>
  <cp:revision>199</cp:revision>
  <dcterms:created xsi:type="dcterms:W3CDTF">2021-01-19T13:12:00Z</dcterms:created>
  <dcterms:modified xsi:type="dcterms:W3CDTF">2021-01-25T09:01:00Z</dcterms:modified>
</cp:coreProperties>
</file>