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B36C" w14:textId="77777777" w:rsidR="00055511" w:rsidRPr="00055511" w:rsidRDefault="00055511" w:rsidP="00055511">
      <w:pPr>
        <w:spacing w:line="276" w:lineRule="auto"/>
        <w:jc w:val="both"/>
        <w:rPr>
          <w:rFonts w:ascii="Open Sans" w:hAnsi="Open Sans" w:cs="Open Sans"/>
          <w:color w:val="002060"/>
          <w:sz w:val="22"/>
          <w:szCs w:val="22"/>
          <w:lang w:val="pl-PL"/>
        </w:rPr>
      </w:pPr>
    </w:p>
    <w:p w14:paraId="351E1B9D" w14:textId="77777777" w:rsidR="00055511" w:rsidRPr="00055511" w:rsidRDefault="00055511" w:rsidP="00055511">
      <w:pPr>
        <w:spacing w:line="276" w:lineRule="auto"/>
        <w:jc w:val="both"/>
        <w:rPr>
          <w:rFonts w:ascii="Open Sans" w:hAnsi="Open Sans" w:cs="Open Sans"/>
          <w:color w:val="002060"/>
          <w:sz w:val="22"/>
          <w:szCs w:val="22"/>
          <w:lang w:val="pl-PL"/>
        </w:rPr>
      </w:pPr>
    </w:p>
    <w:p w14:paraId="0975F2D1" w14:textId="6C33EA7C" w:rsidR="00AA16C3" w:rsidRPr="002210EF" w:rsidRDefault="00885A8F" w:rsidP="00AA16C3">
      <w:pPr>
        <w:spacing w:line="276" w:lineRule="auto"/>
        <w:jc w:val="right"/>
        <w:rPr>
          <w:rFonts w:asciiTheme="minorHAnsi" w:hAnsiTheme="minorHAnsi" w:cs="Open Sans"/>
          <w:sz w:val="24"/>
          <w:szCs w:val="24"/>
          <w:lang w:val="pl-PL"/>
        </w:rPr>
      </w:pPr>
      <w:r>
        <w:br/>
      </w:r>
      <w:r w:rsidR="00AA16C3">
        <w:rPr>
          <w:rFonts w:asciiTheme="minorHAnsi" w:hAnsiTheme="minorHAnsi" w:cs="Open Sans"/>
          <w:sz w:val="24"/>
          <w:szCs w:val="24"/>
          <w:lang w:val="pl-PL"/>
        </w:rPr>
        <w:t>9.02.</w:t>
      </w:r>
      <w:r w:rsidR="00AA16C3" w:rsidRPr="002210EF">
        <w:rPr>
          <w:rFonts w:asciiTheme="minorHAnsi" w:hAnsiTheme="minorHAnsi" w:cs="Open Sans"/>
          <w:sz w:val="24"/>
          <w:szCs w:val="24"/>
          <w:lang w:val="pl-PL"/>
        </w:rPr>
        <w:t xml:space="preserve">2021 r. </w:t>
      </w:r>
    </w:p>
    <w:p w14:paraId="0CF0EE5B" w14:textId="77777777" w:rsidR="00AA16C3" w:rsidRPr="002210EF" w:rsidRDefault="00AA16C3" w:rsidP="00AA16C3">
      <w:pPr>
        <w:spacing w:line="276" w:lineRule="auto"/>
        <w:jc w:val="both"/>
        <w:rPr>
          <w:rFonts w:asciiTheme="minorHAnsi" w:hAnsiTheme="minorHAnsi" w:cs="Open Sans"/>
          <w:sz w:val="28"/>
          <w:szCs w:val="28"/>
          <w:lang w:val="pl-PL"/>
        </w:rPr>
      </w:pPr>
    </w:p>
    <w:p w14:paraId="11F4D5E7" w14:textId="77777777" w:rsidR="00AA16C3" w:rsidRPr="002210EF" w:rsidRDefault="00AA16C3" w:rsidP="00AA16C3">
      <w:pPr>
        <w:spacing w:line="276" w:lineRule="auto"/>
        <w:jc w:val="both"/>
        <w:rPr>
          <w:rFonts w:asciiTheme="minorHAnsi" w:hAnsiTheme="minorHAnsi" w:cs="Open Sans"/>
          <w:b/>
          <w:sz w:val="28"/>
          <w:szCs w:val="28"/>
          <w:lang w:val="pl-PL"/>
        </w:rPr>
      </w:pPr>
      <w:r w:rsidRPr="002210EF">
        <w:rPr>
          <w:rFonts w:asciiTheme="minorHAnsi" w:hAnsiTheme="minorHAnsi" w:cs="Open Sans"/>
          <w:b/>
          <w:sz w:val="28"/>
          <w:szCs w:val="28"/>
          <w:lang w:val="pl-PL"/>
        </w:rPr>
        <w:t xml:space="preserve">CUK Ubezpieczenia laureatem Diamentów Forbesa 2021 </w:t>
      </w:r>
    </w:p>
    <w:p w14:paraId="78BEC546" w14:textId="77777777" w:rsidR="00AA16C3" w:rsidRPr="002210EF" w:rsidRDefault="00AA16C3" w:rsidP="00AA16C3">
      <w:pPr>
        <w:spacing w:line="276" w:lineRule="auto"/>
        <w:jc w:val="both"/>
        <w:rPr>
          <w:rFonts w:asciiTheme="minorHAnsi" w:hAnsiTheme="minorHAnsi" w:cs="Open Sans"/>
          <w:sz w:val="24"/>
          <w:szCs w:val="24"/>
          <w:lang w:val="pl-PL"/>
        </w:rPr>
      </w:pPr>
    </w:p>
    <w:p w14:paraId="49A2FDC6" w14:textId="23EBAC36" w:rsidR="00AA16C3" w:rsidRPr="002210EF" w:rsidRDefault="00AA16C3" w:rsidP="00AA16C3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val="pl-PL" w:eastAsia="pl-PL"/>
        </w:rPr>
      </w:pPr>
      <w:r>
        <w:rPr>
          <w:rFonts w:asciiTheme="minorHAnsi" w:hAnsiTheme="minorHAnsi"/>
          <w:b/>
          <w:bCs/>
          <w:sz w:val="24"/>
          <w:szCs w:val="24"/>
          <w:lang w:val="pl-PL" w:eastAsia="pl-PL"/>
        </w:rPr>
        <w:t xml:space="preserve">Miesięcznik Forbes opublikował ranking najbardziej prestiżowych firm z całej Polski. Wśród nich znalazła się </w:t>
      </w:r>
      <w:proofErr w:type="spellStart"/>
      <w:r>
        <w:rPr>
          <w:rFonts w:asciiTheme="minorHAnsi" w:hAnsiTheme="minorHAnsi"/>
          <w:b/>
          <w:bCs/>
          <w:sz w:val="24"/>
          <w:szCs w:val="24"/>
          <w:lang w:val="pl-PL" w:eastAsia="pl-PL"/>
        </w:rPr>
        <w:t>multiagencja</w:t>
      </w:r>
      <w:proofErr w:type="spellEnd"/>
      <w:r>
        <w:rPr>
          <w:rFonts w:asciiTheme="minorHAnsi" w:hAnsiTheme="minorHAnsi"/>
          <w:b/>
          <w:bCs/>
          <w:sz w:val="24"/>
          <w:szCs w:val="24"/>
          <w:lang w:val="pl-PL" w:eastAsia="pl-PL"/>
        </w:rPr>
        <w:t xml:space="preserve"> CUK Ubezpieczenia, któ</w:t>
      </w:r>
      <w:r>
        <w:rPr>
          <w:rFonts w:asciiTheme="minorHAnsi" w:hAnsiTheme="minorHAnsi"/>
          <w:b/>
          <w:bCs/>
          <w:sz w:val="24"/>
          <w:szCs w:val="24"/>
          <w:lang w:val="pl-PL" w:eastAsia="pl-PL"/>
        </w:rPr>
        <w:t>ra w tym roku obchodzi swoje 20</w:t>
      </w:r>
      <w:r>
        <w:rPr>
          <w:rFonts w:asciiTheme="minorHAnsi" w:hAnsiTheme="minorHAnsi"/>
          <w:b/>
          <w:bCs/>
          <w:sz w:val="24"/>
          <w:szCs w:val="24"/>
          <w:lang w:val="pl-PL" w:eastAsia="pl-PL"/>
        </w:rPr>
        <w:noBreakHyphen/>
      </w:r>
      <w:r>
        <w:rPr>
          <w:rFonts w:asciiTheme="minorHAnsi" w:hAnsiTheme="minorHAnsi"/>
          <w:b/>
          <w:bCs/>
          <w:sz w:val="24"/>
          <w:szCs w:val="24"/>
          <w:lang w:val="pl-PL" w:eastAsia="pl-PL"/>
        </w:rPr>
        <w:t>lecie.</w:t>
      </w:r>
    </w:p>
    <w:p w14:paraId="0CEE6BC6" w14:textId="77777777" w:rsidR="00AA16C3" w:rsidRPr="002210EF" w:rsidRDefault="00AA16C3" w:rsidP="00AA16C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1A9526A" w14:textId="77777777" w:rsidR="00AA16C3" w:rsidRDefault="00AA16C3" w:rsidP="00AA16C3">
      <w:pPr>
        <w:spacing w:line="276" w:lineRule="auto"/>
        <w:jc w:val="both"/>
        <w:rPr>
          <w:rFonts w:ascii="Calibri" w:hAnsi="Calibri"/>
          <w:sz w:val="22"/>
          <w:lang w:val="pl-PL"/>
        </w:rPr>
      </w:pPr>
      <w:r w:rsidRPr="002210EF"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Diamenty Forbesa to zestawienie najszybciej rozwijających się polskich </w:t>
      </w:r>
      <w:r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przedsiębiorstw</w:t>
      </w:r>
      <w:r w:rsidRPr="002210EF"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. </w:t>
      </w:r>
      <w:r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Firma badawcza </w:t>
      </w:r>
      <w:proofErr w:type="spellStart"/>
      <w:r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Bisnode</w:t>
      </w:r>
      <w:proofErr w:type="spellEnd"/>
      <w:r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opracowuje listę na podstawie szwajcarskiej metody wyceny wartości firm, uwzględniającej zarówno wyniki finansowe, jak i wartość ich majątku. Metoda ta umożliwia zmierzenie potencjału przedsiębiorstw przy uwzględnieniu realizowanych inwestycji oraz zdolności do powiększania sprzedaży i zysków. </w:t>
      </w:r>
    </w:p>
    <w:p w14:paraId="47CB6AEC" w14:textId="77777777" w:rsidR="00AA16C3" w:rsidRPr="002210EF" w:rsidRDefault="00AA16C3" w:rsidP="00AA16C3">
      <w:pPr>
        <w:spacing w:line="276" w:lineRule="auto"/>
        <w:jc w:val="both"/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</w:pPr>
    </w:p>
    <w:p w14:paraId="61D1C556" w14:textId="77777777" w:rsidR="00AA16C3" w:rsidRPr="006B61CF" w:rsidRDefault="00AA16C3" w:rsidP="00AA16C3">
      <w:p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6B61CF">
        <w:rPr>
          <w:rFonts w:ascii="Calibri" w:eastAsiaTheme="minorHAnsi" w:hAnsi="Calibri"/>
          <w:sz w:val="24"/>
          <w:szCs w:val="24"/>
          <w:bdr w:val="none" w:sz="0" w:space="0" w:color="auto" w:frame="1"/>
          <w:lang w:val="pl-PL" w:eastAsia="pl-PL"/>
        </w:rPr>
        <w:t xml:space="preserve">CUK Ubezpieczenia w tym roku obchodzi swoje 20-lecie. </w:t>
      </w:r>
      <w:r w:rsidRPr="006B61CF">
        <w:rPr>
          <w:rFonts w:ascii="Calibri" w:hAnsi="Calibri"/>
          <w:color w:val="201F1E"/>
          <w:sz w:val="24"/>
          <w:szCs w:val="24"/>
          <w:shd w:val="clear" w:color="auto" w:fill="FFFFFF"/>
          <w:lang w:val="pl-PL" w:eastAsia="pl-PL"/>
        </w:rPr>
        <w:t xml:space="preserve">Mimo wieloletniego doświadczenia w branży ubezpieczeń, </w:t>
      </w:r>
      <w:proofErr w:type="spellStart"/>
      <w:r w:rsidRPr="006B61CF">
        <w:rPr>
          <w:rFonts w:ascii="Calibri" w:hAnsi="Calibri"/>
          <w:color w:val="201F1E"/>
          <w:sz w:val="24"/>
          <w:szCs w:val="24"/>
          <w:shd w:val="clear" w:color="auto" w:fill="FFFFFF"/>
          <w:lang w:val="pl-PL" w:eastAsia="pl-PL"/>
        </w:rPr>
        <w:t>multiagencja</w:t>
      </w:r>
      <w:proofErr w:type="spellEnd"/>
      <w:r w:rsidRPr="006B61CF">
        <w:rPr>
          <w:rFonts w:ascii="Calibri" w:hAnsi="Calibri"/>
          <w:color w:val="201F1E"/>
          <w:sz w:val="24"/>
          <w:szCs w:val="24"/>
          <w:shd w:val="clear" w:color="auto" w:fill="FFFFFF"/>
          <w:lang w:val="pl-PL" w:eastAsia="pl-PL"/>
        </w:rPr>
        <w:t xml:space="preserve"> nie rezygnuje z dalszego rozwoju, wdrażając coraz więcej technologicznych rozwiązań.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6B61CF">
        <w:rPr>
          <w:rFonts w:ascii="Calibri" w:eastAsiaTheme="minorHAnsi" w:hAnsi="Calibri"/>
          <w:sz w:val="24"/>
          <w:szCs w:val="24"/>
          <w:bdr w:val="none" w:sz="0" w:space="0" w:color="auto" w:frame="1"/>
          <w:lang w:val="pl-PL" w:eastAsia="pl-PL"/>
        </w:rPr>
        <w:t xml:space="preserve">Firma inwestuje w nowoczesne narzędzia informatyczne, nieustanne podnoszenie kompetencji swoich partnerów i doradców oraz rozwój sieci sprzedaży. Potwierdzeniem dynamicznego rozwoju może być nie tylko znalezienie się wśród Laureatów Diamentów Forbesa 2021, ale także przyznany niedawno przez Gazetę Ubezpieczeniową tytuł </w:t>
      </w:r>
      <w:proofErr w:type="spellStart"/>
      <w:r w:rsidRPr="006B61CF">
        <w:rPr>
          <w:rFonts w:ascii="Calibri" w:eastAsiaTheme="minorHAnsi" w:hAnsi="Calibri"/>
          <w:sz w:val="24"/>
          <w:szCs w:val="24"/>
          <w:bdr w:val="none" w:sz="0" w:space="0" w:color="auto" w:frame="1"/>
          <w:lang w:val="pl-PL" w:eastAsia="pl-PL"/>
        </w:rPr>
        <w:t>Multiagencji</w:t>
      </w:r>
      <w:proofErr w:type="spellEnd"/>
      <w:r w:rsidRPr="006B61CF">
        <w:rPr>
          <w:rFonts w:ascii="Calibri" w:eastAsiaTheme="minorHAnsi" w:hAnsi="Calibri"/>
          <w:sz w:val="24"/>
          <w:szCs w:val="24"/>
          <w:bdr w:val="none" w:sz="0" w:space="0" w:color="auto" w:frame="1"/>
          <w:lang w:val="pl-PL" w:eastAsia="pl-PL"/>
        </w:rPr>
        <w:t xml:space="preserve"> Roku 2020. </w:t>
      </w:r>
    </w:p>
    <w:p w14:paraId="478C59C5" w14:textId="77777777" w:rsidR="00AA16C3" w:rsidRPr="002210EF" w:rsidRDefault="00AA16C3" w:rsidP="00AA16C3">
      <w:pPr>
        <w:jc w:val="both"/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</w:pPr>
    </w:p>
    <w:p w14:paraId="6E5CB920" w14:textId="78D7A269" w:rsidR="00AA16C3" w:rsidRPr="002210EF" w:rsidRDefault="00AA16C3" w:rsidP="00AA16C3">
      <w:pPr>
        <w:spacing w:line="276" w:lineRule="auto"/>
        <w:jc w:val="both"/>
        <w:rPr>
          <w:rFonts w:asciiTheme="minorHAnsi" w:eastAsia="Calibri" w:hAnsiTheme="minorHAnsi" w:cs="Calibri"/>
          <w:sz w:val="24"/>
          <w:szCs w:val="24"/>
          <w:lang w:val="pl-PL" w:eastAsia="pl-PL"/>
        </w:rPr>
      </w:pPr>
      <w:r w:rsidRPr="002210EF">
        <w:rPr>
          <w:rFonts w:asciiTheme="minorHAnsi" w:hAnsiTheme="minorHAnsi" w:cs="Open Sans"/>
          <w:sz w:val="24"/>
          <w:szCs w:val="24"/>
          <w:lang w:val="pl-PL"/>
        </w:rPr>
        <w:t>– Bardzo się cieszę, że CUK Ubezpieczenia znalazło się wśród najszybciej rozwijających się firm w Polsce. To wyróżnienie jest dla nas potwierdzeniem skuteczności obranej przez nas misji. Miniony rok przyniósł wiele wyzwań i lekcji</w:t>
      </w:r>
      <w:r>
        <w:rPr>
          <w:rFonts w:asciiTheme="minorHAnsi" w:hAnsiTheme="minorHAnsi" w:cs="Open Sans"/>
          <w:sz w:val="24"/>
          <w:szCs w:val="24"/>
          <w:lang w:val="pl-PL"/>
        </w:rPr>
        <w:t>, a mimo to z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>akończyliśmy go z rekordową liczb</w:t>
      </w:r>
      <w:r>
        <w:rPr>
          <w:rFonts w:asciiTheme="minorHAnsi" w:hAnsiTheme="minorHAnsi" w:cs="Open Sans"/>
          <w:sz w:val="24"/>
          <w:szCs w:val="24"/>
          <w:lang w:val="pl-PL"/>
        </w:rPr>
        <w:t xml:space="preserve">ą </w:t>
      </w:r>
      <w:proofErr w:type="spellStart"/>
      <w:r>
        <w:rPr>
          <w:rFonts w:asciiTheme="minorHAnsi" w:hAnsiTheme="minorHAnsi" w:cs="Open Sans"/>
          <w:sz w:val="24"/>
          <w:szCs w:val="24"/>
          <w:lang w:val="pl-PL"/>
        </w:rPr>
        <w:t>leadów</w:t>
      </w:r>
      <w:proofErr w:type="spellEnd"/>
      <w:r>
        <w:rPr>
          <w:rFonts w:asciiTheme="minorHAnsi" w:hAnsiTheme="minorHAnsi" w:cs="Open Sans"/>
          <w:sz w:val="24"/>
          <w:szCs w:val="24"/>
          <w:lang w:val="pl-PL"/>
        </w:rPr>
        <w:t xml:space="preserve"> sprzedażowych, otworzyliśmy nowe 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>placówk</w:t>
      </w:r>
      <w:r>
        <w:rPr>
          <w:rFonts w:asciiTheme="minorHAnsi" w:hAnsiTheme="minorHAnsi" w:cs="Open Sans"/>
          <w:sz w:val="24"/>
          <w:szCs w:val="24"/>
          <w:lang w:val="pl-PL"/>
        </w:rPr>
        <w:t>i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 xml:space="preserve"> i rozw</w:t>
      </w:r>
      <w:r>
        <w:rPr>
          <w:rFonts w:asciiTheme="minorHAnsi" w:hAnsiTheme="minorHAnsi" w:cs="Open Sans"/>
          <w:sz w:val="24"/>
          <w:szCs w:val="24"/>
          <w:lang w:val="pl-PL"/>
        </w:rPr>
        <w:t>inęliśmy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 xml:space="preserve"> sie</w:t>
      </w:r>
      <w:r>
        <w:rPr>
          <w:rFonts w:asciiTheme="minorHAnsi" w:hAnsiTheme="minorHAnsi" w:cs="Open Sans"/>
          <w:sz w:val="24"/>
          <w:szCs w:val="24"/>
          <w:lang w:val="pl-PL"/>
        </w:rPr>
        <w:t>ć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 xml:space="preserve"> sprzedaży. Coraz wyższe wyniki sprzedażowe mówią same </w:t>
      </w:r>
      <w:r>
        <w:rPr>
          <w:rFonts w:asciiTheme="minorHAnsi" w:hAnsiTheme="minorHAnsi" w:cs="Open Sans"/>
          <w:sz w:val="24"/>
          <w:szCs w:val="24"/>
          <w:lang w:val="pl-PL"/>
        </w:rPr>
        <w:t xml:space="preserve">za siebie 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>– Pol</w:t>
      </w:r>
      <w:r>
        <w:rPr>
          <w:rFonts w:asciiTheme="minorHAnsi" w:hAnsiTheme="minorHAnsi" w:cs="Open Sans"/>
          <w:sz w:val="24"/>
          <w:szCs w:val="24"/>
          <w:lang w:val="pl-PL"/>
        </w:rPr>
        <w:t>acy chcą czuć się bezpiecznie i 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>świadomie wybierają ubezpieczenia. Celem CUK</w:t>
      </w:r>
      <w:r>
        <w:rPr>
          <w:rFonts w:asciiTheme="minorHAnsi" w:hAnsiTheme="minorHAnsi" w:cs="Open Sans"/>
          <w:sz w:val="24"/>
          <w:szCs w:val="24"/>
          <w:lang w:val="pl-PL"/>
        </w:rPr>
        <w:t xml:space="preserve"> Ubezpieczenia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 xml:space="preserve"> jest pom</w:t>
      </w:r>
      <w:r>
        <w:rPr>
          <w:rFonts w:asciiTheme="minorHAnsi" w:hAnsiTheme="minorHAnsi" w:cs="Open Sans"/>
          <w:sz w:val="24"/>
          <w:szCs w:val="24"/>
          <w:lang w:val="pl-PL"/>
        </w:rPr>
        <w:t>ó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 xml:space="preserve">c </w:t>
      </w:r>
      <w:r>
        <w:rPr>
          <w:rFonts w:asciiTheme="minorHAnsi" w:hAnsiTheme="minorHAnsi" w:cs="Open Sans"/>
          <w:sz w:val="24"/>
          <w:szCs w:val="24"/>
          <w:lang w:val="pl-PL"/>
        </w:rPr>
        <w:t xml:space="preserve">klientowi </w:t>
      </w:r>
      <w:r>
        <w:rPr>
          <w:rFonts w:asciiTheme="minorHAnsi" w:hAnsiTheme="minorHAnsi" w:cs="Open Sans"/>
          <w:sz w:val="24"/>
          <w:szCs w:val="24"/>
          <w:lang w:val="pl-PL"/>
        </w:rPr>
        <w:t>w </w:t>
      </w:r>
      <w:bookmarkStart w:id="0" w:name="_GoBack"/>
      <w:bookmarkEnd w:id="0"/>
      <w:r w:rsidRPr="002210EF">
        <w:rPr>
          <w:rFonts w:asciiTheme="minorHAnsi" w:hAnsiTheme="minorHAnsi" w:cs="Open Sans"/>
          <w:sz w:val="24"/>
          <w:szCs w:val="24"/>
          <w:lang w:val="pl-PL"/>
        </w:rPr>
        <w:t>wyborze n</w:t>
      </w:r>
      <w:r>
        <w:rPr>
          <w:rFonts w:asciiTheme="minorHAnsi" w:hAnsiTheme="minorHAnsi" w:cs="Open Sans"/>
          <w:sz w:val="24"/>
          <w:szCs w:val="24"/>
          <w:lang w:val="pl-PL"/>
        </w:rPr>
        <w:t>ajlepiej dopasowanej do jego potrzeb ochrony w najniższej cenie</w:t>
      </w:r>
      <w:r w:rsidRPr="002210EF">
        <w:rPr>
          <w:rFonts w:asciiTheme="minorHAnsi" w:hAnsiTheme="minorHAnsi" w:cs="Open Sans"/>
          <w:sz w:val="24"/>
          <w:szCs w:val="24"/>
          <w:lang w:val="pl-PL"/>
        </w:rPr>
        <w:t>, a tym samym zapewnienie poczucia bezpieczeństwa w tym jakże szybko zmieniającym się świecie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. CUK porównuje, a klient oszczędza 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– </w:t>
      </w:r>
      <w:r w:rsidRPr="002210EF">
        <w:rPr>
          <w:rFonts w:asciiTheme="minorHAnsi" w:eastAsia="Calibri" w:hAnsiTheme="minorHAnsi" w:cs="Calibri"/>
          <w:b/>
          <w:bCs/>
          <w:sz w:val="24"/>
          <w:szCs w:val="24"/>
          <w:lang w:val="pl-PL" w:eastAsia="pl-PL"/>
        </w:rPr>
        <w:t xml:space="preserve">mówi </w:t>
      </w:r>
      <w:r>
        <w:rPr>
          <w:rFonts w:asciiTheme="minorHAnsi" w:eastAsia="Calibri" w:hAnsiTheme="minorHAnsi" w:cs="Calibri"/>
          <w:b/>
          <w:bCs/>
          <w:sz w:val="24"/>
          <w:szCs w:val="24"/>
          <w:lang w:val="pl-PL" w:eastAsia="pl-PL"/>
        </w:rPr>
        <w:t>Przemysław Grabowski</w:t>
      </w:r>
      <w:r w:rsidRPr="002210EF">
        <w:rPr>
          <w:rFonts w:asciiTheme="minorHAnsi" w:eastAsia="Calibri" w:hAnsiTheme="minorHAnsi" w:cs="Calibri"/>
          <w:b/>
          <w:bCs/>
          <w:sz w:val="24"/>
          <w:szCs w:val="24"/>
          <w:lang w:val="pl-PL" w:eastAsia="pl-PL"/>
        </w:rPr>
        <w:t xml:space="preserve">, </w:t>
      </w:r>
      <w:r>
        <w:rPr>
          <w:rFonts w:asciiTheme="minorHAnsi" w:eastAsia="Calibri" w:hAnsiTheme="minorHAnsi" w:cs="Calibri"/>
          <w:b/>
          <w:bCs/>
          <w:sz w:val="24"/>
          <w:szCs w:val="24"/>
          <w:lang w:val="pl-PL" w:eastAsia="pl-PL"/>
        </w:rPr>
        <w:t>Członek</w:t>
      </w:r>
      <w:r w:rsidRPr="002210EF">
        <w:rPr>
          <w:rFonts w:asciiTheme="minorHAnsi" w:eastAsia="Calibri" w:hAnsiTheme="minorHAnsi" w:cs="Calibri"/>
          <w:b/>
          <w:bCs/>
          <w:sz w:val="24"/>
          <w:szCs w:val="24"/>
          <w:lang w:val="pl-PL" w:eastAsia="pl-PL"/>
        </w:rPr>
        <w:t xml:space="preserve"> Zarządu CUK Ubezpieczenia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>.</w:t>
      </w:r>
    </w:p>
    <w:p w14:paraId="7636E34D" w14:textId="77777777" w:rsidR="00AA16C3" w:rsidRPr="002210EF" w:rsidRDefault="00AA16C3" w:rsidP="00AA16C3">
      <w:pPr>
        <w:jc w:val="both"/>
        <w:rPr>
          <w:rFonts w:asciiTheme="minorHAnsi" w:hAnsiTheme="minorHAnsi"/>
          <w:i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</w:pPr>
    </w:p>
    <w:p w14:paraId="32BB09B8" w14:textId="77777777" w:rsidR="00AA16C3" w:rsidRPr="002210EF" w:rsidRDefault="00AA16C3" w:rsidP="00AA16C3">
      <w:pPr>
        <w:spacing w:line="276" w:lineRule="auto"/>
        <w:jc w:val="both"/>
        <w:rPr>
          <w:rFonts w:asciiTheme="minorHAnsi" w:eastAsia="Calibri" w:hAnsiTheme="minorHAnsi" w:cs="Calibri"/>
          <w:sz w:val="24"/>
          <w:szCs w:val="24"/>
          <w:lang w:val="pl-PL" w:eastAsia="pl-PL"/>
        </w:rPr>
      </w:pP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W 2021 roku CUK Ubezpieczenia planuje dalszy rozwój, który ma być odpowiedzią na zmieniające się zachowania konsumenckie. 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>Firma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będzie koncentrować się na poprawie 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>jakości obsługi klienta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tj. rozwoju </w:t>
      </w:r>
      <w:proofErr w:type="spellStart"/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>porównywarki</w:t>
      </w:r>
      <w:proofErr w:type="spellEnd"/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>ubezpieczeń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oraz serwisu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posprzedażowego i w dalszym ciągu będzie wzbogacać swój portfel produktowy. 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>Kolejnym ważnym elementem strategii na ten rok jest zwiększenie rozpoznawalności marki CUK Ubezpieczenia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–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dalsza 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lastRenderedPageBreak/>
        <w:t>rozbudowa sieci sprzedaży, pozyskanie nowych partnerów biznesowych i zdobycie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zaufania kolejnych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klientów. To wszystko nie może wydarzyć się bez 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>podnoszenia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kompetencji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, 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>kompleksowego doradztwa i jak najlepszego</w:t>
      </w:r>
      <w:r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zabezpieczenia</w:t>
      </w:r>
      <w:r w:rsidRPr="002210EF">
        <w:rPr>
          <w:rFonts w:asciiTheme="minorHAnsi" w:eastAsia="Calibri" w:hAnsiTheme="minorHAnsi" w:cs="Calibri"/>
          <w:sz w:val="24"/>
          <w:szCs w:val="24"/>
          <w:lang w:val="pl-PL" w:eastAsia="pl-PL"/>
        </w:rPr>
        <w:t xml:space="preserve"> życia, zdrowia i majątku klientów CUK Ubezpieczenia. </w:t>
      </w:r>
    </w:p>
    <w:p w14:paraId="4C709E5A" w14:textId="77777777" w:rsidR="00AA16C3" w:rsidRPr="002210EF" w:rsidRDefault="00AA16C3" w:rsidP="00AA16C3">
      <w:pPr>
        <w:shd w:val="clear" w:color="auto" w:fill="FFFFFF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val="pl-PL" w:eastAsia="pl-PL"/>
        </w:rPr>
      </w:pPr>
      <w:r w:rsidRPr="002210EF">
        <w:rPr>
          <w:rFonts w:ascii="Calibri" w:eastAsiaTheme="minorHAnsi" w:hAnsi="Calibri"/>
          <w:sz w:val="24"/>
          <w:szCs w:val="24"/>
          <w:lang w:val="pl-PL" w:eastAsia="pl-PL"/>
        </w:rPr>
        <w:br/>
      </w:r>
      <w:r w:rsidRPr="002210EF">
        <w:rPr>
          <w:rFonts w:asciiTheme="minorHAnsi" w:eastAsiaTheme="minorHAnsi" w:hAnsiTheme="minorHAnsi"/>
          <w:sz w:val="24"/>
          <w:szCs w:val="24"/>
          <w:lang w:val="pl-PL" w:eastAsia="pl-PL"/>
        </w:rPr>
        <w:t xml:space="preserve">Znalezienie się na liście najbardziej prestiżowych firm w Polsce oraz tytuł </w:t>
      </w:r>
      <w:proofErr w:type="spellStart"/>
      <w:r w:rsidRPr="002210EF">
        <w:rPr>
          <w:rFonts w:asciiTheme="minorHAnsi" w:eastAsiaTheme="minorHAnsi" w:hAnsiTheme="minorHAnsi"/>
          <w:sz w:val="24"/>
          <w:szCs w:val="24"/>
          <w:lang w:val="pl-PL" w:eastAsia="pl-PL"/>
        </w:rPr>
        <w:t>Multiagencji</w:t>
      </w:r>
      <w:proofErr w:type="spellEnd"/>
      <w:r w:rsidRPr="002210EF">
        <w:rPr>
          <w:rFonts w:asciiTheme="minorHAnsi" w:eastAsiaTheme="minorHAnsi" w:hAnsiTheme="minorHAnsi"/>
          <w:sz w:val="24"/>
          <w:szCs w:val="24"/>
          <w:lang w:val="pl-PL" w:eastAsia="pl-PL"/>
        </w:rPr>
        <w:t xml:space="preserve"> Roku 2020 to sukces całego zespołu CUK Ubezpieczenia. </w:t>
      </w:r>
      <w:proofErr w:type="spellStart"/>
      <w:r>
        <w:rPr>
          <w:rFonts w:asciiTheme="minorHAnsi" w:eastAsiaTheme="minorHAnsi" w:hAnsiTheme="minorHAnsi"/>
          <w:sz w:val="24"/>
          <w:szCs w:val="24"/>
          <w:lang w:val="pl-PL" w:eastAsia="pl-PL"/>
        </w:rPr>
        <w:t>Multiagencja</w:t>
      </w:r>
      <w:proofErr w:type="spellEnd"/>
      <w:r>
        <w:rPr>
          <w:rFonts w:asciiTheme="minorHAnsi" w:eastAsiaTheme="minorHAnsi" w:hAnsiTheme="minorHAnsi"/>
          <w:sz w:val="24"/>
          <w:szCs w:val="24"/>
          <w:lang w:val="pl-PL" w:eastAsia="pl-PL"/>
        </w:rPr>
        <w:t xml:space="preserve"> już od dwudziestu lat kreuje Przyjazny Świat Ubezpieczeń, a powyższe wyróżnienia są potwierdzeniem, że jak do tej pory, robi to dobrze. </w:t>
      </w:r>
    </w:p>
    <w:p w14:paraId="1777B99D" w14:textId="77777777" w:rsidR="00AA16C3" w:rsidRDefault="00AA16C3" w:rsidP="00AA16C3">
      <w:pPr>
        <w:jc w:val="both"/>
        <w:rPr>
          <w:rFonts w:asciiTheme="minorHAnsi" w:hAnsiTheme="minorHAnsi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</w:pPr>
    </w:p>
    <w:p w14:paraId="137E4717" w14:textId="1F8D43FD" w:rsidR="00F80880" w:rsidRPr="00483F58" w:rsidRDefault="00F80880" w:rsidP="00AA16C3">
      <w:pPr>
        <w:spacing w:line="276" w:lineRule="auto"/>
        <w:jc w:val="right"/>
        <w:rPr>
          <w:rFonts w:ascii="Open Sans" w:hAnsi="Open Sans" w:cs="Open Sans"/>
          <w:color w:val="002060"/>
          <w:sz w:val="22"/>
          <w:szCs w:val="22"/>
          <w:lang w:val="pl-PL"/>
        </w:rPr>
      </w:pPr>
    </w:p>
    <w:sectPr w:rsidR="00F80880" w:rsidRPr="00483F58" w:rsidSect="00300725">
      <w:headerReference w:type="default" r:id="rId12"/>
      <w:footerReference w:type="default" r:id="rId13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4F2026" w15:done="0"/>
  <w15:commentEx w15:paraId="59F48FDB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4CC2F3" w16cex:dateUtc="2020-10-29T11:38:30.862Z"/>
  <w16cex:commentExtensible w16cex:durableId="37D0D074" w16cex:dateUtc="2020-10-29T11:40:45.543Z"/>
  <w16cex:commentExtensible w16cex:durableId="54F2DFD6" w16cex:dateUtc="2020-10-29T11:47:45.081Z"/>
  <w16cex:commentExtensible w16cex:durableId="03E2F801" w16cex:dateUtc="2020-10-29T11:49:44.023Z"/>
  <w16cex:commentExtensible w16cex:durableId="2FDEAC75" w16cex:dateUtc="2020-10-29T11:51:05.727Z"/>
  <w16cex:commentExtensible w16cex:durableId="20013B33" w16cex:dateUtc="2020-10-29T11:51:59.28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4F2026" w16cid:durableId="23464B0A"/>
  <w16cid:commentId w16cid:paraId="59F48FDB" w16cid:durableId="23464B5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CD31F" w14:textId="77777777" w:rsidR="00407BE2" w:rsidRDefault="00407BE2" w:rsidP="00A00996">
      <w:r>
        <w:separator/>
      </w:r>
    </w:p>
  </w:endnote>
  <w:endnote w:type="continuationSeparator" w:id="0">
    <w:p w14:paraId="2933A773" w14:textId="77777777" w:rsidR="00407BE2" w:rsidRDefault="00407BE2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Open Sans Bold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89A0" w14:textId="77777777" w:rsidR="00407DCB" w:rsidRDefault="00407D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B507F7" wp14:editId="42FF6F77">
          <wp:simplePos x="0" y="0"/>
          <wp:positionH relativeFrom="page">
            <wp:align>right</wp:align>
          </wp:positionH>
          <wp:positionV relativeFrom="paragraph">
            <wp:posOffset>-154940</wp:posOffset>
          </wp:positionV>
          <wp:extent cx="7581294" cy="879894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94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1DB01D" w14:textId="77777777" w:rsidR="00407DCB" w:rsidRDefault="00407DC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69A0E" w14:textId="77777777" w:rsidR="00407BE2" w:rsidRDefault="00407BE2" w:rsidP="00A00996">
      <w:r>
        <w:separator/>
      </w:r>
    </w:p>
  </w:footnote>
  <w:footnote w:type="continuationSeparator" w:id="0">
    <w:p w14:paraId="04F90699" w14:textId="77777777" w:rsidR="00407BE2" w:rsidRDefault="00407BE2" w:rsidP="00A00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DD0D" w14:textId="77777777" w:rsidR="00407DCB" w:rsidRDefault="00407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F6DEF3" wp14:editId="4ED3F043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6642100" cy="38544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F61"/>
    <w:multiLevelType w:val="hybridMultilevel"/>
    <w:tmpl w:val="ECBED776"/>
    <w:lvl w:ilvl="0" w:tplc="ECE4ACAC">
      <w:start w:val="1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47AE"/>
    <w:multiLevelType w:val="hybridMultilevel"/>
    <w:tmpl w:val="CA327A0E"/>
    <w:lvl w:ilvl="0" w:tplc="210AD70E">
      <w:start w:val="18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81968"/>
    <w:multiLevelType w:val="multilevel"/>
    <w:tmpl w:val="184EC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ronika Michalczyk">
    <w15:presenceInfo w15:providerId="AD" w15:userId="S::W.Michalczyk@cuk.pl::82501717-1f8a-48f1-975c-1270cc06f5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5"/>
    <w:rsid w:val="00012E33"/>
    <w:rsid w:val="000139B9"/>
    <w:rsid w:val="00055511"/>
    <w:rsid w:val="00066883"/>
    <w:rsid w:val="000730A7"/>
    <w:rsid w:val="00080CB2"/>
    <w:rsid w:val="00083A8E"/>
    <w:rsid w:val="000844D1"/>
    <w:rsid w:val="000A1F7B"/>
    <w:rsid w:val="000F229E"/>
    <w:rsid w:val="001371DE"/>
    <w:rsid w:val="00191040"/>
    <w:rsid w:val="001A1F8A"/>
    <w:rsid w:val="001C4D77"/>
    <w:rsid w:val="001D7634"/>
    <w:rsid w:val="001E07D3"/>
    <w:rsid w:val="001E0B15"/>
    <w:rsid w:val="00201938"/>
    <w:rsid w:val="0021441E"/>
    <w:rsid w:val="0022488D"/>
    <w:rsid w:val="002259A4"/>
    <w:rsid w:val="00232FD5"/>
    <w:rsid w:val="00234B7D"/>
    <w:rsid w:val="00245BDF"/>
    <w:rsid w:val="00256374"/>
    <w:rsid w:val="002600E4"/>
    <w:rsid w:val="002673D0"/>
    <w:rsid w:val="0027114A"/>
    <w:rsid w:val="00294E1D"/>
    <w:rsid w:val="002A0EB8"/>
    <w:rsid w:val="002B7154"/>
    <w:rsid w:val="002C0017"/>
    <w:rsid w:val="002C0B65"/>
    <w:rsid w:val="00300725"/>
    <w:rsid w:val="00335F16"/>
    <w:rsid w:val="00350F81"/>
    <w:rsid w:val="003C6B0D"/>
    <w:rsid w:val="003E3FB0"/>
    <w:rsid w:val="003F62CD"/>
    <w:rsid w:val="00407BE2"/>
    <w:rsid w:val="00407DCB"/>
    <w:rsid w:val="00415F66"/>
    <w:rsid w:val="00422015"/>
    <w:rsid w:val="00444766"/>
    <w:rsid w:val="00483F58"/>
    <w:rsid w:val="004F112D"/>
    <w:rsid w:val="004F54D6"/>
    <w:rsid w:val="004F70F3"/>
    <w:rsid w:val="005009C0"/>
    <w:rsid w:val="005264EB"/>
    <w:rsid w:val="00553D20"/>
    <w:rsid w:val="00562F63"/>
    <w:rsid w:val="00571D5F"/>
    <w:rsid w:val="00574EBF"/>
    <w:rsid w:val="005E1D39"/>
    <w:rsid w:val="005F74BE"/>
    <w:rsid w:val="00606BC2"/>
    <w:rsid w:val="00623D47"/>
    <w:rsid w:val="00627CBF"/>
    <w:rsid w:val="00644DDF"/>
    <w:rsid w:val="00646FCF"/>
    <w:rsid w:val="006703B7"/>
    <w:rsid w:val="00691D14"/>
    <w:rsid w:val="006A4C41"/>
    <w:rsid w:val="006B2198"/>
    <w:rsid w:val="006C3A6B"/>
    <w:rsid w:val="006D029F"/>
    <w:rsid w:val="006D6625"/>
    <w:rsid w:val="006F1426"/>
    <w:rsid w:val="00711A47"/>
    <w:rsid w:val="00762315"/>
    <w:rsid w:val="00767A5C"/>
    <w:rsid w:val="007B5186"/>
    <w:rsid w:val="007C04F8"/>
    <w:rsid w:val="007D69E3"/>
    <w:rsid w:val="00805F97"/>
    <w:rsid w:val="00823380"/>
    <w:rsid w:val="00832044"/>
    <w:rsid w:val="00837AAD"/>
    <w:rsid w:val="00842956"/>
    <w:rsid w:val="00885A8F"/>
    <w:rsid w:val="008871BE"/>
    <w:rsid w:val="00890543"/>
    <w:rsid w:val="00890C36"/>
    <w:rsid w:val="00895F48"/>
    <w:rsid w:val="008B05DF"/>
    <w:rsid w:val="008B1CEB"/>
    <w:rsid w:val="008E5FE9"/>
    <w:rsid w:val="00902D68"/>
    <w:rsid w:val="009134EA"/>
    <w:rsid w:val="0091534E"/>
    <w:rsid w:val="00942935"/>
    <w:rsid w:val="00943FB7"/>
    <w:rsid w:val="00971C74"/>
    <w:rsid w:val="009723ED"/>
    <w:rsid w:val="00987028"/>
    <w:rsid w:val="00994D80"/>
    <w:rsid w:val="00995B8B"/>
    <w:rsid w:val="009C5660"/>
    <w:rsid w:val="00A00996"/>
    <w:rsid w:val="00A17F29"/>
    <w:rsid w:val="00A77411"/>
    <w:rsid w:val="00A825EB"/>
    <w:rsid w:val="00AA16C3"/>
    <w:rsid w:val="00AB6B51"/>
    <w:rsid w:val="00AC0A8A"/>
    <w:rsid w:val="00AE4978"/>
    <w:rsid w:val="00AF0D59"/>
    <w:rsid w:val="00AF6EB3"/>
    <w:rsid w:val="00AF7307"/>
    <w:rsid w:val="00AF7912"/>
    <w:rsid w:val="00B279E0"/>
    <w:rsid w:val="00BB63E9"/>
    <w:rsid w:val="00BB79AB"/>
    <w:rsid w:val="00BF2870"/>
    <w:rsid w:val="00BF5A18"/>
    <w:rsid w:val="00BF7F1F"/>
    <w:rsid w:val="00C205E5"/>
    <w:rsid w:val="00C2608B"/>
    <w:rsid w:val="00C27A8C"/>
    <w:rsid w:val="00C3708C"/>
    <w:rsid w:val="00C70E14"/>
    <w:rsid w:val="00C82C5E"/>
    <w:rsid w:val="00C94434"/>
    <w:rsid w:val="00C94A3A"/>
    <w:rsid w:val="00CA0FCD"/>
    <w:rsid w:val="00CC0277"/>
    <w:rsid w:val="00CC1ADD"/>
    <w:rsid w:val="00CC47E9"/>
    <w:rsid w:val="00CF59BD"/>
    <w:rsid w:val="00D26B7E"/>
    <w:rsid w:val="00D45AC0"/>
    <w:rsid w:val="00D71C0D"/>
    <w:rsid w:val="00D76AB2"/>
    <w:rsid w:val="00D80126"/>
    <w:rsid w:val="00D91D80"/>
    <w:rsid w:val="00DA0290"/>
    <w:rsid w:val="00DB3C3C"/>
    <w:rsid w:val="00DC242A"/>
    <w:rsid w:val="00DE1042"/>
    <w:rsid w:val="00DE244E"/>
    <w:rsid w:val="00E0741A"/>
    <w:rsid w:val="00E37321"/>
    <w:rsid w:val="00E50172"/>
    <w:rsid w:val="00E85B3C"/>
    <w:rsid w:val="00E91151"/>
    <w:rsid w:val="00EB0A7C"/>
    <w:rsid w:val="00ED4D99"/>
    <w:rsid w:val="00EF2524"/>
    <w:rsid w:val="00F17787"/>
    <w:rsid w:val="00F3599D"/>
    <w:rsid w:val="00F80880"/>
    <w:rsid w:val="00F81992"/>
    <w:rsid w:val="00FB00DF"/>
    <w:rsid w:val="00FB1FDC"/>
    <w:rsid w:val="00FD78A4"/>
    <w:rsid w:val="00FE66C5"/>
    <w:rsid w:val="00FE68C1"/>
    <w:rsid w:val="01BE34E1"/>
    <w:rsid w:val="024BF5C9"/>
    <w:rsid w:val="05F85FFE"/>
    <w:rsid w:val="064C7FF4"/>
    <w:rsid w:val="07A5FB2C"/>
    <w:rsid w:val="08268031"/>
    <w:rsid w:val="085083A1"/>
    <w:rsid w:val="098F9863"/>
    <w:rsid w:val="09F49A86"/>
    <w:rsid w:val="0B53D69E"/>
    <w:rsid w:val="0B9A33BF"/>
    <w:rsid w:val="0C3E16DF"/>
    <w:rsid w:val="0D531777"/>
    <w:rsid w:val="0DA651C3"/>
    <w:rsid w:val="0E755B3A"/>
    <w:rsid w:val="101B4162"/>
    <w:rsid w:val="13A6A600"/>
    <w:rsid w:val="14978D70"/>
    <w:rsid w:val="1669FD1D"/>
    <w:rsid w:val="1852CF1A"/>
    <w:rsid w:val="185385FD"/>
    <w:rsid w:val="1A80495D"/>
    <w:rsid w:val="1B403474"/>
    <w:rsid w:val="21485146"/>
    <w:rsid w:val="21EE0B9B"/>
    <w:rsid w:val="24FB04D8"/>
    <w:rsid w:val="264C8D78"/>
    <w:rsid w:val="28A003CF"/>
    <w:rsid w:val="29DEB6A1"/>
    <w:rsid w:val="2BE2F546"/>
    <w:rsid w:val="2CA05BFD"/>
    <w:rsid w:val="2D5220DB"/>
    <w:rsid w:val="33942017"/>
    <w:rsid w:val="34CC874F"/>
    <w:rsid w:val="35341ACD"/>
    <w:rsid w:val="35902DB2"/>
    <w:rsid w:val="364E6A8E"/>
    <w:rsid w:val="386D263D"/>
    <w:rsid w:val="389C756D"/>
    <w:rsid w:val="3B5753D7"/>
    <w:rsid w:val="3C00E2CC"/>
    <w:rsid w:val="3C722662"/>
    <w:rsid w:val="3F7D5DFE"/>
    <w:rsid w:val="3FE6F114"/>
    <w:rsid w:val="3FEA7870"/>
    <w:rsid w:val="401C04C8"/>
    <w:rsid w:val="40955E9A"/>
    <w:rsid w:val="4106C277"/>
    <w:rsid w:val="45A637A4"/>
    <w:rsid w:val="45EECCBA"/>
    <w:rsid w:val="47E54D32"/>
    <w:rsid w:val="48CDE952"/>
    <w:rsid w:val="49119D0C"/>
    <w:rsid w:val="496C9444"/>
    <w:rsid w:val="4A3878E7"/>
    <w:rsid w:val="4D190C04"/>
    <w:rsid w:val="51104450"/>
    <w:rsid w:val="52CA41B3"/>
    <w:rsid w:val="52F176BD"/>
    <w:rsid w:val="53B88592"/>
    <w:rsid w:val="54EEEA76"/>
    <w:rsid w:val="5875D823"/>
    <w:rsid w:val="58BD8DBA"/>
    <w:rsid w:val="58E404FC"/>
    <w:rsid w:val="5ACDBA15"/>
    <w:rsid w:val="5BA1C80A"/>
    <w:rsid w:val="5FB87708"/>
    <w:rsid w:val="64FFDABD"/>
    <w:rsid w:val="65E786EB"/>
    <w:rsid w:val="674626B4"/>
    <w:rsid w:val="69BA2936"/>
    <w:rsid w:val="6CE7BC2A"/>
    <w:rsid w:val="6DADB9C9"/>
    <w:rsid w:val="6DF6711F"/>
    <w:rsid w:val="70EEB13E"/>
    <w:rsid w:val="71BCDABF"/>
    <w:rsid w:val="72AFD4B8"/>
    <w:rsid w:val="72EF37CB"/>
    <w:rsid w:val="72F5B220"/>
    <w:rsid w:val="739669F6"/>
    <w:rsid w:val="748577BD"/>
    <w:rsid w:val="75EC2449"/>
    <w:rsid w:val="7612A2B6"/>
    <w:rsid w:val="76298423"/>
    <w:rsid w:val="77A5C525"/>
    <w:rsid w:val="78F10DDF"/>
    <w:rsid w:val="7AD56E71"/>
    <w:rsid w:val="7C38F34B"/>
    <w:rsid w:val="7CB702E4"/>
    <w:rsid w:val="7EE4B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D7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25"/>
    <w:pPr>
      <w:spacing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72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customStyle="1" w:styleId="Nagwek2Znak">
    <w:name w:val="Nagłówek 2 Znak"/>
    <w:basedOn w:val="Domylnaczcionkaakapitu"/>
    <w:link w:val="Nagwek2"/>
    <w:uiPriority w:val="9"/>
    <w:rsid w:val="00300725"/>
    <w:rPr>
      <w:rFonts w:ascii="Verdana" w:eastAsiaTheme="majorEastAsia" w:hAnsi="Verdana" w:cstheme="majorBidi"/>
      <w:b/>
      <w:bCs/>
      <w:sz w:val="26"/>
      <w:szCs w:val="26"/>
      <w:lang w:val="en-US"/>
    </w:rPr>
  </w:style>
  <w:style w:type="paragraph" w:styleId="Akapitzlist">
    <w:name w:val="List Paragraph"/>
    <w:basedOn w:val="Normalny"/>
    <w:uiPriority w:val="72"/>
    <w:qFormat/>
    <w:rsid w:val="00300725"/>
    <w:pPr>
      <w:ind w:left="720"/>
      <w:contextualSpacing/>
    </w:pPr>
  </w:style>
  <w:style w:type="character" w:styleId="Pogrubienie">
    <w:name w:val="Strong"/>
    <w:uiPriority w:val="22"/>
    <w:qFormat/>
    <w:rsid w:val="00300725"/>
    <w:rPr>
      <w:b/>
      <w:bCs w:val="0"/>
    </w:rPr>
  </w:style>
  <w:style w:type="paragraph" w:customStyle="1" w:styleId="paragraph-2">
    <w:name w:val="paragraph-2"/>
    <w:basedOn w:val="Normalny"/>
    <w:rsid w:val="00300725"/>
    <w:pPr>
      <w:spacing w:before="100" w:beforeAutospacing="1" w:after="100" w:afterAutospacing="1"/>
    </w:pPr>
    <w:rPr>
      <w:rFonts w:ascii="Times New Roman" w:hAnsi="Times New Roman"/>
      <w:sz w:val="20"/>
      <w:lang w:val="pl-PL" w:eastAsia="pl-PL"/>
    </w:rPr>
  </w:style>
  <w:style w:type="character" w:customStyle="1" w:styleId="normaltextrun">
    <w:name w:val="normaltextrun"/>
    <w:basedOn w:val="Domylnaczcionkaakapitu"/>
    <w:rsid w:val="002C0017"/>
  </w:style>
  <w:style w:type="paragraph" w:styleId="Tekstdymka">
    <w:name w:val="Balloon Text"/>
    <w:basedOn w:val="Normalny"/>
    <w:link w:val="TekstdymkaZnak"/>
    <w:uiPriority w:val="99"/>
    <w:semiHidden/>
    <w:unhideWhenUsed/>
    <w:rsid w:val="00F80880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80"/>
    <w:rPr>
      <w:rFonts w:ascii="Lucida Grande CE" w:eastAsia="Times New Roman" w:hAnsi="Lucida Grande CE" w:cs="Lucida Grande CE"/>
      <w:sz w:val="18"/>
      <w:szCs w:val="18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F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FB0"/>
    <w:rPr>
      <w:rFonts w:ascii="Verdana" w:eastAsia="Times New Roman" w:hAnsi="Verdan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FB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DCB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25"/>
    <w:pPr>
      <w:spacing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72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customStyle="1" w:styleId="Nagwek2Znak">
    <w:name w:val="Nagłówek 2 Znak"/>
    <w:basedOn w:val="Domylnaczcionkaakapitu"/>
    <w:link w:val="Nagwek2"/>
    <w:uiPriority w:val="9"/>
    <w:rsid w:val="00300725"/>
    <w:rPr>
      <w:rFonts w:ascii="Verdana" w:eastAsiaTheme="majorEastAsia" w:hAnsi="Verdana" w:cstheme="majorBidi"/>
      <w:b/>
      <w:bCs/>
      <w:sz w:val="26"/>
      <w:szCs w:val="26"/>
      <w:lang w:val="en-US"/>
    </w:rPr>
  </w:style>
  <w:style w:type="paragraph" w:styleId="Akapitzlist">
    <w:name w:val="List Paragraph"/>
    <w:basedOn w:val="Normalny"/>
    <w:uiPriority w:val="72"/>
    <w:qFormat/>
    <w:rsid w:val="00300725"/>
    <w:pPr>
      <w:ind w:left="720"/>
      <w:contextualSpacing/>
    </w:pPr>
  </w:style>
  <w:style w:type="character" w:styleId="Pogrubienie">
    <w:name w:val="Strong"/>
    <w:uiPriority w:val="22"/>
    <w:qFormat/>
    <w:rsid w:val="00300725"/>
    <w:rPr>
      <w:b/>
      <w:bCs w:val="0"/>
    </w:rPr>
  </w:style>
  <w:style w:type="paragraph" w:customStyle="1" w:styleId="paragraph-2">
    <w:name w:val="paragraph-2"/>
    <w:basedOn w:val="Normalny"/>
    <w:rsid w:val="00300725"/>
    <w:pPr>
      <w:spacing w:before="100" w:beforeAutospacing="1" w:after="100" w:afterAutospacing="1"/>
    </w:pPr>
    <w:rPr>
      <w:rFonts w:ascii="Times New Roman" w:hAnsi="Times New Roman"/>
      <w:sz w:val="20"/>
      <w:lang w:val="pl-PL" w:eastAsia="pl-PL"/>
    </w:rPr>
  </w:style>
  <w:style w:type="character" w:customStyle="1" w:styleId="normaltextrun">
    <w:name w:val="normaltextrun"/>
    <w:basedOn w:val="Domylnaczcionkaakapitu"/>
    <w:rsid w:val="002C0017"/>
  </w:style>
  <w:style w:type="paragraph" w:styleId="Tekstdymka">
    <w:name w:val="Balloon Text"/>
    <w:basedOn w:val="Normalny"/>
    <w:link w:val="TekstdymkaZnak"/>
    <w:uiPriority w:val="99"/>
    <w:semiHidden/>
    <w:unhideWhenUsed/>
    <w:rsid w:val="00F80880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80"/>
    <w:rPr>
      <w:rFonts w:ascii="Lucida Grande CE" w:eastAsia="Times New Roman" w:hAnsi="Lucida Grande CE" w:cs="Lucida Grande CE"/>
      <w:sz w:val="18"/>
      <w:szCs w:val="18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F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FB0"/>
    <w:rPr>
      <w:rFonts w:ascii="Verdana" w:eastAsia="Times New Roman" w:hAnsi="Verdan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FB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DCB"/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37aa9faf7ecb4087" Type="http://schemas.microsoft.com/office/2018/08/relationships/commentsExtensible" Target="commentsExtensible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chalczyk\Downloads\Szablon%20Word%20-%20elektroniczny%20papier%20firmowy%20CUK_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1B38AD9345B40A6A29B821990D49B" ma:contentTypeVersion="13" ma:contentTypeDescription="Utwórz nowy dokument." ma:contentTypeScope="" ma:versionID="41a5a3416c1c8059e057d0a459e03ade">
  <xsd:schema xmlns:xsd="http://www.w3.org/2001/XMLSchema" xmlns:xs="http://www.w3.org/2001/XMLSchema" xmlns:p="http://schemas.microsoft.com/office/2006/metadata/properties" xmlns:ns2="3c7f1e3c-4ee3-4576-9b52-b1a2a178434f" xmlns:ns3="5cb93162-e2a2-4fab-8046-cd3d8bcfaa3d" targetNamespace="http://schemas.microsoft.com/office/2006/metadata/properties" ma:root="true" ma:fieldsID="95d48f297bd50c9e5f5478c6e69191a7" ns2:_="" ns3:_="">
    <xsd:import namespace="3c7f1e3c-4ee3-4576-9b52-b1a2a178434f"/>
    <xsd:import namespace="5cb93162-e2a2-4fab-8046-cd3d8bcf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finans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1e3c-4ee3-4576-9b52-b1a2a178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finanse" ma:index="15" nillable="true" ma:displayName="tematyka klienta" ma:internalName="finans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93162-e2a2-4fab-8046-cd3d8bcfa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se xmlns="3c7f1e3c-4ee3-4576-9b52-b1a2a17843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2B4B-9D25-49F2-ADFF-8DE585F1B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BCFC6-5490-4682-9C37-71FA6A8BC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1e3c-4ee3-4576-9b52-b1a2a178434f"/>
    <ds:schemaRef ds:uri="5cb93162-e2a2-4fab-8046-cd3d8bcf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4D2B3-E06D-4B26-B0FC-2C70C7A62BDF}">
  <ds:schemaRefs>
    <ds:schemaRef ds:uri="http://schemas.microsoft.com/office/2006/metadata/properties"/>
    <ds:schemaRef ds:uri="http://schemas.microsoft.com/office/infopath/2007/PartnerControls"/>
    <ds:schemaRef ds:uri="3c7f1e3c-4ee3-4576-9b52-b1a2a178434f"/>
  </ds:schemaRefs>
</ds:datastoreItem>
</file>

<file path=customXml/itemProps4.xml><?xml version="1.0" encoding="utf-8"?>
<ds:datastoreItem xmlns:ds="http://schemas.openxmlformats.org/officeDocument/2006/customXml" ds:itemID="{AD13163E-E827-5443-B5CE-5463EEB9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\Users\wmichalczyk\Downloads\Szablon Word - elektroniczny papier firmowy CUK_2020.dotx</Template>
  <TotalTime>2</TotalTime>
  <Pages>2</Pages>
  <Words>431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Biesiadziński</dc:creator>
  <cp:keywords/>
  <dc:description/>
  <cp:lastModifiedBy>Daria Kopczyńska</cp:lastModifiedBy>
  <cp:revision>2</cp:revision>
  <dcterms:created xsi:type="dcterms:W3CDTF">2021-02-09T12:28:00Z</dcterms:created>
  <dcterms:modified xsi:type="dcterms:W3CDTF">2021-02-09T12:28:00Z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0x010100BA01B38AD9345B40A6A29B821990D49B</vt:lpwstr>
  </property>
</Properties>
</file>