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1A59" w14:textId="45E65C13" w:rsidR="002A439F" w:rsidRDefault="00EE0B16" w:rsidP="00865F3B">
      <w:pPr>
        <w:ind w:left="4956" w:firstLine="708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 </w:t>
      </w:r>
      <w:r w:rsidR="004B4DB0">
        <w:rPr>
          <w:rFonts w:cstheme="minorHAnsi"/>
          <w:b/>
          <w:color w:val="000000" w:themeColor="text1"/>
        </w:rPr>
        <w:t>Kościan k/Poznania, 31</w:t>
      </w:r>
      <w:bookmarkStart w:id="0" w:name="_GoBack"/>
      <w:bookmarkEnd w:id="0"/>
      <w:r w:rsidR="00865F3B">
        <w:rPr>
          <w:rFonts w:cstheme="minorHAnsi"/>
          <w:b/>
          <w:color w:val="000000" w:themeColor="text1"/>
        </w:rPr>
        <w:t>.03.2021</w:t>
      </w:r>
      <w:r w:rsidR="002A439F">
        <w:rPr>
          <w:rFonts w:cstheme="minorHAnsi"/>
          <w:b/>
          <w:color w:val="000000" w:themeColor="text1"/>
        </w:rPr>
        <w:t>r.</w:t>
      </w:r>
    </w:p>
    <w:p w14:paraId="382F00E8" w14:textId="6480FB34" w:rsidR="00EA2BF0" w:rsidRDefault="00EA2BF0" w:rsidP="00EA2BF0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Superbrands</w:t>
      </w:r>
      <w:proofErr w:type="spellEnd"/>
      <w:r>
        <w:rPr>
          <w:rFonts w:cstheme="minorHAnsi"/>
          <w:b/>
          <w:color w:val="000000" w:themeColor="text1"/>
        </w:rPr>
        <w:t xml:space="preserve"> 2021</w:t>
      </w:r>
      <w:r w:rsidR="000C623D">
        <w:rPr>
          <w:rFonts w:cstheme="minorHAnsi"/>
          <w:b/>
          <w:color w:val="000000" w:themeColor="text1"/>
        </w:rPr>
        <w:t xml:space="preserve">: konsumenci docenili markę </w:t>
      </w:r>
      <w:proofErr w:type="spellStart"/>
      <w:r w:rsidR="000C623D">
        <w:rPr>
          <w:rFonts w:cstheme="minorHAnsi"/>
          <w:b/>
          <w:color w:val="000000" w:themeColor="text1"/>
        </w:rPr>
        <w:t>Coccodrillo</w:t>
      </w:r>
      <w:proofErr w:type="spellEnd"/>
    </w:p>
    <w:p w14:paraId="595D639A" w14:textId="77777777" w:rsidR="00EA2BF0" w:rsidRDefault="00EA2BF0" w:rsidP="00822589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11FB6C5D" w14:textId="0EA6169C" w:rsidR="00AD7A0E" w:rsidRDefault="00B142B8" w:rsidP="00822589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Coccodrillo</w:t>
      </w:r>
      <w:proofErr w:type="spellEnd"/>
      <w:r>
        <w:rPr>
          <w:rFonts w:cstheme="minorHAnsi"/>
          <w:b/>
          <w:color w:val="000000" w:themeColor="text1"/>
        </w:rPr>
        <w:t xml:space="preserve"> – znana rodzicom polska marka </w:t>
      </w:r>
      <w:r w:rsidR="00EA2BF0">
        <w:rPr>
          <w:rFonts w:cstheme="minorHAnsi"/>
          <w:b/>
          <w:color w:val="000000" w:themeColor="text1"/>
        </w:rPr>
        <w:t>ubrań</w:t>
      </w:r>
      <w:r>
        <w:rPr>
          <w:rFonts w:cstheme="minorHAnsi"/>
          <w:b/>
          <w:color w:val="000000" w:themeColor="text1"/>
        </w:rPr>
        <w:t xml:space="preserve"> dla dzieci </w:t>
      </w:r>
      <w:r w:rsidR="00822589">
        <w:rPr>
          <w:rFonts w:cstheme="minorHAnsi"/>
          <w:b/>
          <w:color w:val="000000" w:themeColor="text1"/>
        </w:rPr>
        <w:t xml:space="preserve">i niemowląt </w:t>
      </w:r>
      <w:r>
        <w:rPr>
          <w:rFonts w:cstheme="minorHAnsi"/>
          <w:b/>
          <w:color w:val="000000" w:themeColor="text1"/>
        </w:rPr>
        <w:t xml:space="preserve">– </w:t>
      </w:r>
      <w:r w:rsidR="00EA2BF0">
        <w:rPr>
          <w:rFonts w:cstheme="minorHAnsi"/>
          <w:b/>
          <w:color w:val="000000" w:themeColor="text1"/>
        </w:rPr>
        <w:t xml:space="preserve">kolejny rok z rzędu </w:t>
      </w:r>
      <w:r>
        <w:rPr>
          <w:rFonts w:cstheme="minorHAnsi"/>
          <w:b/>
          <w:color w:val="000000" w:themeColor="text1"/>
        </w:rPr>
        <w:t xml:space="preserve">została wyróżniona </w:t>
      </w:r>
      <w:r w:rsidR="00822589">
        <w:rPr>
          <w:rFonts w:cstheme="minorHAnsi"/>
          <w:b/>
          <w:color w:val="000000" w:themeColor="text1"/>
        </w:rPr>
        <w:t xml:space="preserve">tytułem </w:t>
      </w:r>
      <w:proofErr w:type="spellStart"/>
      <w:r w:rsidR="00822589">
        <w:rPr>
          <w:rFonts w:cstheme="minorHAnsi"/>
          <w:b/>
          <w:color w:val="000000" w:themeColor="text1"/>
        </w:rPr>
        <w:t>Superbrands</w:t>
      </w:r>
      <w:proofErr w:type="spellEnd"/>
      <w:r w:rsidR="00822589">
        <w:rPr>
          <w:rFonts w:cstheme="minorHAnsi"/>
          <w:b/>
          <w:color w:val="000000" w:themeColor="text1"/>
        </w:rPr>
        <w:t xml:space="preserve">. To niezależne, największe badanie konsumenckie wyłaniające najsilniejsze </w:t>
      </w:r>
      <w:r w:rsidR="00EA2BF0">
        <w:rPr>
          <w:rFonts w:cstheme="minorHAnsi"/>
          <w:b/>
          <w:color w:val="000000" w:themeColor="text1"/>
        </w:rPr>
        <w:t xml:space="preserve">i najlepiej postrzegane </w:t>
      </w:r>
      <w:r w:rsidR="00822589">
        <w:rPr>
          <w:rFonts w:cstheme="minorHAnsi"/>
          <w:b/>
          <w:color w:val="000000" w:themeColor="text1"/>
        </w:rPr>
        <w:t xml:space="preserve">marki działające na rodzimym rynku.   </w:t>
      </w:r>
    </w:p>
    <w:p w14:paraId="3B164A68" w14:textId="61315DD5" w:rsidR="00C33A45" w:rsidRDefault="00C33A45" w:rsidP="00822589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3DE99D5B" w14:textId="4C3B156C" w:rsidR="00C33A45" w:rsidRDefault="00842986" w:rsidP="00822589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Superbrands</w:t>
      </w:r>
      <w:proofErr w:type="spellEnd"/>
      <w:r>
        <w:rPr>
          <w:rFonts w:cstheme="minorHAnsi"/>
          <w:color w:val="000000" w:themeColor="text1"/>
        </w:rPr>
        <w:t xml:space="preserve"> to organizacja, która od ponad 25 lat wyłania i nagradza najsilniejsze marki </w:t>
      </w:r>
      <w:r w:rsidR="00EA2BF0">
        <w:rPr>
          <w:rFonts w:cstheme="minorHAnsi"/>
          <w:color w:val="000000" w:themeColor="text1"/>
        </w:rPr>
        <w:t>na danym rynku</w:t>
      </w:r>
      <w:r>
        <w:rPr>
          <w:rFonts w:cstheme="minorHAnsi"/>
          <w:color w:val="000000" w:themeColor="text1"/>
        </w:rPr>
        <w:t xml:space="preserve"> na całym świecie, działając w blisko 90 krajach. Jej flagowym przedsięwzięciem jest</w:t>
      </w:r>
      <w:r w:rsidR="004B10DF">
        <w:rPr>
          <w:rFonts w:cstheme="minorHAnsi"/>
          <w:color w:val="000000" w:themeColor="text1"/>
        </w:rPr>
        <w:t xml:space="preserve"> dwuetapowe</w:t>
      </w:r>
      <w:r>
        <w:rPr>
          <w:rFonts w:cstheme="minorHAnsi"/>
          <w:color w:val="000000" w:themeColor="text1"/>
        </w:rPr>
        <w:t xml:space="preserve"> badanie</w:t>
      </w:r>
      <w:r w:rsidR="0072740F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Superbrands</w:t>
      </w:r>
      <w:proofErr w:type="spellEnd"/>
      <w:r>
        <w:rPr>
          <w:rFonts w:cstheme="minorHAnsi"/>
          <w:color w:val="000000" w:themeColor="text1"/>
        </w:rPr>
        <w:t xml:space="preserve">, które w Polsce jest realizowane od 15 lat. </w:t>
      </w:r>
      <w:r w:rsidR="004B10DF">
        <w:rPr>
          <w:rFonts w:cstheme="minorHAnsi"/>
          <w:color w:val="000000" w:themeColor="text1"/>
        </w:rPr>
        <w:t>W pierwszym etapie, czyli ankiecie konsumenckiej, b</w:t>
      </w:r>
      <w:r w:rsidR="0072740F">
        <w:rPr>
          <w:rFonts w:cstheme="minorHAnsi"/>
          <w:color w:val="000000" w:themeColor="text1"/>
        </w:rPr>
        <w:t xml:space="preserve">ierze udział ponad 10 tys. respondentów. </w:t>
      </w:r>
      <w:r w:rsidR="004B10DF">
        <w:rPr>
          <w:rFonts w:cstheme="minorHAnsi"/>
          <w:color w:val="000000" w:themeColor="text1"/>
        </w:rPr>
        <w:t>Po jego zakończeniu</w:t>
      </w:r>
      <w:r w:rsidR="0072740F">
        <w:rPr>
          <w:rFonts w:cstheme="minorHAnsi"/>
          <w:color w:val="000000" w:themeColor="text1"/>
        </w:rPr>
        <w:t xml:space="preserve"> nad wyborem laureatów </w:t>
      </w:r>
      <w:r w:rsidR="004B10DF">
        <w:rPr>
          <w:rFonts w:cstheme="minorHAnsi"/>
          <w:color w:val="000000" w:themeColor="text1"/>
        </w:rPr>
        <w:t>debatuje</w:t>
      </w:r>
      <w:r w:rsidR="0072740F">
        <w:rPr>
          <w:rFonts w:cstheme="minorHAnsi"/>
          <w:color w:val="000000" w:themeColor="text1"/>
        </w:rPr>
        <w:t xml:space="preserve"> Rada Marek, w gronie której zasiadają eksperci z dziedziny marketingu, badań, reklamy czy PR. Finalny werdykt to efekt połączenia badania</w:t>
      </w:r>
      <w:r w:rsidR="00EA2BF0">
        <w:rPr>
          <w:rFonts w:cstheme="minorHAnsi"/>
          <w:color w:val="000000" w:themeColor="text1"/>
        </w:rPr>
        <w:t xml:space="preserve"> konsumenckiego</w:t>
      </w:r>
      <w:r w:rsidR="0072740F">
        <w:rPr>
          <w:rFonts w:cstheme="minorHAnsi"/>
          <w:color w:val="000000" w:themeColor="text1"/>
        </w:rPr>
        <w:t xml:space="preserve"> i rekomendacji wspomnianej Rady.  </w:t>
      </w:r>
    </w:p>
    <w:p w14:paraId="4BF7ADC7" w14:textId="0D4CC99D" w:rsidR="00C33A45" w:rsidRDefault="00C33A45" w:rsidP="00822589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55DF42A8" w14:textId="6A33E910" w:rsidR="0072740F" w:rsidRDefault="0072740F" w:rsidP="00822589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Tegoroczna edycja badania została zrealizowana w styczniu 2021 roku. </w:t>
      </w:r>
      <w:r w:rsidR="0063572D">
        <w:rPr>
          <w:rFonts w:cstheme="minorHAnsi"/>
          <w:color w:val="000000" w:themeColor="text1"/>
        </w:rPr>
        <w:t xml:space="preserve">Po raz </w:t>
      </w:r>
      <w:r w:rsidR="00EA2BF0">
        <w:rPr>
          <w:rFonts w:cstheme="minorHAnsi"/>
          <w:color w:val="000000" w:themeColor="text1"/>
        </w:rPr>
        <w:t>drugi</w:t>
      </w:r>
      <w:r w:rsidR="0063572D">
        <w:rPr>
          <w:rFonts w:cstheme="minorHAnsi"/>
          <w:color w:val="000000" w:themeColor="text1"/>
        </w:rPr>
        <w:t xml:space="preserve"> do prestiżowego grona laureatów najsilniejszych i najlepiej postrzeganych przez konsumentów </w:t>
      </w:r>
      <w:r w:rsidR="004B10DF">
        <w:rPr>
          <w:rFonts w:cstheme="minorHAnsi"/>
          <w:color w:val="000000" w:themeColor="text1"/>
        </w:rPr>
        <w:t>marek dołączyła dziecięca, modowa marka</w:t>
      </w:r>
      <w:r w:rsidR="0063572D">
        <w:rPr>
          <w:rFonts w:cstheme="minorHAnsi"/>
          <w:color w:val="000000" w:themeColor="text1"/>
        </w:rPr>
        <w:t xml:space="preserve"> </w:t>
      </w:r>
      <w:proofErr w:type="spellStart"/>
      <w:r w:rsidR="0063572D">
        <w:rPr>
          <w:rFonts w:cstheme="minorHAnsi"/>
          <w:color w:val="000000" w:themeColor="text1"/>
        </w:rPr>
        <w:t>Coccodrillo</w:t>
      </w:r>
      <w:proofErr w:type="spellEnd"/>
      <w:r w:rsidR="0063572D">
        <w:rPr>
          <w:rFonts w:cstheme="minorHAnsi"/>
          <w:color w:val="000000" w:themeColor="text1"/>
        </w:rPr>
        <w:t xml:space="preserve">. – </w:t>
      </w:r>
      <w:r w:rsidR="0063572D" w:rsidRPr="00EA2BF0">
        <w:rPr>
          <w:rFonts w:cstheme="minorHAnsi"/>
          <w:i/>
          <w:color w:val="000000" w:themeColor="text1"/>
        </w:rPr>
        <w:t>Bardzo cieszy nas to wyróżnienie</w:t>
      </w:r>
      <w:r w:rsidR="00EA2BF0" w:rsidRPr="00EA2BF0">
        <w:rPr>
          <w:rFonts w:cstheme="minorHAnsi"/>
          <w:i/>
          <w:color w:val="000000" w:themeColor="text1"/>
        </w:rPr>
        <w:t>, bo jest głosem zarówno konsumentów, jak i wybitnych ekspertów</w:t>
      </w:r>
      <w:r w:rsidR="0063572D" w:rsidRPr="00EA2BF0">
        <w:rPr>
          <w:rFonts w:cstheme="minorHAnsi"/>
          <w:i/>
          <w:color w:val="000000" w:themeColor="text1"/>
        </w:rPr>
        <w:t xml:space="preserve">. Z naszej perspektywy </w:t>
      </w:r>
      <w:r w:rsidR="00EA2BF0" w:rsidRPr="00EA2BF0">
        <w:rPr>
          <w:rFonts w:cstheme="minorHAnsi"/>
          <w:i/>
          <w:color w:val="000000" w:themeColor="text1"/>
        </w:rPr>
        <w:t xml:space="preserve">szczególnie istotna jest pozytywna opinia naszych klientów. Tytuł </w:t>
      </w:r>
      <w:proofErr w:type="spellStart"/>
      <w:r w:rsidR="00EA2BF0" w:rsidRPr="00EA2BF0">
        <w:rPr>
          <w:rFonts w:cstheme="minorHAnsi"/>
          <w:i/>
          <w:color w:val="000000" w:themeColor="text1"/>
        </w:rPr>
        <w:t>Superbrands</w:t>
      </w:r>
      <w:proofErr w:type="spellEnd"/>
      <w:r w:rsidR="00EA2BF0" w:rsidRPr="00EA2BF0">
        <w:rPr>
          <w:rFonts w:cstheme="minorHAnsi"/>
          <w:i/>
          <w:color w:val="000000" w:themeColor="text1"/>
        </w:rPr>
        <w:t xml:space="preserve"> jest potwierdzeniem tego, że sukcesywna praca nad budowaniem naszej marki przekłada się na konkretne efekty</w:t>
      </w:r>
      <w:r w:rsidR="00EA2BF0">
        <w:rPr>
          <w:rFonts w:cstheme="minorHAnsi"/>
          <w:color w:val="000000" w:themeColor="text1"/>
        </w:rPr>
        <w:t xml:space="preserve"> – mówi Paulina </w:t>
      </w:r>
      <w:proofErr w:type="spellStart"/>
      <w:r w:rsidR="00EA2BF0">
        <w:rPr>
          <w:rFonts w:cstheme="minorHAnsi"/>
          <w:color w:val="000000" w:themeColor="text1"/>
        </w:rPr>
        <w:t>Żaczyk</w:t>
      </w:r>
      <w:proofErr w:type="spellEnd"/>
      <w:r w:rsidR="00EA2BF0">
        <w:rPr>
          <w:rFonts w:cstheme="minorHAnsi"/>
          <w:color w:val="000000" w:themeColor="text1"/>
        </w:rPr>
        <w:t xml:space="preserve">, </w:t>
      </w:r>
      <w:r w:rsidR="00EA2BF0" w:rsidRPr="00EA2BF0">
        <w:rPr>
          <w:rFonts w:cstheme="minorHAnsi"/>
          <w:color w:val="000000" w:themeColor="text1"/>
        </w:rPr>
        <w:t>Kierownik Sekcji Komunikacji Marketingowej</w:t>
      </w:r>
      <w:r w:rsidR="00EA2BF0">
        <w:rPr>
          <w:rFonts w:cstheme="minorHAnsi"/>
          <w:color w:val="000000" w:themeColor="text1"/>
        </w:rPr>
        <w:t xml:space="preserve"> w </w:t>
      </w:r>
      <w:proofErr w:type="spellStart"/>
      <w:r w:rsidR="00EA2BF0">
        <w:rPr>
          <w:rFonts w:cstheme="minorHAnsi"/>
          <w:color w:val="000000" w:themeColor="text1"/>
        </w:rPr>
        <w:t>Coccodrillo</w:t>
      </w:r>
      <w:proofErr w:type="spellEnd"/>
      <w:r w:rsidR="00EA2BF0">
        <w:rPr>
          <w:rFonts w:cstheme="minorHAnsi"/>
          <w:color w:val="000000" w:themeColor="text1"/>
        </w:rPr>
        <w:t xml:space="preserve">. </w:t>
      </w:r>
    </w:p>
    <w:p w14:paraId="5FF0FCC6" w14:textId="11B1B0E5" w:rsidR="002A439F" w:rsidRPr="004B10DF" w:rsidRDefault="002A439F" w:rsidP="002A439F">
      <w:pPr>
        <w:pStyle w:val="Bezodstpw"/>
        <w:jc w:val="both"/>
        <w:rPr>
          <w:rFonts w:cstheme="minorHAnsi"/>
          <w:color w:val="000000" w:themeColor="text1"/>
          <w:sz w:val="24"/>
        </w:rPr>
      </w:pPr>
    </w:p>
    <w:p w14:paraId="3B1E11C5" w14:textId="77777777" w:rsidR="00865F3B" w:rsidRPr="004B10DF" w:rsidRDefault="00865F3B" w:rsidP="00865F3B">
      <w:pPr>
        <w:spacing w:line="276" w:lineRule="auto"/>
        <w:jc w:val="both"/>
        <w:rPr>
          <w:rFonts w:cstheme="minorHAnsi"/>
          <w:color w:val="000000" w:themeColor="text1"/>
        </w:rPr>
      </w:pPr>
      <w:proofErr w:type="spellStart"/>
      <w:r w:rsidRPr="004B10DF">
        <w:rPr>
          <w:rFonts w:cstheme="minorHAnsi"/>
          <w:color w:val="000000" w:themeColor="text1"/>
        </w:rPr>
        <w:t>Coccodrillo</w:t>
      </w:r>
      <w:proofErr w:type="spellEnd"/>
      <w:r w:rsidRPr="004B10DF">
        <w:rPr>
          <w:rFonts w:cstheme="minorHAnsi"/>
          <w:color w:val="000000" w:themeColor="text1"/>
        </w:rPr>
        <w:t xml:space="preserve"> to znana rodzicom polska marka odzieży dla niemowląt i dzieci, działająca na rynku od 2003 roku i należąca do spółki CDRL S.A. </w:t>
      </w:r>
      <w:proofErr w:type="spellStart"/>
      <w:r w:rsidRPr="004B10DF">
        <w:rPr>
          <w:rFonts w:cstheme="minorHAnsi"/>
          <w:color w:val="000000" w:themeColor="text1"/>
        </w:rPr>
        <w:t>Coccodrillo</w:t>
      </w:r>
      <w:proofErr w:type="spellEnd"/>
      <w:r w:rsidRPr="004B10DF">
        <w:rPr>
          <w:rFonts w:cstheme="minorHAnsi"/>
          <w:color w:val="000000" w:themeColor="text1"/>
        </w:rPr>
        <w:t xml:space="preserve"> prowadzi sprzedaż poprzez sklep internetowy, a także za pośrednictwem salonów sprzedaży stacjonarnej. W Polsce są to 244 sklepy w większych i mniejszych miastach. Na świecie oferta marki dostępna jest w 230 punktach na 3 kontynentac</w:t>
      </w:r>
      <w:r w:rsidR="00A02EE3" w:rsidRPr="004B10DF">
        <w:rPr>
          <w:rFonts w:cstheme="minorHAnsi"/>
          <w:color w:val="000000" w:themeColor="text1"/>
        </w:rPr>
        <w:t xml:space="preserve">h: w Azji, Europie oraz Afryce. </w:t>
      </w:r>
      <w:proofErr w:type="spellStart"/>
      <w:r w:rsidRPr="004B10DF">
        <w:rPr>
          <w:rFonts w:cstheme="minorHAnsi"/>
          <w:color w:val="000000" w:themeColor="text1"/>
        </w:rPr>
        <w:t>Coccodrillo</w:t>
      </w:r>
      <w:proofErr w:type="spellEnd"/>
      <w:r w:rsidRPr="004B10DF">
        <w:rPr>
          <w:rFonts w:cstheme="minorHAnsi"/>
          <w:color w:val="000000" w:themeColor="text1"/>
        </w:rPr>
        <w:t xml:space="preserve"> ma w swojej ofercie szeroki wybór ubrań, 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</w:t>
      </w:r>
      <w:proofErr w:type="spellStart"/>
      <w:r w:rsidRPr="004B10DF">
        <w:rPr>
          <w:rFonts w:cstheme="minorHAnsi"/>
          <w:color w:val="000000" w:themeColor="text1"/>
        </w:rPr>
        <w:t>Coccodrillo</w:t>
      </w:r>
      <w:proofErr w:type="spellEnd"/>
      <w:r w:rsidRPr="004B10DF">
        <w:rPr>
          <w:rFonts w:cstheme="minorHAnsi"/>
          <w:color w:val="000000" w:themeColor="text1"/>
        </w:rPr>
        <w:t xml:space="preserve"> wyrażać siebie i kreować swój własny styl.</w:t>
      </w:r>
    </w:p>
    <w:p w14:paraId="0B9C843E" w14:textId="77777777" w:rsidR="000D79FC" w:rsidRPr="00397EFE" w:rsidRDefault="000D79FC" w:rsidP="000D79FC">
      <w:pPr>
        <w:pStyle w:val="Podstawowyakapitowy"/>
        <w:spacing w:after="240" w:line="240" w:lineRule="auto"/>
        <w:jc w:val="both"/>
        <w:rPr>
          <w:rFonts w:ascii="Sisco Thin" w:hAnsi="Sisco Thin" w:cs="Sisco Thin"/>
          <w:sz w:val="22"/>
          <w:szCs w:val="22"/>
        </w:rPr>
      </w:pPr>
    </w:p>
    <w:sectPr w:rsidR="000D79FC" w:rsidRPr="00397EFE" w:rsidSect="00A02EE3">
      <w:headerReference w:type="default" r:id="rId11"/>
      <w:footerReference w:type="default" r:id="rId12"/>
      <w:pgSz w:w="11906" w:h="16838" w:code="9"/>
      <w:pgMar w:top="2977" w:right="1134" w:bottom="1276" w:left="1134" w:header="85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DBC6" w16cex:dateUtc="2021-03-25T08:52:00Z"/>
  <w16cex:commentExtensible w16cex:durableId="2406DC06" w16cex:dateUtc="2021-03-25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B3096" w16cid:durableId="2406DBC6"/>
  <w16cid:commentId w16cid:paraId="260A42A8" w16cid:durableId="2406DC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FAAAA" w14:textId="77777777" w:rsidR="00136301" w:rsidRDefault="00136301" w:rsidP="000D79FC">
      <w:pPr>
        <w:spacing w:after="0" w:line="240" w:lineRule="auto"/>
      </w:pPr>
      <w:r>
        <w:separator/>
      </w:r>
    </w:p>
  </w:endnote>
  <w:endnote w:type="continuationSeparator" w:id="0">
    <w:p w14:paraId="3FBE7924" w14:textId="77777777" w:rsidR="00136301" w:rsidRDefault="00136301" w:rsidP="000D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sco Th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sc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isco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76CE" w14:textId="77777777" w:rsidR="00175457" w:rsidRDefault="00175457" w:rsidP="00175457">
    <w:pPr>
      <w:pStyle w:val="Stopka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B938E" wp14:editId="7C488952">
              <wp:simplePos x="0" y="0"/>
              <wp:positionH relativeFrom="column">
                <wp:posOffset>-91440</wp:posOffset>
              </wp:positionH>
              <wp:positionV relativeFrom="paragraph">
                <wp:posOffset>-451485</wp:posOffset>
              </wp:positionV>
              <wp:extent cx="2619375" cy="619125"/>
              <wp:effectExtent l="0" t="0" r="9525" b="952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811C0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Sąd Rejonowy Poznań – Nowe Miasto i Wilda w Poznaniu, </w:t>
                          </w:r>
                        </w:p>
                        <w:p w14:paraId="612DAAA5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IX Wydział Gospodarczy, </w:t>
                          </w:r>
                        </w:p>
                        <w:p w14:paraId="2FF8691D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KRS 00000392920, NIP 698-16-73-166, </w:t>
                          </w:r>
                        </w:p>
                        <w:p w14:paraId="67E549F6" w14:textId="77777777" w:rsidR="00175457" w:rsidRPr="00C44DAE" w:rsidRDefault="00175457" w:rsidP="00175457">
                          <w:pPr>
                            <w:rPr>
                              <w:color w:val="332282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AB93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2pt;margin-top:-35.55pt;width:206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" stroked="f">
              <v:textbox>
                <w:txbxContent>
                  <w:p w14:paraId="29D811C0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Sąd Rejonowy Poznań – Nowe Miasto i Wilda w Poznaniu, </w:t>
                    </w:r>
                  </w:p>
                  <w:p w14:paraId="612DAAA5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IX Wydział Gospodarczy, </w:t>
                    </w:r>
                  </w:p>
                  <w:p w14:paraId="2FF8691D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KRS 00000392920, NIP 698-16-73-166, </w:t>
                    </w:r>
                  </w:p>
                  <w:p w14:paraId="67E549F6" w14:textId="77777777" w:rsidR="00175457" w:rsidRPr="00C44DAE" w:rsidRDefault="00175457" w:rsidP="00175457">
                    <w:pPr>
                      <w:rPr>
                        <w:color w:val="332282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>kapitał zakładowy 3.027.272 zł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4F55" w14:textId="77777777" w:rsidR="00136301" w:rsidRDefault="00136301" w:rsidP="000D79FC">
      <w:pPr>
        <w:spacing w:after="0" w:line="240" w:lineRule="auto"/>
      </w:pPr>
      <w:r>
        <w:separator/>
      </w:r>
    </w:p>
  </w:footnote>
  <w:footnote w:type="continuationSeparator" w:id="0">
    <w:p w14:paraId="54855777" w14:textId="77777777" w:rsidR="00136301" w:rsidRDefault="00136301" w:rsidP="000D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93A4" w14:textId="77777777" w:rsidR="000D79FC" w:rsidRDefault="00EE08FF" w:rsidP="00EE08FF">
    <w:pPr>
      <w:pStyle w:val="Nagwek"/>
      <w:tabs>
        <w:tab w:val="left" w:pos="426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BACD18A" wp14:editId="5FEF7FC3">
          <wp:simplePos x="0" y="0"/>
          <wp:positionH relativeFrom="column">
            <wp:posOffset>-720090</wp:posOffset>
          </wp:positionH>
          <wp:positionV relativeFrom="page">
            <wp:posOffset>12700</wp:posOffset>
          </wp:positionV>
          <wp:extent cx="7561081" cy="10692000"/>
          <wp:effectExtent l="0" t="0" r="190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Coccodrillo\320-2014 Nowe Corporate Identity\accepted\papier listowy\accepted\WORD\papier listowy_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DAE" w:rsidRPr="000D79FC">
      <w:rPr>
        <w:rFonts w:ascii="Sisco Thin" w:hAnsi="Sisco Thin" w:cs="Sisco Thin"/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053396" wp14:editId="1C98A982">
              <wp:simplePos x="0" y="0"/>
              <wp:positionH relativeFrom="column">
                <wp:posOffset>3175</wp:posOffset>
              </wp:positionH>
              <wp:positionV relativeFrom="paragraph">
                <wp:posOffset>470535</wp:posOffset>
              </wp:positionV>
              <wp:extent cx="2360930" cy="885825"/>
              <wp:effectExtent l="0" t="0" r="9525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90DB9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CDRL S.A.</w:t>
                          </w:r>
                        </w:p>
                        <w:p w14:paraId="0D201A4C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ul. Kwiatowa 2, Pianowo </w:t>
                          </w:r>
                        </w:p>
                        <w:p w14:paraId="239D8FE8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  <w:t xml:space="preserve">64-000 Kościan, </w:t>
                          </w:r>
                          <w:r w:rsidR="00816DC4"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  <w:t>POLSKA</w:t>
                          </w:r>
                        </w:p>
                        <w:p w14:paraId="6EA676E5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pacing w:val="-1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T: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pacing w:val="-2"/>
                              <w:sz w:val="14"/>
                              <w:szCs w:val="14"/>
                            </w:rPr>
                            <w:t>+48 65 511 87 00</w:t>
                          </w:r>
                        </w:p>
                        <w:p w14:paraId="032C1134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F: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 +48 65 511 87 01</w:t>
                          </w:r>
                        </w:p>
                        <w:p w14:paraId="4C9C9B7B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</w:p>
                        <w:p w14:paraId="2F05A23E" w14:textId="77777777" w:rsidR="00CA37DC" w:rsidRPr="00CA37DC" w:rsidRDefault="00641F2B" w:rsidP="00CA37DC">
                          <w:pPr>
                            <w:spacing w:after="0" w:line="240" w:lineRule="auto"/>
                            <w:rPr>
                              <w:rFonts w:ascii="Sisco Thin" w:hAnsi="Sisco Thin"/>
                              <w:color w:val="322382"/>
                              <w:sz w:val="24"/>
                            </w:rPr>
                          </w:pPr>
                          <w:r>
                            <w:rPr>
                              <w:rFonts w:ascii="Sisco Medium" w:hAnsi="Sisco Medium" w:cs="Sisco Medium"/>
                              <w:color w:val="332282"/>
                              <w:sz w:val="18"/>
                              <w:szCs w:val="18"/>
                            </w:rPr>
                            <w:t>www.coccodrillo.eu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0533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37.05pt;width:185.9pt;height:69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" filled="f" stroked="f">
              <v:textbox inset="0,0,0,0">
                <w:txbxContent>
                  <w:p w14:paraId="05C90DB9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CDRL S.A.</w:t>
                    </w:r>
                  </w:p>
                  <w:p w14:paraId="0D201A4C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ul. Kwiatowa 2, Pianowo </w:t>
                    </w:r>
                  </w:p>
                  <w:p w14:paraId="239D8FE8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</w:pPr>
                    <w:r w:rsidRPr="00CA37DC"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  <w:t xml:space="preserve">64-000 Kościan, </w:t>
                    </w:r>
                    <w:r w:rsidR="00816DC4"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  <w:t>POLSKA</w:t>
                    </w:r>
                  </w:p>
                  <w:p w14:paraId="6EA676E5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pacing w:val="-1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T: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 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pacing w:val="-2"/>
                        <w:sz w:val="14"/>
                        <w:szCs w:val="14"/>
                      </w:rPr>
                      <w:t>+48 65 511 87 00</w:t>
                    </w:r>
                  </w:p>
                  <w:p w14:paraId="032C1134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F: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 +48 65 511 87 01</w:t>
                    </w:r>
                  </w:p>
                  <w:p w14:paraId="4C9C9B7B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</w:p>
                  <w:p w14:paraId="2F05A23E" w14:textId="77777777" w:rsidR="00CA37DC" w:rsidRPr="00CA37DC" w:rsidRDefault="00641F2B" w:rsidP="00CA37DC">
                    <w:pPr>
                      <w:spacing w:after="0" w:line="240" w:lineRule="auto"/>
                      <w:rPr>
                        <w:rFonts w:ascii="Sisco Thin" w:hAnsi="Sisco Thin"/>
                        <w:color w:val="322382"/>
                        <w:sz w:val="24"/>
                      </w:rPr>
                    </w:pPr>
                    <w:r>
                      <w:rPr>
                        <w:rFonts w:ascii="Sisco Medium" w:hAnsi="Sisco Medium" w:cs="Sisco Medium"/>
                        <w:color w:val="332282"/>
                        <w:sz w:val="18"/>
                        <w:szCs w:val="18"/>
                      </w:rPr>
                      <w:t>www.coccodrillo.eu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525DC"/>
    <w:multiLevelType w:val="hybridMultilevel"/>
    <w:tmpl w:val="61CA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C"/>
    <w:rsid w:val="00046EF8"/>
    <w:rsid w:val="00064824"/>
    <w:rsid w:val="00086653"/>
    <w:rsid w:val="00090620"/>
    <w:rsid w:val="000C623D"/>
    <w:rsid w:val="000D79FC"/>
    <w:rsid w:val="0012177D"/>
    <w:rsid w:val="00136301"/>
    <w:rsid w:val="00150554"/>
    <w:rsid w:val="00174487"/>
    <w:rsid w:val="00175457"/>
    <w:rsid w:val="0019733D"/>
    <w:rsid w:val="0019757A"/>
    <w:rsid w:val="001C278C"/>
    <w:rsid w:val="001C6F49"/>
    <w:rsid w:val="001E59BA"/>
    <w:rsid w:val="00205DE6"/>
    <w:rsid w:val="00225326"/>
    <w:rsid w:val="002372E6"/>
    <w:rsid w:val="00262A8C"/>
    <w:rsid w:val="00267DEC"/>
    <w:rsid w:val="00270C0B"/>
    <w:rsid w:val="0029400B"/>
    <w:rsid w:val="002A439F"/>
    <w:rsid w:val="002F0850"/>
    <w:rsid w:val="00397EFE"/>
    <w:rsid w:val="003B0165"/>
    <w:rsid w:val="003B26CF"/>
    <w:rsid w:val="003C0273"/>
    <w:rsid w:val="00432B06"/>
    <w:rsid w:val="00436A9C"/>
    <w:rsid w:val="00440DBB"/>
    <w:rsid w:val="00475C0C"/>
    <w:rsid w:val="004B10DF"/>
    <w:rsid w:val="004B4DB0"/>
    <w:rsid w:val="00543B42"/>
    <w:rsid w:val="0063068E"/>
    <w:rsid w:val="0063572D"/>
    <w:rsid w:val="00641F2B"/>
    <w:rsid w:val="00690637"/>
    <w:rsid w:val="00690EEF"/>
    <w:rsid w:val="006C5437"/>
    <w:rsid w:val="00722441"/>
    <w:rsid w:val="0072740F"/>
    <w:rsid w:val="00816DC4"/>
    <w:rsid w:val="00822589"/>
    <w:rsid w:val="00822A18"/>
    <w:rsid w:val="00842986"/>
    <w:rsid w:val="00865F3B"/>
    <w:rsid w:val="008C5535"/>
    <w:rsid w:val="008D04C5"/>
    <w:rsid w:val="00963B27"/>
    <w:rsid w:val="00975506"/>
    <w:rsid w:val="00A02EE3"/>
    <w:rsid w:val="00A16AA8"/>
    <w:rsid w:val="00A27162"/>
    <w:rsid w:val="00A93430"/>
    <w:rsid w:val="00AD7A0E"/>
    <w:rsid w:val="00AF0ED8"/>
    <w:rsid w:val="00AF151A"/>
    <w:rsid w:val="00B142B8"/>
    <w:rsid w:val="00B51467"/>
    <w:rsid w:val="00BF4E58"/>
    <w:rsid w:val="00C06553"/>
    <w:rsid w:val="00C13745"/>
    <w:rsid w:val="00C33A45"/>
    <w:rsid w:val="00C44DAE"/>
    <w:rsid w:val="00C81823"/>
    <w:rsid w:val="00CA37DC"/>
    <w:rsid w:val="00CF3586"/>
    <w:rsid w:val="00D053D1"/>
    <w:rsid w:val="00D10DB7"/>
    <w:rsid w:val="00E50115"/>
    <w:rsid w:val="00E569FE"/>
    <w:rsid w:val="00E746EA"/>
    <w:rsid w:val="00EA2BF0"/>
    <w:rsid w:val="00EB0235"/>
    <w:rsid w:val="00EB4272"/>
    <w:rsid w:val="00EE08FF"/>
    <w:rsid w:val="00EE0B16"/>
    <w:rsid w:val="00F26EA5"/>
    <w:rsid w:val="00F33699"/>
    <w:rsid w:val="00F84FCB"/>
    <w:rsid w:val="00FB54D7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1AD06"/>
  <w15:chartTrackingRefBased/>
  <w15:docId w15:val="{34274A7C-8E90-49CD-992D-FD119EAE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8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1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3137">
              <w:marLeft w:val="0"/>
              <w:marRight w:val="0"/>
              <w:marTop w:val="0"/>
              <w:marBottom w:val="0"/>
              <w:divBdr>
                <w:top w:val="single" w:sz="6" w:space="31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0252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37948">
          <w:blockQuote w:val="1"/>
          <w:marLeft w:val="12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4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8316">
              <w:marLeft w:val="0"/>
              <w:marRight w:val="0"/>
              <w:marTop w:val="0"/>
              <w:marBottom w:val="0"/>
              <w:divBdr>
                <w:top w:val="single" w:sz="6" w:space="31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812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6293">
          <w:blockQuote w:val="1"/>
          <w:marLeft w:val="12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7713C5525CB44A7A557C15CEDBB1F" ma:contentTypeVersion="9" ma:contentTypeDescription="Utwórz nowy dokument." ma:contentTypeScope="" ma:versionID="3a70136944e5b794d1ce25149385ac37">
  <xsd:schema xmlns:xsd="http://www.w3.org/2001/XMLSchema" xmlns:xs="http://www.w3.org/2001/XMLSchema" xmlns:p="http://schemas.microsoft.com/office/2006/metadata/properties" xmlns:ns1="http://schemas.microsoft.com/sharepoint/v3" xmlns:ns2="0ddc74cd-c36d-490c-8346-52019d601baa" xmlns:ns3="4fbb94c3-c40c-4672-bd43-f9db5a15e9c6" targetNamespace="http://schemas.microsoft.com/office/2006/metadata/properties" ma:root="true" ma:fieldsID="2036dcb37fa50753a2019aeaa3d33f37" ns1:_="" ns2:_="" ns3:_="">
    <xsd:import namespace="http://schemas.microsoft.com/sharepoint/v3"/>
    <xsd:import namespace="0ddc74cd-c36d-490c-8346-52019d601baa"/>
    <xsd:import namespace="4fbb94c3-c40c-4672-bd43-f9db5a15e9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c74cd-c36d-490c-8346-52019d601b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94c3-c40c-4672-bd43-f9db5a15e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B7D5-D386-4272-BD64-0FCED9AF9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E6003-FBE9-4EF2-857D-CD777EC02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dc74cd-c36d-490c-8346-52019d601baa"/>
    <ds:schemaRef ds:uri="4fbb94c3-c40c-4672-bd43-f9db5a15e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9DDB5-9F8F-49F0-85C9-3D16B91001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456E3D-BCE3-4EA6-95AA-5C303FC2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Pomarancza</dc:creator>
  <cp:keywords/>
  <dc:description/>
  <cp:lastModifiedBy>GoodOnePR</cp:lastModifiedBy>
  <cp:revision>3</cp:revision>
  <dcterms:created xsi:type="dcterms:W3CDTF">2021-03-28T20:46:00Z</dcterms:created>
  <dcterms:modified xsi:type="dcterms:W3CDTF">2021-03-31T18:48:00Z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