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A7E64" w:rsidRDefault="003F2237">
      <w:pPr>
        <w:spacing w:after="0" w:line="360" w:lineRule="auto"/>
        <w:ind w:left="0" w:hanging="2"/>
        <w:rPr>
          <w:rFonts w:ascii="Arial" w:eastAsia="Arial" w:hAnsi="Arial" w:cs="Arial"/>
          <w:b/>
          <w:sz w:val="20"/>
          <w:szCs w:val="20"/>
        </w:rPr>
      </w:pPr>
      <w:r>
        <w:rPr>
          <w:noProof/>
        </w:rPr>
        <w:drawing>
          <wp:inline distT="0" distB="0" distL="0" distR="0" wp14:anchorId="3E444979" wp14:editId="5CC38F55">
            <wp:extent cx="1322070" cy="73152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22070" cy="731520"/>
                    </a:xfrm>
                    <a:prstGeom prst="rect">
                      <a:avLst/>
                    </a:prstGeom>
                    <a:ln/>
                  </pic:spPr>
                </pic:pic>
              </a:graphicData>
            </a:graphic>
          </wp:inline>
        </w:drawing>
      </w:r>
    </w:p>
    <w:p w14:paraId="00000002" w14:textId="77777777" w:rsidR="00FA7E64" w:rsidRDefault="00FA7E64">
      <w:pPr>
        <w:spacing w:after="0" w:line="360" w:lineRule="auto"/>
        <w:ind w:left="0" w:hanging="2"/>
        <w:rPr>
          <w:rFonts w:ascii="Arial" w:eastAsia="Arial" w:hAnsi="Arial" w:cs="Arial"/>
          <w:b/>
          <w:sz w:val="20"/>
          <w:szCs w:val="20"/>
        </w:rPr>
      </w:pPr>
    </w:p>
    <w:p w14:paraId="00000003" w14:textId="77777777" w:rsidR="00FA7E64" w:rsidRDefault="003F2237">
      <w:pPr>
        <w:spacing w:after="0" w:line="360" w:lineRule="auto"/>
        <w:ind w:left="0" w:hanging="2"/>
      </w:pPr>
      <w:r>
        <w:rPr>
          <w:rFonts w:ascii="Arial" w:eastAsia="Arial" w:hAnsi="Arial" w:cs="Arial"/>
          <w:b/>
          <w:sz w:val="20"/>
          <w:szCs w:val="20"/>
        </w:rPr>
        <w:t>INFORMACJA PRASOWA</w:t>
      </w:r>
    </w:p>
    <w:p w14:paraId="00000004" w14:textId="706254B5" w:rsidR="00FA7E64" w:rsidRDefault="003F2237">
      <w:pPr>
        <w:spacing w:after="0" w:line="360" w:lineRule="auto"/>
        <w:ind w:left="0" w:hanging="2"/>
        <w:jc w:val="right"/>
      </w:pPr>
      <w:r>
        <w:rPr>
          <w:rFonts w:ascii="Arial" w:eastAsia="Arial" w:hAnsi="Arial" w:cs="Arial"/>
          <w:b/>
          <w:sz w:val="20"/>
          <w:szCs w:val="20"/>
        </w:rPr>
        <w:tab/>
      </w:r>
      <w:r>
        <w:rPr>
          <w:rFonts w:ascii="Arial" w:eastAsia="Arial" w:hAnsi="Arial" w:cs="Arial"/>
          <w:sz w:val="20"/>
          <w:szCs w:val="20"/>
        </w:rPr>
        <w:t xml:space="preserve">Warszawa, </w:t>
      </w:r>
      <w:r w:rsidR="00297777">
        <w:rPr>
          <w:rFonts w:ascii="Arial" w:eastAsia="Arial" w:hAnsi="Arial" w:cs="Arial"/>
          <w:sz w:val="20"/>
          <w:szCs w:val="20"/>
        </w:rPr>
        <w:t>7</w:t>
      </w:r>
      <w:r>
        <w:rPr>
          <w:rFonts w:ascii="Arial" w:eastAsia="Arial" w:hAnsi="Arial" w:cs="Arial"/>
          <w:sz w:val="20"/>
          <w:szCs w:val="20"/>
        </w:rPr>
        <w:t xml:space="preserve"> </w:t>
      </w:r>
      <w:r w:rsidR="00297777">
        <w:rPr>
          <w:rFonts w:ascii="Arial" w:eastAsia="Arial" w:hAnsi="Arial" w:cs="Arial"/>
          <w:sz w:val="20"/>
          <w:szCs w:val="20"/>
        </w:rPr>
        <w:t>kwietnia</w:t>
      </w:r>
      <w:r>
        <w:rPr>
          <w:rFonts w:ascii="Arial" w:eastAsia="Arial" w:hAnsi="Arial" w:cs="Arial"/>
          <w:sz w:val="20"/>
          <w:szCs w:val="20"/>
        </w:rPr>
        <w:t xml:space="preserve"> 2021</w:t>
      </w:r>
    </w:p>
    <w:p w14:paraId="38938CF4" w14:textId="77777777" w:rsidR="00F64475" w:rsidRDefault="00F64475">
      <w:pPr>
        <w:shd w:val="clear" w:color="auto" w:fill="FFFFFF"/>
        <w:spacing w:after="0" w:line="360" w:lineRule="auto"/>
        <w:ind w:left="0" w:hanging="2"/>
        <w:jc w:val="center"/>
      </w:pPr>
    </w:p>
    <w:p w14:paraId="00000008" w14:textId="4D4DB131" w:rsidR="00FA7E64" w:rsidRDefault="004278D4">
      <w:pPr>
        <w:shd w:val="clear" w:color="auto" w:fill="FFFFFF"/>
        <w:spacing w:after="0" w:line="360" w:lineRule="auto"/>
        <w:ind w:left="0" w:hanging="2"/>
        <w:jc w:val="center"/>
        <w:rPr>
          <w:rFonts w:ascii="Arial" w:eastAsia="Arial" w:hAnsi="Arial" w:cs="Arial"/>
          <w:b/>
          <w:color w:val="000000"/>
          <w:sz w:val="20"/>
          <w:szCs w:val="20"/>
        </w:rPr>
      </w:pPr>
      <w:sdt>
        <w:sdtPr>
          <w:tag w:val="goog_rdk_0"/>
          <w:id w:val="-1947148192"/>
        </w:sdtPr>
        <w:sdtEndPr/>
        <w:sdtContent/>
      </w:sdt>
      <w:sdt>
        <w:sdtPr>
          <w:tag w:val="goog_rdk_1"/>
          <w:id w:val="479038242"/>
        </w:sdtPr>
        <w:sdtEndPr/>
        <w:sdtContent/>
      </w:sdt>
      <w:r w:rsidR="003F2237">
        <w:rPr>
          <w:rFonts w:ascii="Arial" w:eastAsia="Arial" w:hAnsi="Arial" w:cs="Arial"/>
          <w:b/>
          <w:color w:val="000000"/>
          <w:sz w:val="20"/>
          <w:szCs w:val="20"/>
        </w:rPr>
        <w:t xml:space="preserve">Co zrobić, gdy </w:t>
      </w:r>
      <w:r w:rsidR="00F64475">
        <w:rPr>
          <w:rFonts w:ascii="Arial" w:eastAsia="Arial" w:hAnsi="Arial" w:cs="Arial"/>
          <w:b/>
          <w:color w:val="000000"/>
          <w:sz w:val="20"/>
          <w:szCs w:val="20"/>
        </w:rPr>
        <w:t>dostępne</w:t>
      </w:r>
      <w:r w:rsidR="003F2237">
        <w:rPr>
          <w:rFonts w:ascii="Arial" w:eastAsia="Arial" w:hAnsi="Arial" w:cs="Arial"/>
          <w:b/>
          <w:color w:val="000000"/>
          <w:sz w:val="20"/>
          <w:szCs w:val="20"/>
        </w:rPr>
        <w:t xml:space="preserve"> modele plomb się nie sprawdzają?</w:t>
      </w:r>
    </w:p>
    <w:p w14:paraId="00000009" w14:textId="77777777" w:rsidR="00FA7E64" w:rsidRDefault="00FA7E64">
      <w:pPr>
        <w:shd w:val="clear" w:color="auto" w:fill="FFFFFF"/>
        <w:spacing w:after="0" w:line="360" w:lineRule="auto"/>
        <w:ind w:left="0" w:hanging="2"/>
        <w:jc w:val="center"/>
        <w:rPr>
          <w:rFonts w:ascii="Arial" w:eastAsia="Arial" w:hAnsi="Arial" w:cs="Arial"/>
          <w:b/>
          <w:sz w:val="20"/>
          <w:szCs w:val="20"/>
        </w:rPr>
      </w:pPr>
    </w:p>
    <w:p w14:paraId="0000000A" w14:textId="77777777" w:rsidR="00FA7E64" w:rsidRDefault="003F2237">
      <w:pPr>
        <w:shd w:val="clear" w:color="auto" w:fill="FFFFFF"/>
        <w:spacing w:after="0"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 xml:space="preserve">Odpowiedni dobór metod zabezpieczenia produktów, pomieszczeń czy transportu decyduje o bezpieczeństwie całej firmy. Często okazuje się, że gotowe rozwiązania na rynku zabezpieczeń i zamknięć nie spełnią wszystkich wymagań. Powstaje wtedy pytanie, czy można opracować nowe tak, aby odpowiadały na wszystkie potrzeby i zapewniały pełne bezpieczeństwo. Takie otwarte podejście wyróżnia firmę Silny&amp;Salamon, która plomby „szyje na miarę”. </w:t>
      </w:r>
    </w:p>
    <w:p w14:paraId="0000000B" w14:textId="77777777" w:rsidR="00FA7E64" w:rsidRDefault="00FA7E64">
      <w:pPr>
        <w:shd w:val="clear" w:color="auto" w:fill="FFFFFF"/>
        <w:spacing w:after="0" w:line="360" w:lineRule="auto"/>
        <w:ind w:left="0" w:hanging="2"/>
        <w:jc w:val="both"/>
        <w:rPr>
          <w:rFonts w:ascii="Arial" w:eastAsia="Arial" w:hAnsi="Arial" w:cs="Arial"/>
          <w:color w:val="000000"/>
          <w:sz w:val="20"/>
          <w:szCs w:val="20"/>
        </w:rPr>
      </w:pPr>
    </w:p>
    <w:p w14:paraId="0000000C" w14:textId="77777777" w:rsidR="00FA7E64" w:rsidRDefault="003F2237">
      <w:pPr>
        <w:shd w:val="clear" w:color="auto" w:fill="FFFFFF"/>
        <w:spacing w:after="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Jak się okazuje, spełnienie oczekiwań klientów w zakresie zabezpieczeń nie jest łatwe, a cały wachlarz różnorodnych plomb plastikowych, metalowych, butelkowych, linkowych, licznikowych, elektronicznych czy spożywczych, mimo że szeroki, czasem nie obejmuje rozwiązań, które mają sprostać specyficznym wymaganiom. Zdarza się, że kluczową rolę odgrywają milimetry - tyle wystarczy, by standardowa plomba nie była w stanie przejść przez otwór zabezpieczanego elementu. Nie każdy zwróci na to uwagę, planując całościowe procesy logistyczne. </w:t>
      </w:r>
    </w:p>
    <w:p w14:paraId="0000000D" w14:textId="77777777" w:rsidR="00FA7E64" w:rsidRDefault="00FA7E64">
      <w:pPr>
        <w:shd w:val="clear" w:color="auto" w:fill="FFFFFF"/>
        <w:spacing w:after="0" w:line="360" w:lineRule="auto"/>
        <w:ind w:left="0" w:firstLine="0"/>
        <w:jc w:val="both"/>
        <w:rPr>
          <w:rFonts w:ascii="Arial" w:eastAsia="Arial" w:hAnsi="Arial" w:cs="Arial"/>
          <w:color w:val="000000"/>
          <w:sz w:val="20"/>
          <w:szCs w:val="20"/>
        </w:rPr>
      </w:pPr>
    </w:p>
    <w:p w14:paraId="0000000E" w14:textId="77777777" w:rsidR="00FA7E64" w:rsidRDefault="003F2237">
      <w:pPr>
        <w:shd w:val="clear" w:color="auto" w:fill="FFFFFF"/>
        <w:spacing w:after="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Jak mówi Katarzyna Bieńkowska, prezes zarządu firmy Silny&amp;Salamon, pracę z klientem rozpoczyna się zazwyczaj od </w:t>
      </w:r>
      <w:sdt>
        <w:sdtPr>
          <w:tag w:val="goog_rdk_2"/>
          <w:id w:val="868497704"/>
        </w:sdtPr>
        <w:sdtEndPr/>
        <w:sdtContent/>
      </w:sdt>
      <w:r>
        <w:rPr>
          <w:rFonts w:ascii="Arial" w:eastAsia="Arial" w:hAnsi="Arial" w:cs="Arial"/>
          <w:color w:val="000000"/>
          <w:sz w:val="20"/>
          <w:szCs w:val="20"/>
        </w:rPr>
        <w:t xml:space="preserve">audytu bezpieczeństwa, by doradzić jak zabezpieczyć procesy logistyczne, a następnie zaproponować rozwiązania, które zapewnią bezpieczeństwo na każdym etapie. – </w:t>
      </w:r>
      <w:r>
        <w:rPr>
          <w:rFonts w:ascii="Arial" w:eastAsia="Arial" w:hAnsi="Arial" w:cs="Arial"/>
          <w:i/>
          <w:color w:val="000000"/>
          <w:sz w:val="20"/>
          <w:szCs w:val="20"/>
        </w:rPr>
        <w:t xml:space="preserve">Doświadczenie pokazuje, że często z klientem trzeba zrobić dodatkowy krok, by wspólnie opracować najlepsze rozwiązanie. Czasem wymaga to wręcz podjęcia prac projektowych, by stworzyć unikatowe zabezpieczenie, który sprosta wymaganiom. Nie byłoby to możliwe bez wieloletniego doświadczenia, które pozwala zadać klientowi odpowiednie pytania i dobrze go zrozumieć </w:t>
      </w:r>
      <w:r>
        <w:rPr>
          <w:rFonts w:ascii="Arial" w:eastAsia="Arial" w:hAnsi="Arial" w:cs="Arial"/>
          <w:color w:val="000000"/>
          <w:sz w:val="20"/>
          <w:szCs w:val="20"/>
        </w:rPr>
        <w:t xml:space="preserve">– dodaje. </w:t>
      </w:r>
    </w:p>
    <w:p w14:paraId="0000000F" w14:textId="77777777" w:rsidR="00FA7E64" w:rsidRDefault="00FA7E64">
      <w:pPr>
        <w:shd w:val="clear" w:color="auto" w:fill="FFFFFF"/>
        <w:spacing w:after="0" w:line="360" w:lineRule="auto"/>
        <w:ind w:left="0" w:firstLine="0"/>
        <w:jc w:val="both"/>
        <w:rPr>
          <w:rFonts w:ascii="Arial" w:eastAsia="Arial" w:hAnsi="Arial" w:cs="Arial"/>
          <w:color w:val="000000"/>
          <w:sz w:val="20"/>
          <w:szCs w:val="20"/>
        </w:rPr>
      </w:pPr>
    </w:p>
    <w:p w14:paraId="00000010" w14:textId="77777777" w:rsidR="00FA7E64" w:rsidRDefault="003F2237">
      <w:pPr>
        <w:shd w:val="clear" w:color="auto" w:fill="FFFFFF"/>
        <w:spacing w:after="0" w:line="360" w:lineRule="auto"/>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Jakie problemy wymagają unikalnych rozwiązań? </w:t>
      </w:r>
    </w:p>
    <w:p w14:paraId="00000011" w14:textId="77777777" w:rsidR="00FA7E64" w:rsidRDefault="003F2237">
      <w:pPr>
        <w:spacing w:after="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Przykładem takiej sytuacji był klient Silny&amp;Salamon z branży chemicznej, który potrzebował bezpiecznych zamknięć worków typu big bag do przechowywania nawozów. Dostępne na rynku plomby zsuwały się, poza tym firma chciała nanieść oznaczenie numeru zmiany, która produkowała daną partię.</w:t>
      </w:r>
    </w:p>
    <w:p w14:paraId="00000012" w14:textId="77777777" w:rsidR="00FA7E64" w:rsidRDefault="00FA7E64">
      <w:pPr>
        <w:spacing w:after="0" w:line="360" w:lineRule="auto"/>
        <w:ind w:left="0" w:firstLine="0"/>
        <w:jc w:val="both"/>
        <w:rPr>
          <w:rFonts w:ascii="Arial" w:eastAsia="Arial" w:hAnsi="Arial" w:cs="Arial"/>
          <w:color w:val="000000"/>
          <w:sz w:val="20"/>
          <w:szCs w:val="20"/>
        </w:rPr>
      </w:pPr>
    </w:p>
    <w:p w14:paraId="00000013" w14:textId="77777777" w:rsidR="00FA7E64" w:rsidRDefault="003F2237">
      <w:pPr>
        <w:spacing w:after="0" w:line="360" w:lineRule="auto"/>
        <w:ind w:left="0" w:firstLine="0"/>
        <w:jc w:val="both"/>
        <w:rPr>
          <w:rFonts w:ascii="Arial" w:eastAsia="Arial" w:hAnsi="Arial" w:cs="Arial"/>
          <w:color w:val="000000"/>
          <w:sz w:val="20"/>
          <w:szCs w:val="20"/>
        </w:rPr>
      </w:pPr>
      <w:r>
        <w:rPr>
          <w:rFonts w:ascii="Arial" w:eastAsia="Arial" w:hAnsi="Arial" w:cs="Arial"/>
          <w:i/>
          <w:color w:val="000000"/>
          <w:sz w:val="20"/>
          <w:szCs w:val="20"/>
        </w:rPr>
        <w:t>–  Po przeprowadzeniu testów z wykorzystaniem różnych typów zabezpieczeń, wspólnie z klientem uznaliśmy, że należy stworzyć zupełnie nową plombę plastikową. Została więc opracowana, jedyna na rynku, wytrzymała plomba z 8 kolcami</w:t>
      </w:r>
      <w:r>
        <w:rPr>
          <w:rFonts w:ascii="Arial" w:eastAsia="Arial" w:hAnsi="Arial" w:cs="Arial"/>
          <w:color w:val="000000"/>
          <w:sz w:val="20"/>
          <w:szCs w:val="20"/>
        </w:rPr>
        <w:t xml:space="preserve"> – podkreśla Katarzyna Bieńkowska. </w:t>
      </w:r>
    </w:p>
    <w:p w14:paraId="00000014" w14:textId="77777777" w:rsidR="00FA7E64" w:rsidRDefault="00FA7E64">
      <w:pPr>
        <w:spacing w:after="0" w:line="360" w:lineRule="auto"/>
        <w:ind w:left="0" w:firstLine="0"/>
        <w:jc w:val="both"/>
        <w:rPr>
          <w:rFonts w:ascii="Arial" w:eastAsia="Arial" w:hAnsi="Arial" w:cs="Arial"/>
          <w:color w:val="000000"/>
          <w:sz w:val="20"/>
          <w:szCs w:val="20"/>
        </w:rPr>
      </w:pPr>
    </w:p>
    <w:p w14:paraId="00000015" w14:textId="77777777" w:rsidR="00FA7E64" w:rsidRDefault="003F2237">
      <w:pPr>
        <w:spacing w:after="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lastRenderedPageBreak/>
        <w:t>W trakcie dalszych rozmów okazało się, że klient potrzebuje również rozwiązania do znakowania i identyfikacji produktów schodzących z linii produkcyjnej, któr</w:t>
      </w:r>
      <w:r>
        <w:rPr>
          <w:rFonts w:ascii="Arial" w:eastAsia="Arial" w:hAnsi="Arial" w:cs="Arial"/>
          <w:sz w:val="20"/>
          <w:szCs w:val="20"/>
        </w:rPr>
        <w:t>e</w:t>
      </w:r>
      <w:r>
        <w:rPr>
          <w:rFonts w:ascii="Arial" w:eastAsia="Arial" w:hAnsi="Arial" w:cs="Arial"/>
          <w:color w:val="000000"/>
          <w:sz w:val="20"/>
          <w:szCs w:val="20"/>
        </w:rPr>
        <w:t xml:space="preserve"> sprawdzi się w trudnych warunkach środowiskowych. Dzięki specjalistom z Silny&amp;Salamon, transport i magazynowanie worków jest obecnie bezpieczne i nie przysparza dodatkowych problemów, ponieważ dobrano zamknięcie z odpowiednią wytrzymałością </w:t>
      </w:r>
      <w:r>
        <w:rPr>
          <w:rFonts w:ascii="Arial" w:eastAsia="Arial" w:hAnsi="Arial" w:cs="Arial"/>
          <w:sz w:val="20"/>
          <w:szCs w:val="20"/>
        </w:rPr>
        <w:t>na rozerwanie</w:t>
      </w:r>
      <w:r>
        <w:rPr>
          <w:rFonts w:ascii="Arial" w:eastAsia="Arial" w:hAnsi="Arial" w:cs="Arial"/>
          <w:color w:val="000000"/>
          <w:sz w:val="20"/>
          <w:szCs w:val="20"/>
        </w:rPr>
        <w:t xml:space="preserve">, optymalną liczbą i wysokością kolców zapobiegających zsuwaniu się zabezpieczenia z worka. Poza tym, po wprowadzeniu precyzyjnego oznakowania opakowań przy użyciu plomby z numerem partii produkcyjnej i datą produkcji, klient w łatwy sposób uzyskał pełen ogląd stanu partii towaru. </w:t>
      </w:r>
    </w:p>
    <w:p w14:paraId="00000016" w14:textId="77777777" w:rsidR="00FA7E64" w:rsidRDefault="00FA7E64">
      <w:pPr>
        <w:spacing w:after="0" w:line="360" w:lineRule="auto"/>
        <w:ind w:left="0" w:firstLine="0"/>
        <w:jc w:val="both"/>
        <w:rPr>
          <w:rFonts w:ascii="Arial" w:eastAsia="Arial" w:hAnsi="Arial" w:cs="Arial"/>
          <w:color w:val="000000"/>
          <w:sz w:val="20"/>
          <w:szCs w:val="20"/>
        </w:rPr>
      </w:pPr>
    </w:p>
    <w:p w14:paraId="00000017" w14:textId="77777777" w:rsidR="00FA7E64" w:rsidRDefault="003F2237">
      <w:pPr>
        <w:spacing w:after="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Inny klient, firma z branży retail, szukała rozwiązania, które poprawi ergonomię procesu plombowania metalowych boksów transportowych. Dotychczas pracownicy pobierali losowe plomby z opakowania zbiorczego, umieszczonego z dala od miejsca plombowania. Silny&amp;Salamon rozwiązał problem, projektując i szyjąc pasy do plomb, w których umieszczano 12, kolejno ponumerowanych zabezpieczeń, gotowych do użycia na miejscu pracy.</w:t>
      </w:r>
    </w:p>
    <w:p w14:paraId="00000018" w14:textId="77777777" w:rsidR="00FA7E64" w:rsidRDefault="00FA7E64">
      <w:pPr>
        <w:spacing w:after="0" w:line="360" w:lineRule="auto"/>
        <w:ind w:left="0" w:firstLine="0"/>
        <w:jc w:val="both"/>
        <w:rPr>
          <w:rFonts w:ascii="Arial" w:eastAsia="Arial" w:hAnsi="Arial" w:cs="Arial"/>
          <w:color w:val="000000"/>
          <w:sz w:val="20"/>
          <w:szCs w:val="20"/>
        </w:rPr>
      </w:pPr>
    </w:p>
    <w:p w14:paraId="00000019" w14:textId="07EA8568" w:rsidR="00FA7E64" w:rsidRDefault="003F2237">
      <w:pPr>
        <w:spacing w:after="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Z kolei wiodąca firma z branży kurierskiej, z którą współprac</w:t>
      </w:r>
      <w:r w:rsidR="00F143F9">
        <w:rPr>
          <w:rFonts w:ascii="Arial" w:eastAsia="Arial" w:hAnsi="Arial" w:cs="Arial"/>
          <w:color w:val="000000"/>
          <w:sz w:val="20"/>
          <w:szCs w:val="20"/>
        </w:rPr>
        <w:t>ę</w:t>
      </w:r>
      <w:r>
        <w:rPr>
          <w:rFonts w:ascii="Arial" w:eastAsia="Arial" w:hAnsi="Arial" w:cs="Arial"/>
          <w:color w:val="000000"/>
          <w:sz w:val="20"/>
          <w:szCs w:val="20"/>
        </w:rPr>
        <w:t xml:space="preserve"> Silny&amp;Salamon rozpoczęła się przed laty od standardowych plomb, zgłosiła problem dużej liczby uszkodzonych lub utraconych skanerów kurierskich i terminali płatniczych, na co dzień używanych przez kurierów. Stworzono więc dedykowane rozwiązanie, które rozwiązało ten problem. Było to etui ochronne na urządzenia mobilne z dwoma różnymi mocowaniami do paska u</w:t>
      </w:r>
      <w:r>
        <w:t xml:space="preserve"> </w:t>
      </w:r>
      <w:r>
        <w:rPr>
          <w:rFonts w:ascii="Arial" w:eastAsia="Arial" w:hAnsi="Arial" w:cs="Arial"/>
          <w:sz w:val="20"/>
          <w:szCs w:val="20"/>
        </w:rPr>
        <w:t>spodni,</w:t>
      </w:r>
      <w:r>
        <w:t xml:space="preserve"> </w:t>
      </w:r>
      <w:r>
        <w:rPr>
          <w:rFonts w:ascii="Arial" w:eastAsia="Arial" w:hAnsi="Arial" w:cs="Arial"/>
          <w:color w:val="000000"/>
          <w:sz w:val="20"/>
          <w:szCs w:val="20"/>
        </w:rPr>
        <w:t>zamykane na rzep, wzmocnione pianką, by wydłużyć żywotność, dodatkowo oznaczone logotypem.</w:t>
      </w:r>
    </w:p>
    <w:p w14:paraId="0000001A" w14:textId="77777777" w:rsidR="00FA7E64" w:rsidRDefault="00FA7E64">
      <w:pPr>
        <w:spacing w:after="0" w:line="360" w:lineRule="auto"/>
        <w:ind w:left="0" w:firstLine="0"/>
        <w:jc w:val="both"/>
        <w:rPr>
          <w:rFonts w:ascii="Arial" w:eastAsia="Arial" w:hAnsi="Arial" w:cs="Arial"/>
          <w:color w:val="000000"/>
          <w:sz w:val="20"/>
          <w:szCs w:val="20"/>
        </w:rPr>
      </w:pPr>
    </w:p>
    <w:p w14:paraId="0000001B" w14:textId="1858E569" w:rsidR="00FA7E64" w:rsidRDefault="00F64475">
      <w:pPr>
        <w:spacing w:after="0" w:line="360" w:lineRule="auto"/>
        <w:ind w:left="0" w:firstLine="0"/>
        <w:jc w:val="both"/>
        <w:rPr>
          <w:rFonts w:ascii="Arial" w:eastAsia="Arial" w:hAnsi="Arial" w:cs="Arial"/>
          <w:b/>
          <w:color w:val="000000"/>
          <w:sz w:val="20"/>
          <w:szCs w:val="20"/>
        </w:rPr>
      </w:pPr>
      <w:r>
        <w:rPr>
          <w:rFonts w:ascii="Arial" w:eastAsia="Arial" w:hAnsi="Arial" w:cs="Arial"/>
          <w:b/>
          <w:color w:val="000000"/>
          <w:sz w:val="20"/>
          <w:szCs w:val="20"/>
        </w:rPr>
        <w:t>Plomby pod lupą</w:t>
      </w:r>
    </w:p>
    <w:p w14:paraId="0000001C" w14:textId="26CFD342" w:rsidR="00FA7E64" w:rsidRDefault="003F2237">
      <w:pPr>
        <w:spacing w:after="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By zabezpieczenie skutecznie pełniło swoją funkcję, musi być dopracowane z dbałością o szczegóły. Bez przejścia odpowiednich kroków z klientem i zadania </w:t>
      </w:r>
      <w:sdt>
        <w:sdtPr>
          <w:tag w:val="goog_rdk_4"/>
          <w:id w:val="-423729667"/>
        </w:sdtPr>
        <w:sdtEndPr/>
        <w:sdtContent/>
      </w:sdt>
      <w:r>
        <w:rPr>
          <w:rFonts w:ascii="Arial" w:eastAsia="Arial" w:hAnsi="Arial" w:cs="Arial"/>
          <w:color w:val="000000"/>
          <w:sz w:val="20"/>
          <w:szCs w:val="20"/>
        </w:rPr>
        <w:t>zestawu</w:t>
      </w:r>
      <w:r w:rsidR="00F64475">
        <w:rPr>
          <w:rFonts w:ascii="Arial" w:eastAsia="Arial" w:hAnsi="Arial" w:cs="Arial"/>
          <w:color w:val="000000"/>
          <w:sz w:val="20"/>
          <w:szCs w:val="20"/>
        </w:rPr>
        <w:t xml:space="preserve"> właściwych</w:t>
      </w:r>
      <w:r>
        <w:rPr>
          <w:rFonts w:ascii="Arial" w:eastAsia="Arial" w:hAnsi="Arial" w:cs="Arial"/>
          <w:color w:val="000000"/>
          <w:sz w:val="20"/>
          <w:szCs w:val="20"/>
        </w:rPr>
        <w:t xml:space="preserve"> pytań, nie jest możliwie zaprojektowanie czy dobranie właściwego produktu. </w:t>
      </w:r>
    </w:p>
    <w:p w14:paraId="0000001D" w14:textId="77777777" w:rsidR="00FA7E64" w:rsidRDefault="00FA7E64">
      <w:pPr>
        <w:spacing w:after="0" w:line="360" w:lineRule="auto"/>
        <w:ind w:left="0" w:firstLine="0"/>
        <w:jc w:val="both"/>
        <w:rPr>
          <w:rFonts w:ascii="Arial" w:eastAsia="Arial" w:hAnsi="Arial" w:cs="Arial"/>
          <w:color w:val="000000"/>
          <w:sz w:val="20"/>
          <w:szCs w:val="20"/>
        </w:rPr>
      </w:pPr>
    </w:p>
    <w:p w14:paraId="0000001E" w14:textId="77777777" w:rsidR="00FA7E64" w:rsidRDefault="003F2237">
      <w:pPr>
        <w:spacing w:after="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Precyzyjna informacja o funkcji zabezpieczenia, czy ma stanowić ono tylko utrudnienie naruszenia czy może dostarczać dodatkowe informacje,</w:t>
      </w:r>
      <w:r>
        <w:t xml:space="preserve"> </w:t>
      </w:r>
      <w:r>
        <w:rPr>
          <w:rFonts w:ascii="Arial" w:eastAsia="Arial" w:hAnsi="Arial" w:cs="Arial"/>
          <w:color w:val="000000"/>
          <w:sz w:val="20"/>
          <w:szCs w:val="20"/>
        </w:rPr>
        <w:t>będzie pierwszym krokiem do dalszego doboru właściwego rozwiązania. Często stoi za tym pracochłonny proces projektowy, by dobrać technologię i zdecydować czy wystarczy jednorazowa plomba mechaniczna, czy warto jednak zainwestować w jej inteligentną wersję z RFID lub wielokrotnego użytku z GPS-em. Kolejna kwestia to dostosowanie materiału, z jakiego wykonana jest plomba, do warunków środowiska, w którym  będzie  wykorzystana.</w:t>
      </w:r>
      <w:r>
        <w:t xml:space="preserve"> </w:t>
      </w:r>
      <w:r>
        <w:rPr>
          <w:rFonts w:ascii="Arial" w:eastAsia="Arial" w:hAnsi="Arial" w:cs="Arial"/>
          <w:color w:val="000000"/>
          <w:sz w:val="20"/>
          <w:szCs w:val="20"/>
        </w:rPr>
        <w:t xml:space="preserve">Wybór właściwego - plastiku, metalu czy materiału niejednorodnego - jest istotny nie tylko ze względu na oczekiwaną wytrzymałość czy trwałość zabezpieczenia, ale także jego utylizację. Jak się okazuje, trwałe oznakowanie czy kolorystyka, poza dobranym przez firmę ogólnym systemem oznaczeń, może także ułatwić odczyt czy wesprzeć procesy logistyczne. </w:t>
      </w:r>
    </w:p>
    <w:p w14:paraId="0000001F" w14:textId="77777777" w:rsidR="00FA7E64" w:rsidRDefault="00FA7E64">
      <w:pPr>
        <w:spacing w:after="0" w:line="240" w:lineRule="auto"/>
        <w:ind w:left="0" w:firstLine="0"/>
        <w:rPr>
          <w:color w:val="000000"/>
          <w:sz w:val="24"/>
          <w:szCs w:val="24"/>
        </w:rPr>
      </w:pPr>
    </w:p>
    <w:p w14:paraId="00000020" w14:textId="77777777" w:rsidR="00FA7E64" w:rsidRDefault="003F2237">
      <w:pPr>
        <w:spacing w:after="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30 lat doświadczenia w tworzeniu zabezpieczeń i znajomość specyfiki wielu branż umożliwia spółce Silny&amp;Salamon identyfikować indywidualne potrzeby, by dobrać lub stworzyć od podstaw najlepsze rozwiązania. </w:t>
      </w:r>
    </w:p>
    <w:p w14:paraId="00000021" w14:textId="77777777" w:rsidR="00FA7E64" w:rsidRDefault="00FA7E64">
      <w:pPr>
        <w:spacing w:after="0" w:line="360" w:lineRule="auto"/>
        <w:ind w:left="0" w:firstLine="0"/>
        <w:jc w:val="both"/>
        <w:rPr>
          <w:rFonts w:ascii="Arial" w:eastAsia="Arial" w:hAnsi="Arial" w:cs="Arial"/>
          <w:color w:val="000000"/>
          <w:sz w:val="20"/>
          <w:szCs w:val="20"/>
        </w:rPr>
      </w:pPr>
    </w:p>
    <w:p w14:paraId="00000022" w14:textId="77777777" w:rsidR="00FA7E64" w:rsidRDefault="003F2237">
      <w:pP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Więcej informacji o firmie znajduje się na </w:t>
      </w:r>
      <w:hyperlink r:id="rId9">
        <w:r>
          <w:rPr>
            <w:rFonts w:ascii="Arial" w:eastAsia="Arial" w:hAnsi="Arial" w:cs="Arial"/>
            <w:color w:val="0000FF"/>
            <w:sz w:val="20"/>
            <w:szCs w:val="20"/>
            <w:u w:val="single"/>
          </w:rPr>
          <w:t>www.plomby.biz</w:t>
        </w:r>
      </w:hyperlink>
      <w:r>
        <w:rPr>
          <w:rFonts w:ascii="Arial" w:eastAsia="Arial" w:hAnsi="Arial" w:cs="Arial"/>
          <w:sz w:val="20"/>
          <w:szCs w:val="20"/>
        </w:rPr>
        <w:t xml:space="preserve"> i </w:t>
      </w:r>
      <w:hyperlink r:id="rId10">
        <w:r>
          <w:rPr>
            <w:rFonts w:ascii="Arial" w:eastAsia="Arial" w:hAnsi="Arial" w:cs="Arial"/>
            <w:color w:val="0000FF"/>
            <w:sz w:val="20"/>
            <w:szCs w:val="20"/>
            <w:u w:val="single"/>
          </w:rPr>
          <w:t>www.pakowanie.biz</w:t>
        </w:r>
      </w:hyperlink>
      <w:r>
        <w:rPr>
          <w:rFonts w:ascii="Arial" w:eastAsia="Arial" w:hAnsi="Arial" w:cs="Arial"/>
          <w:sz w:val="20"/>
          <w:szCs w:val="20"/>
        </w:rPr>
        <w:t xml:space="preserve"> oraz na profilach LinkedIn: </w:t>
      </w:r>
      <w:hyperlink r:id="rId11">
        <w:r>
          <w:rPr>
            <w:rFonts w:ascii="Arial" w:eastAsia="Arial" w:hAnsi="Arial" w:cs="Arial"/>
            <w:color w:val="0000FF"/>
            <w:sz w:val="20"/>
            <w:szCs w:val="20"/>
            <w:u w:val="single"/>
          </w:rPr>
          <w:t>Silny &amp; Salamon Sp. z o.o.</w:t>
        </w:r>
      </w:hyperlink>
      <w:r>
        <w:rPr>
          <w:rFonts w:ascii="Arial" w:eastAsia="Arial" w:hAnsi="Arial" w:cs="Arial"/>
          <w:sz w:val="20"/>
          <w:szCs w:val="20"/>
        </w:rPr>
        <w:t xml:space="preserve"> (profil główny) i </w:t>
      </w:r>
      <w:hyperlink r:id="rId12">
        <w:r>
          <w:rPr>
            <w:rFonts w:ascii="Arial" w:eastAsia="Arial" w:hAnsi="Arial" w:cs="Arial"/>
            <w:color w:val="0000FF"/>
            <w:sz w:val="20"/>
            <w:szCs w:val="20"/>
            <w:u w:val="single"/>
          </w:rPr>
          <w:t>Silny &amp; Salamon - wyłączny dystrybutor APS Autobag</w:t>
        </w:r>
      </w:hyperlink>
      <w:r>
        <w:rPr>
          <w:rFonts w:ascii="Arial" w:eastAsia="Arial" w:hAnsi="Arial" w:cs="Arial"/>
          <w:sz w:val="20"/>
          <w:szCs w:val="20"/>
        </w:rPr>
        <w:t xml:space="preserve">. </w:t>
      </w:r>
    </w:p>
    <w:p w14:paraId="00000023" w14:textId="77777777" w:rsidR="00FA7E64" w:rsidRDefault="00FA7E64">
      <w:pPr>
        <w:shd w:val="clear" w:color="auto" w:fill="FFFFFF"/>
        <w:spacing w:after="0" w:line="360" w:lineRule="auto"/>
        <w:ind w:left="0" w:hanging="2"/>
        <w:jc w:val="both"/>
        <w:rPr>
          <w:rFonts w:ascii="Arial" w:eastAsia="Arial" w:hAnsi="Arial" w:cs="Arial"/>
          <w:sz w:val="20"/>
          <w:szCs w:val="20"/>
          <w:highlight w:val="white"/>
        </w:rPr>
      </w:pPr>
    </w:p>
    <w:p w14:paraId="00000024" w14:textId="77777777" w:rsidR="00FA7E64" w:rsidRDefault="003F2237">
      <w:pPr>
        <w:spacing w:after="0" w:line="360" w:lineRule="auto"/>
        <w:ind w:left="0" w:hanging="2"/>
        <w:jc w:val="center"/>
      </w:pPr>
      <w:r>
        <w:rPr>
          <w:rFonts w:ascii="Arial" w:eastAsia="Arial" w:hAnsi="Arial" w:cs="Arial"/>
          <w:sz w:val="20"/>
          <w:szCs w:val="20"/>
        </w:rPr>
        <w:t>* * *</w:t>
      </w:r>
    </w:p>
    <w:p w14:paraId="00000025" w14:textId="77777777" w:rsidR="00FA7E64" w:rsidRDefault="00FA7E64">
      <w:pPr>
        <w:shd w:val="clear" w:color="auto" w:fill="FFFFFF"/>
        <w:spacing w:after="0" w:line="360" w:lineRule="auto"/>
        <w:ind w:left="0" w:hanging="2"/>
        <w:jc w:val="both"/>
        <w:rPr>
          <w:rFonts w:ascii="Arial" w:eastAsia="Arial" w:hAnsi="Arial" w:cs="Arial"/>
          <w:sz w:val="20"/>
          <w:szCs w:val="20"/>
          <w:highlight w:val="white"/>
        </w:rPr>
      </w:pPr>
    </w:p>
    <w:p w14:paraId="00000026" w14:textId="77777777" w:rsidR="00FA7E64" w:rsidRDefault="003F2237">
      <w:pPr>
        <w:shd w:val="clear" w:color="auto" w:fill="FFFFFF"/>
        <w:spacing w:after="0"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O Silny&amp;Salamon</w:t>
      </w:r>
    </w:p>
    <w:p w14:paraId="00000028" w14:textId="0971001D" w:rsidR="00FA7E64" w:rsidRDefault="003F2237" w:rsidP="007631D6">
      <w:pPr>
        <w:shd w:val="clear" w:color="auto" w:fill="FFFFFF"/>
        <w:spacing w:after="0" w:line="360" w:lineRule="auto"/>
        <w:ind w:left="0" w:hanging="2"/>
        <w:jc w:val="both"/>
        <w:rPr>
          <w:rFonts w:ascii="Arial" w:eastAsia="Arial" w:hAnsi="Arial" w:cs="Arial"/>
          <w:sz w:val="20"/>
          <w:szCs w:val="20"/>
        </w:rPr>
      </w:pPr>
      <w:r>
        <w:rPr>
          <w:rFonts w:ascii="Arial" w:eastAsia="Arial" w:hAnsi="Arial" w:cs="Arial"/>
          <w:color w:val="000000"/>
          <w:sz w:val="20"/>
          <w:szCs w:val="20"/>
        </w:rPr>
        <w:t>Firma Silny&amp;Salamon dysponuje ponad 30-letnim doświadczeniem w dostarczaniu rozwiązań, zwiększających bezpieczeństwo w transporcie i logistyce, oraz automatyz</w:t>
      </w:r>
      <w:r>
        <w:rPr>
          <w:rFonts w:ascii="Arial" w:eastAsia="Arial" w:hAnsi="Arial" w:cs="Arial"/>
          <w:sz w:val="20"/>
          <w:szCs w:val="20"/>
        </w:rPr>
        <w:t>ujących</w:t>
      </w:r>
      <w:r>
        <w:rPr>
          <w:rFonts w:ascii="Arial" w:eastAsia="Arial" w:hAnsi="Arial" w:cs="Arial"/>
          <w:color w:val="000000"/>
          <w:sz w:val="20"/>
          <w:szCs w:val="20"/>
        </w:rPr>
        <w:t xml:space="preserve"> proces</w:t>
      </w:r>
      <w:r>
        <w:rPr>
          <w:rFonts w:ascii="Arial" w:eastAsia="Arial" w:hAnsi="Arial" w:cs="Arial"/>
          <w:sz w:val="20"/>
          <w:szCs w:val="20"/>
        </w:rPr>
        <w:t>y</w:t>
      </w:r>
      <w:r>
        <w:rPr>
          <w:rFonts w:ascii="Arial" w:eastAsia="Arial" w:hAnsi="Arial" w:cs="Arial"/>
          <w:color w:val="000000"/>
          <w:sz w:val="20"/>
          <w:szCs w:val="20"/>
        </w:rPr>
        <w:t xml:space="preserve"> pakowania w wielu branżach</w:t>
      </w:r>
      <w:r w:rsidR="007631D6">
        <w:rPr>
          <w:rFonts w:ascii="Arial" w:eastAsia="Arial" w:hAnsi="Arial" w:cs="Arial"/>
          <w:color w:val="000000"/>
          <w:sz w:val="20"/>
          <w:szCs w:val="20"/>
        </w:rPr>
        <w:t xml:space="preserve">. </w:t>
      </w:r>
      <w:bookmarkStart w:id="0" w:name="_heading=h.gjdgxs" w:colFirst="0" w:colLast="0"/>
      <w:bookmarkEnd w:id="0"/>
      <w:r>
        <w:rPr>
          <w:rFonts w:ascii="Arial" w:eastAsia="Arial" w:hAnsi="Arial" w:cs="Arial"/>
          <w:sz w:val="20"/>
          <w:szCs w:val="20"/>
        </w:rPr>
        <w:t xml:space="preserve">Rozpoczęła działalność w 1989 roku jako mała rodzinna firma handlowa, której celem było wprowadzenie nowoczesnych sposobów pakowania, zamykania i zabezpieczania produktów. Dziś to sprawdzony partner w biznesie, zapewniający skuteczne rozwiązania w transporcie, logistyce i procesach produkcyjnych. Wielu klientów jest związanych z firmą ciągłą współpracą od wielu lat, należą do nich m.in.: Grupa Azoty, Carrefour, Poczta Polska czy Neuca. </w:t>
      </w:r>
    </w:p>
    <w:p w14:paraId="00000029" w14:textId="77777777" w:rsidR="00FA7E64" w:rsidRDefault="00FA7E64">
      <w:pPr>
        <w:spacing w:after="0" w:line="360" w:lineRule="auto"/>
        <w:ind w:left="0" w:hanging="2"/>
        <w:jc w:val="both"/>
        <w:rPr>
          <w:rFonts w:ascii="Arial" w:eastAsia="Arial" w:hAnsi="Arial" w:cs="Arial"/>
          <w:sz w:val="20"/>
          <w:szCs w:val="20"/>
        </w:rPr>
      </w:pPr>
    </w:p>
    <w:p w14:paraId="0000002A" w14:textId="77777777" w:rsidR="00FA7E64" w:rsidRDefault="003F2237">
      <w:pPr>
        <w:spacing w:after="0" w:line="360" w:lineRule="auto"/>
        <w:ind w:left="0" w:hanging="2"/>
        <w:jc w:val="both"/>
      </w:pPr>
      <w:r>
        <w:rPr>
          <w:rFonts w:ascii="Arial" w:eastAsia="Arial" w:hAnsi="Arial" w:cs="Arial"/>
          <w:sz w:val="20"/>
          <w:szCs w:val="20"/>
        </w:rPr>
        <w:t>Spółka znalazła się na liście Diamentów 2021 miesięcznika </w:t>
      </w:r>
      <w:hyperlink r:id="rId13">
        <w:r>
          <w:rPr>
            <w:rFonts w:ascii="Arial" w:eastAsia="Arial" w:hAnsi="Arial" w:cs="Arial"/>
            <w:sz w:val="20"/>
            <w:szCs w:val="20"/>
          </w:rPr>
          <w:t>Forbes Polska</w:t>
        </w:r>
      </w:hyperlink>
      <w:r>
        <w:rPr>
          <w:rFonts w:ascii="Arial" w:eastAsia="Arial" w:hAnsi="Arial" w:cs="Arial"/>
          <w:sz w:val="20"/>
          <w:szCs w:val="20"/>
        </w:rPr>
        <w:t xml:space="preserve">, wśród firm wyróżniających się tempem rozwoju, z pozytywnym ratingiem wiarygodności i ryzyka współpracy, które jednocześnie mają wysoką płynność bieżącą i nie zalegają z płatnościami w ciągu ostatnich trzech lat. </w:t>
      </w:r>
    </w:p>
    <w:p w14:paraId="0000002B" w14:textId="77777777" w:rsidR="00FA7E64" w:rsidRDefault="00FA7E64">
      <w:pPr>
        <w:spacing w:after="0" w:line="360" w:lineRule="auto"/>
        <w:ind w:left="0" w:hanging="2"/>
        <w:jc w:val="both"/>
        <w:rPr>
          <w:rFonts w:ascii="Arial" w:eastAsia="Arial" w:hAnsi="Arial" w:cs="Arial"/>
          <w:color w:val="000000"/>
          <w:sz w:val="20"/>
          <w:szCs w:val="20"/>
        </w:rPr>
      </w:pPr>
    </w:p>
    <w:p w14:paraId="0000002C" w14:textId="77777777" w:rsidR="00FA7E64" w:rsidRDefault="003F2237">
      <w:pPr>
        <w:spacing w:after="0" w:line="360" w:lineRule="auto"/>
        <w:ind w:left="0" w:hanging="2"/>
        <w:jc w:val="center"/>
      </w:pPr>
      <w:r>
        <w:rPr>
          <w:rFonts w:ascii="Arial" w:eastAsia="Arial" w:hAnsi="Arial" w:cs="Arial"/>
          <w:sz w:val="20"/>
          <w:szCs w:val="20"/>
        </w:rPr>
        <w:t>* * *</w:t>
      </w:r>
    </w:p>
    <w:p w14:paraId="0000002D" w14:textId="77777777" w:rsidR="00FA7E64" w:rsidRDefault="00FA7E64">
      <w:pPr>
        <w:spacing w:after="0" w:line="360" w:lineRule="auto"/>
        <w:ind w:left="0" w:hanging="2"/>
        <w:jc w:val="both"/>
        <w:rPr>
          <w:rFonts w:ascii="Arial" w:eastAsia="Arial" w:hAnsi="Arial" w:cs="Arial"/>
          <w:b/>
          <w:sz w:val="20"/>
          <w:szCs w:val="20"/>
          <w:u w:val="single"/>
        </w:rPr>
      </w:pPr>
    </w:p>
    <w:p w14:paraId="0000002E" w14:textId="77777777" w:rsidR="00FA7E64" w:rsidRDefault="003F2237">
      <w:pPr>
        <w:spacing w:after="0" w:line="360" w:lineRule="auto"/>
        <w:ind w:left="0" w:hanging="2"/>
        <w:jc w:val="both"/>
      </w:pPr>
      <w:r>
        <w:rPr>
          <w:rFonts w:ascii="Arial" w:eastAsia="Arial" w:hAnsi="Arial" w:cs="Arial"/>
          <w:b/>
          <w:sz w:val="20"/>
          <w:szCs w:val="20"/>
          <w:u w:val="single"/>
        </w:rPr>
        <w:t>Kontakt dla mediów:</w:t>
      </w:r>
    </w:p>
    <w:p w14:paraId="0000002F" w14:textId="77777777" w:rsidR="00FA7E64" w:rsidRDefault="003F2237">
      <w:pPr>
        <w:spacing w:after="0" w:line="360" w:lineRule="auto"/>
        <w:ind w:left="0" w:hanging="2"/>
      </w:pPr>
      <w:r>
        <w:rPr>
          <w:rFonts w:ascii="Arial" w:eastAsia="Arial" w:hAnsi="Arial" w:cs="Arial"/>
          <w:sz w:val="20"/>
          <w:szCs w:val="20"/>
        </w:rPr>
        <w:t xml:space="preserve">Agnieszka Kuźma-Filipek, Lawenda Public Relations, tel. + 48 601 99 10 89, </w:t>
      </w:r>
      <w:hyperlink r:id="rId14">
        <w:r>
          <w:rPr>
            <w:rFonts w:ascii="Arial" w:eastAsia="Arial" w:hAnsi="Arial" w:cs="Arial"/>
            <w:color w:val="000000"/>
            <w:sz w:val="20"/>
            <w:szCs w:val="20"/>
            <w:u w:val="single"/>
          </w:rPr>
          <w:t>agnieszka@lawendapr.com</w:t>
        </w:r>
      </w:hyperlink>
    </w:p>
    <w:p w14:paraId="00000030" w14:textId="77777777" w:rsidR="00FA7E64" w:rsidRDefault="003F2237">
      <w:pPr>
        <w:spacing w:after="0" w:line="360" w:lineRule="auto"/>
        <w:ind w:left="0" w:hanging="2"/>
      </w:pPr>
      <w:r>
        <w:rPr>
          <w:rFonts w:ascii="Arial" w:eastAsia="Arial" w:hAnsi="Arial" w:cs="Arial"/>
          <w:sz w:val="20"/>
          <w:szCs w:val="20"/>
        </w:rPr>
        <w:t xml:space="preserve">Silny&amp;Salamon Sp. z o.o., ul. Druskiennicka 20 81-533 Gdynia, tel. +48 58 622 54 01 </w:t>
      </w:r>
    </w:p>
    <w:sectPr w:rsidR="00FA7E64">
      <w:headerReference w:type="default" r:id="rId15"/>
      <w:footerReference w:type="defaul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323A7" w14:textId="77777777" w:rsidR="004278D4" w:rsidRDefault="004278D4">
      <w:pPr>
        <w:spacing w:after="0" w:line="240" w:lineRule="auto"/>
      </w:pPr>
      <w:r>
        <w:separator/>
      </w:r>
    </w:p>
  </w:endnote>
  <w:endnote w:type="continuationSeparator" w:id="0">
    <w:p w14:paraId="4AFC93E9" w14:textId="77777777" w:rsidR="004278D4" w:rsidRDefault="0042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7777777" w:rsidR="00FA7E64" w:rsidRDefault="00FA7E64">
    <w:pPr>
      <w:tabs>
        <w:tab w:val="center" w:pos="4536"/>
        <w:tab w:val="right" w:pos="9072"/>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ADF9E" w14:textId="77777777" w:rsidR="004278D4" w:rsidRDefault="004278D4">
      <w:pPr>
        <w:spacing w:after="0" w:line="240" w:lineRule="auto"/>
      </w:pPr>
      <w:r>
        <w:separator/>
      </w:r>
    </w:p>
  </w:footnote>
  <w:footnote w:type="continuationSeparator" w:id="0">
    <w:p w14:paraId="5D868CDB" w14:textId="77777777" w:rsidR="004278D4" w:rsidRDefault="0042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FA7E64" w:rsidRDefault="00FA7E64">
    <w:pPr>
      <w:tabs>
        <w:tab w:val="center" w:pos="4536"/>
        <w:tab w:val="right" w:pos="9072"/>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84AA8"/>
    <w:multiLevelType w:val="multilevel"/>
    <w:tmpl w:val="83F491F4"/>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64"/>
    <w:rsid w:val="00297777"/>
    <w:rsid w:val="003F2237"/>
    <w:rsid w:val="004278D4"/>
    <w:rsid w:val="007631D6"/>
    <w:rsid w:val="00BB5068"/>
    <w:rsid w:val="00F143F9"/>
    <w:rsid w:val="00F64475"/>
    <w:rsid w:val="00FA7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A486"/>
  <w15:docId w15:val="{588E3148-594A-4493-9E4F-C1CDEA34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2"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ind w:left="-1"/>
      <w:textAlignment w:val="top"/>
      <w:outlineLvl w:val="0"/>
    </w:pPr>
    <w:rPr>
      <w:lang w:eastAsia="zh-CN"/>
    </w:rPr>
  </w:style>
  <w:style w:type="paragraph" w:styleId="Nagwek1">
    <w:name w:val="heading 1"/>
    <w:basedOn w:val="Normalny"/>
    <w:next w:val="Normalny"/>
    <w:uiPriority w:val="9"/>
    <w:qFormat/>
    <w:pPr>
      <w:keepNext/>
      <w:numPr>
        <w:numId w:val="1"/>
      </w:numPr>
      <w:spacing w:before="240" w:after="60"/>
      <w:ind w:left="-1" w:hanging="1"/>
    </w:pPr>
    <w:rPr>
      <w:rFonts w:ascii="Calibri Light" w:eastAsia="Times New Roman" w:hAnsi="Calibri Light" w:cs="Times New Roman"/>
      <w:b/>
      <w:bCs/>
      <w:kern w:val="2"/>
      <w:sz w:val="32"/>
      <w:szCs w:val="32"/>
    </w:rPr>
  </w:style>
  <w:style w:type="paragraph" w:styleId="Nagwek2">
    <w:name w:val="heading 2"/>
    <w:basedOn w:val="Normalny"/>
    <w:next w:val="Tekstpodstawowy1"/>
    <w:uiPriority w:val="9"/>
    <w:semiHidden/>
    <w:unhideWhenUsed/>
    <w:qFormat/>
    <w:pPr>
      <w:numPr>
        <w:ilvl w:val="1"/>
        <w:numId w:val="1"/>
      </w:numPr>
      <w:suppressAutoHyphens/>
      <w:spacing w:before="280" w:after="280" w:line="240" w:lineRule="auto"/>
      <w:ind w:left="-1" w:hanging="1"/>
      <w:outlineLvl w:val="1"/>
    </w:pPr>
    <w:rPr>
      <w:rFonts w:ascii="Times New Roman" w:eastAsia="Times New Roman" w:hAnsi="Times New Roman" w:cs="Times New Roman"/>
      <w:b/>
      <w:bCs/>
      <w:sz w:val="36"/>
      <w:szCs w:val="36"/>
    </w:rPr>
  </w:style>
  <w:style w:type="paragraph" w:styleId="Nagwek3">
    <w:name w:val="heading 3"/>
    <w:basedOn w:val="Normalny"/>
    <w:next w:val="Tekstpodstawowy1"/>
    <w:uiPriority w:val="9"/>
    <w:semiHidden/>
    <w:unhideWhenUsed/>
    <w:qFormat/>
    <w:pPr>
      <w:numPr>
        <w:ilvl w:val="2"/>
        <w:numId w:val="1"/>
      </w:numPr>
      <w:suppressAutoHyphens/>
      <w:spacing w:before="280" w:after="280" w:line="240" w:lineRule="auto"/>
      <w:ind w:left="-1" w:hanging="1"/>
      <w:outlineLvl w:val="2"/>
    </w:pPr>
    <w:rPr>
      <w:rFonts w:ascii="Times New Roman" w:eastAsia="Times New Roman" w:hAnsi="Times New Roman" w:cs="Times New Roman"/>
      <w:b/>
      <w:bCs/>
      <w:sz w:val="27"/>
      <w:szCs w:val="27"/>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qFormat/>
    <w:rPr>
      <w:w w:val="100"/>
      <w:position w:val="0"/>
      <w:sz w:val="22"/>
      <w:effect w:val="none"/>
      <w:vertAlign w:val="baseline"/>
      <w:em w:val="none"/>
    </w:rPr>
  </w:style>
  <w:style w:type="character" w:customStyle="1" w:styleId="WW8Num1z1">
    <w:name w:val="WW8Num1z1"/>
    <w:qFormat/>
    <w:rPr>
      <w:w w:val="100"/>
      <w:position w:val="0"/>
      <w:sz w:val="22"/>
      <w:effect w:val="none"/>
      <w:vertAlign w:val="baseline"/>
      <w:em w:val="none"/>
    </w:rPr>
  </w:style>
  <w:style w:type="character" w:customStyle="1" w:styleId="WW8Num1z2">
    <w:name w:val="WW8Num1z2"/>
    <w:qFormat/>
    <w:rPr>
      <w:w w:val="100"/>
      <w:position w:val="0"/>
      <w:sz w:val="22"/>
      <w:effect w:val="none"/>
      <w:vertAlign w:val="baseline"/>
      <w:em w:val="none"/>
    </w:rPr>
  </w:style>
  <w:style w:type="character" w:customStyle="1" w:styleId="WW8Num1z3">
    <w:name w:val="WW8Num1z3"/>
    <w:qFormat/>
    <w:rPr>
      <w:w w:val="100"/>
      <w:position w:val="0"/>
      <w:sz w:val="22"/>
      <w:effect w:val="none"/>
      <w:vertAlign w:val="baseline"/>
      <w:em w:val="none"/>
    </w:rPr>
  </w:style>
  <w:style w:type="character" w:customStyle="1" w:styleId="WW8Num1z4">
    <w:name w:val="WW8Num1z4"/>
    <w:qFormat/>
    <w:rPr>
      <w:w w:val="100"/>
      <w:position w:val="0"/>
      <w:sz w:val="22"/>
      <w:effect w:val="none"/>
      <w:vertAlign w:val="baseline"/>
      <w:em w:val="none"/>
    </w:rPr>
  </w:style>
  <w:style w:type="character" w:customStyle="1" w:styleId="WW8Num1z5">
    <w:name w:val="WW8Num1z5"/>
    <w:qFormat/>
    <w:rPr>
      <w:w w:val="100"/>
      <w:position w:val="0"/>
      <w:sz w:val="22"/>
      <w:effect w:val="none"/>
      <w:vertAlign w:val="baseline"/>
      <w:em w:val="none"/>
    </w:rPr>
  </w:style>
  <w:style w:type="character" w:customStyle="1" w:styleId="WW8Num1z6">
    <w:name w:val="WW8Num1z6"/>
    <w:qFormat/>
    <w:rPr>
      <w:w w:val="100"/>
      <w:position w:val="0"/>
      <w:sz w:val="22"/>
      <w:effect w:val="none"/>
      <w:vertAlign w:val="baseline"/>
      <w:em w:val="none"/>
    </w:rPr>
  </w:style>
  <w:style w:type="character" w:customStyle="1" w:styleId="WW8Num1z7">
    <w:name w:val="WW8Num1z7"/>
    <w:qFormat/>
    <w:rPr>
      <w:w w:val="100"/>
      <w:position w:val="0"/>
      <w:sz w:val="22"/>
      <w:effect w:val="none"/>
      <w:vertAlign w:val="baseline"/>
      <w:em w:val="none"/>
    </w:rPr>
  </w:style>
  <w:style w:type="character" w:customStyle="1" w:styleId="WW8Num1z8">
    <w:name w:val="WW8Num1z8"/>
    <w:qFormat/>
    <w:rPr>
      <w:w w:val="100"/>
      <w:position w:val="0"/>
      <w:sz w:val="22"/>
      <w:effect w:val="none"/>
      <w:vertAlign w:val="baseline"/>
      <w:em w:val="none"/>
    </w:rPr>
  </w:style>
  <w:style w:type="character" w:customStyle="1" w:styleId="WW8Num2z0">
    <w:name w:val="WW8Num2z0"/>
    <w:qFormat/>
    <w:rPr>
      <w:rFonts w:ascii="Symbol" w:hAnsi="Symbol" w:cs="Symbol"/>
      <w:w w:val="100"/>
      <w:position w:val="0"/>
      <w:sz w:val="20"/>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w w:val="100"/>
      <w:position w:val="0"/>
      <w:sz w:val="22"/>
      <w:effect w:val="none"/>
      <w:vertAlign w:val="baseline"/>
      <w:em w:val="none"/>
    </w:rPr>
  </w:style>
  <w:style w:type="character" w:customStyle="1" w:styleId="WW8Num3z2">
    <w:name w:val="WW8Num3z2"/>
    <w:qFormat/>
    <w:rPr>
      <w:w w:val="100"/>
      <w:position w:val="0"/>
      <w:sz w:val="22"/>
      <w:effect w:val="none"/>
      <w:vertAlign w:val="baseline"/>
      <w:em w:val="none"/>
    </w:rPr>
  </w:style>
  <w:style w:type="character" w:customStyle="1" w:styleId="WW8Num3z3">
    <w:name w:val="WW8Num3z3"/>
    <w:qFormat/>
    <w:rPr>
      <w:w w:val="100"/>
      <w:position w:val="0"/>
      <w:sz w:val="22"/>
      <w:effect w:val="none"/>
      <w:vertAlign w:val="baseline"/>
      <w:em w:val="none"/>
    </w:rPr>
  </w:style>
  <w:style w:type="character" w:customStyle="1" w:styleId="WW8Num3z4">
    <w:name w:val="WW8Num3z4"/>
    <w:qFormat/>
    <w:rPr>
      <w:w w:val="100"/>
      <w:position w:val="0"/>
      <w:sz w:val="22"/>
      <w:effect w:val="none"/>
      <w:vertAlign w:val="baseline"/>
      <w:em w:val="none"/>
    </w:rPr>
  </w:style>
  <w:style w:type="character" w:customStyle="1" w:styleId="WW8Num3z5">
    <w:name w:val="WW8Num3z5"/>
    <w:qFormat/>
    <w:rPr>
      <w:w w:val="100"/>
      <w:position w:val="0"/>
      <w:sz w:val="22"/>
      <w:effect w:val="none"/>
      <w:vertAlign w:val="baseline"/>
      <w:em w:val="none"/>
    </w:rPr>
  </w:style>
  <w:style w:type="character" w:customStyle="1" w:styleId="WW8Num3z6">
    <w:name w:val="WW8Num3z6"/>
    <w:qFormat/>
    <w:rPr>
      <w:w w:val="100"/>
      <w:position w:val="0"/>
      <w:sz w:val="22"/>
      <w:effect w:val="none"/>
      <w:vertAlign w:val="baseline"/>
      <w:em w:val="none"/>
    </w:rPr>
  </w:style>
  <w:style w:type="character" w:customStyle="1" w:styleId="WW8Num3z7">
    <w:name w:val="WW8Num3z7"/>
    <w:qFormat/>
    <w:rPr>
      <w:w w:val="100"/>
      <w:position w:val="0"/>
      <w:sz w:val="22"/>
      <w:effect w:val="none"/>
      <w:vertAlign w:val="baseline"/>
      <w:em w:val="none"/>
    </w:rPr>
  </w:style>
  <w:style w:type="character" w:customStyle="1" w:styleId="WW8Num3z8">
    <w:name w:val="WW8Num3z8"/>
    <w:qFormat/>
    <w:rPr>
      <w:w w:val="100"/>
      <w:position w:val="0"/>
      <w:sz w:val="22"/>
      <w:effect w:val="none"/>
      <w:vertAlign w:val="baseline"/>
      <w:em w:val="none"/>
    </w:rPr>
  </w:style>
  <w:style w:type="character" w:customStyle="1" w:styleId="WW8Num4z0">
    <w:name w:val="WW8Num4z0"/>
    <w:qFormat/>
    <w:rPr>
      <w:rFonts w:ascii="Symbol" w:hAnsi="Symbol" w:cs="Symbol"/>
      <w:w w:val="100"/>
      <w:position w:val="0"/>
      <w:sz w:val="22"/>
      <w:effect w:val="none"/>
      <w:vertAlign w:val="baseline"/>
      <w:em w:val="none"/>
    </w:rPr>
  </w:style>
  <w:style w:type="character" w:customStyle="1" w:styleId="WW8Num4z1">
    <w:name w:val="WW8Num4z1"/>
    <w:qFormat/>
    <w:rPr>
      <w:rFonts w:ascii="Courier New" w:hAnsi="Courier New" w:cs="Courier New"/>
      <w:w w:val="100"/>
      <w:position w:val="0"/>
      <w:sz w:val="22"/>
      <w:effect w:val="none"/>
      <w:vertAlign w:val="baseline"/>
      <w:em w:val="none"/>
    </w:rPr>
  </w:style>
  <w:style w:type="character" w:customStyle="1" w:styleId="WW8Num4z2">
    <w:name w:val="WW8Num4z2"/>
    <w:qFormat/>
    <w:rPr>
      <w:rFonts w:ascii="Wingdings" w:hAnsi="Wingdings" w:cs="Wingdings"/>
      <w:w w:val="100"/>
      <w:position w:val="0"/>
      <w:sz w:val="22"/>
      <w:effect w:val="none"/>
      <w:vertAlign w:val="baseline"/>
      <w:em w:val="none"/>
    </w:rPr>
  </w:style>
  <w:style w:type="character" w:customStyle="1" w:styleId="WW8Num5z0">
    <w:name w:val="WW8Num5z0"/>
    <w:qFormat/>
    <w:rPr>
      <w:rFonts w:ascii="Symbol" w:hAnsi="Symbol" w:cs="Symbol"/>
      <w:w w:val="100"/>
      <w:position w:val="0"/>
      <w:sz w:val="22"/>
      <w:effect w:val="none"/>
      <w:vertAlign w:val="baseline"/>
      <w:em w:val="none"/>
    </w:rPr>
  </w:style>
  <w:style w:type="character" w:customStyle="1" w:styleId="WW8Num5z1">
    <w:name w:val="WW8Num5z1"/>
    <w:qFormat/>
    <w:rPr>
      <w:rFonts w:ascii="Courier New" w:hAnsi="Courier New" w:cs="Courier New"/>
      <w:w w:val="100"/>
      <w:position w:val="0"/>
      <w:sz w:val="22"/>
      <w:effect w:val="none"/>
      <w:vertAlign w:val="baseline"/>
      <w:em w:val="none"/>
    </w:rPr>
  </w:style>
  <w:style w:type="character" w:customStyle="1" w:styleId="WW8Num5z2">
    <w:name w:val="WW8Num5z2"/>
    <w:qFormat/>
    <w:rPr>
      <w:rFonts w:ascii="Wingdings" w:hAnsi="Wingdings" w:cs="Wingdings"/>
      <w:w w:val="100"/>
      <w:position w:val="0"/>
      <w:sz w:val="22"/>
      <w:effect w:val="none"/>
      <w:vertAlign w:val="baseline"/>
      <w:em w:val="none"/>
    </w:rPr>
  </w:style>
  <w:style w:type="character" w:customStyle="1" w:styleId="WW8Num6z0">
    <w:name w:val="WW8Num6z0"/>
    <w:qFormat/>
    <w:rPr>
      <w:rFonts w:ascii="Symbol" w:hAnsi="Symbol" w:cs="Symbol"/>
      <w:w w:val="100"/>
      <w:position w:val="0"/>
      <w:sz w:val="22"/>
      <w:effect w:val="none"/>
      <w:vertAlign w:val="baseline"/>
      <w:em w:val="none"/>
    </w:rPr>
  </w:style>
  <w:style w:type="character" w:customStyle="1" w:styleId="WW8Num6z1">
    <w:name w:val="WW8Num6z1"/>
    <w:qFormat/>
    <w:rPr>
      <w:rFonts w:ascii="Courier New" w:hAnsi="Courier New" w:cs="Courier New"/>
      <w:w w:val="100"/>
      <w:position w:val="0"/>
      <w:sz w:val="22"/>
      <w:effect w:val="none"/>
      <w:vertAlign w:val="baseline"/>
      <w:em w:val="none"/>
    </w:rPr>
  </w:style>
  <w:style w:type="character" w:customStyle="1" w:styleId="WW8Num6z2">
    <w:name w:val="WW8Num6z2"/>
    <w:qFormat/>
    <w:rPr>
      <w:rFonts w:ascii="Wingdings" w:hAnsi="Wingdings" w:cs="Wingdings"/>
      <w:w w:val="100"/>
      <w:position w:val="0"/>
      <w:sz w:val="22"/>
      <w:effect w:val="none"/>
      <w:vertAlign w:val="baseline"/>
      <w:em w:val="none"/>
    </w:rPr>
  </w:style>
  <w:style w:type="character" w:customStyle="1" w:styleId="WW8Num7z0">
    <w:name w:val="WW8Num7z0"/>
    <w:qFormat/>
    <w:rPr>
      <w:rFonts w:ascii="Symbol" w:hAnsi="Symbol" w:cs="Symbol"/>
      <w:w w:val="100"/>
      <w:position w:val="0"/>
      <w:sz w:val="20"/>
      <w:effect w:val="none"/>
      <w:vertAlign w:val="baseline"/>
      <w:em w:val="none"/>
    </w:rPr>
  </w:style>
  <w:style w:type="character" w:customStyle="1" w:styleId="WW8Num8z0">
    <w:name w:val="WW8Num8z0"/>
    <w:qFormat/>
    <w:rPr>
      <w:rFonts w:ascii="Symbol" w:hAnsi="Symbol" w:cs="Symbol"/>
      <w:w w:val="100"/>
      <w:position w:val="0"/>
      <w:sz w:val="22"/>
      <w:effect w:val="none"/>
      <w:vertAlign w:val="baseline"/>
      <w:em w:val="none"/>
    </w:rPr>
  </w:style>
  <w:style w:type="character" w:customStyle="1" w:styleId="WW8Num8z1">
    <w:name w:val="WW8Num8z1"/>
    <w:qFormat/>
    <w:rPr>
      <w:rFonts w:ascii="Courier New" w:hAnsi="Courier New" w:cs="Courier New"/>
      <w:w w:val="100"/>
      <w:position w:val="0"/>
      <w:sz w:val="22"/>
      <w:effect w:val="none"/>
      <w:vertAlign w:val="baseline"/>
      <w:em w:val="none"/>
    </w:rPr>
  </w:style>
  <w:style w:type="character" w:customStyle="1" w:styleId="WW8Num8z2">
    <w:name w:val="WW8Num8z2"/>
    <w:qFormat/>
    <w:rPr>
      <w:rFonts w:ascii="Wingdings" w:hAnsi="Wingdings" w:cs="Wingdings"/>
      <w:w w:val="100"/>
      <w:position w:val="0"/>
      <w:sz w:val="22"/>
      <w:effect w:val="none"/>
      <w:vertAlign w:val="baseline"/>
      <w:em w:val="none"/>
    </w:rPr>
  </w:style>
  <w:style w:type="character" w:customStyle="1" w:styleId="WW8Num9z0">
    <w:name w:val="WW8Num9z0"/>
    <w:qFormat/>
    <w:rPr>
      <w:w w:val="100"/>
      <w:position w:val="0"/>
      <w:sz w:val="22"/>
      <w:effect w:val="none"/>
      <w:vertAlign w:val="baseline"/>
      <w:em w:val="none"/>
    </w:rPr>
  </w:style>
  <w:style w:type="character" w:customStyle="1" w:styleId="WW8Num9z1">
    <w:name w:val="WW8Num9z1"/>
    <w:qFormat/>
    <w:rPr>
      <w:w w:val="100"/>
      <w:position w:val="0"/>
      <w:sz w:val="22"/>
      <w:effect w:val="none"/>
      <w:vertAlign w:val="baseline"/>
      <w:em w:val="none"/>
    </w:rPr>
  </w:style>
  <w:style w:type="character" w:customStyle="1" w:styleId="WW8Num9z2">
    <w:name w:val="WW8Num9z2"/>
    <w:qFormat/>
    <w:rPr>
      <w:w w:val="100"/>
      <w:position w:val="0"/>
      <w:sz w:val="22"/>
      <w:effect w:val="none"/>
      <w:vertAlign w:val="baseline"/>
      <w:em w:val="none"/>
    </w:rPr>
  </w:style>
  <w:style w:type="character" w:customStyle="1" w:styleId="WW8Num9z3">
    <w:name w:val="WW8Num9z3"/>
    <w:qFormat/>
    <w:rPr>
      <w:w w:val="100"/>
      <w:position w:val="0"/>
      <w:sz w:val="22"/>
      <w:effect w:val="none"/>
      <w:vertAlign w:val="baseline"/>
      <w:em w:val="none"/>
    </w:rPr>
  </w:style>
  <w:style w:type="character" w:customStyle="1" w:styleId="WW8Num9z4">
    <w:name w:val="WW8Num9z4"/>
    <w:qFormat/>
    <w:rPr>
      <w:w w:val="100"/>
      <w:position w:val="0"/>
      <w:sz w:val="22"/>
      <w:effect w:val="none"/>
      <w:vertAlign w:val="baseline"/>
      <w:em w:val="none"/>
    </w:rPr>
  </w:style>
  <w:style w:type="character" w:customStyle="1" w:styleId="WW8Num9z5">
    <w:name w:val="WW8Num9z5"/>
    <w:qFormat/>
    <w:rPr>
      <w:w w:val="100"/>
      <w:position w:val="0"/>
      <w:sz w:val="22"/>
      <w:effect w:val="none"/>
      <w:vertAlign w:val="baseline"/>
      <w:em w:val="none"/>
    </w:rPr>
  </w:style>
  <w:style w:type="character" w:customStyle="1" w:styleId="WW8Num9z6">
    <w:name w:val="WW8Num9z6"/>
    <w:qFormat/>
    <w:rPr>
      <w:w w:val="100"/>
      <w:position w:val="0"/>
      <w:sz w:val="22"/>
      <w:effect w:val="none"/>
      <w:vertAlign w:val="baseline"/>
      <w:em w:val="none"/>
    </w:rPr>
  </w:style>
  <w:style w:type="character" w:customStyle="1" w:styleId="WW8Num9z7">
    <w:name w:val="WW8Num9z7"/>
    <w:qFormat/>
    <w:rPr>
      <w:w w:val="100"/>
      <w:position w:val="0"/>
      <w:sz w:val="22"/>
      <w:effect w:val="none"/>
      <w:vertAlign w:val="baseline"/>
      <w:em w:val="none"/>
    </w:rPr>
  </w:style>
  <w:style w:type="character" w:customStyle="1" w:styleId="WW8Num9z8">
    <w:name w:val="WW8Num9z8"/>
    <w:qFormat/>
    <w:rPr>
      <w:w w:val="100"/>
      <w:position w:val="0"/>
      <w:sz w:val="22"/>
      <w:effect w:val="none"/>
      <w:vertAlign w:val="baseline"/>
      <w:em w:val="none"/>
    </w:rPr>
  </w:style>
  <w:style w:type="character" w:customStyle="1" w:styleId="WW8Num10z0">
    <w:name w:val="WW8Num10z0"/>
    <w:qFormat/>
    <w:rPr>
      <w:rFonts w:ascii="Symbol" w:hAnsi="Symbol" w:cs="Symbol"/>
      <w:w w:val="100"/>
      <w:position w:val="0"/>
      <w:sz w:val="22"/>
      <w:effect w:val="none"/>
      <w:vertAlign w:val="baseline"/>
      <w:em w:val="none"/>
    </w:rPr>
  </w:style>
  <w:style w:type="character" w:customStyle="1" w:styleId="WW8Num10z1">
    <w:name w:val="WW8Num10z1"/>
    <w:qFormat/>
    <w:rPr>
      <w:rFonts w:ascii="Courier New" w:hAnsi="Courier New" w:cs="Courier New"/>
      <w:w w:val="100"/>
      <w:position w:val="0"/>
      <w:sz w:val="22"/>
      <w:effect w:val="none"/>
      <w:vertAlign w:val="baseline"/>
      <w:em w:val="none"/>
    </w:rPr>
  </w:style>
  <w:style w:type="character" w:customStyle="1" w:styleId="WW8Num10z2">
    <w:name w:val="WW8Num10z2"/>
    <w:qFormat/>
    <w:rPr>
      <w:rFonts w:ascii="Wingdings" w:hAnsi="Wingdings" w:cs="Wingdings"/>
      <w:w w:val="100"/>
      <w:position w:val="0"/>
      <w:sz w:val="22"/>
      <w:effect w:val="none"/>
      <w:vertAlign w:val="baseline"/>
      <w:em w:val="none"/>
    </w:rPr>
  </w:style>
  <w:style w:type="character" w:customStyle="1" w:styleId="WW8Num11z0">
    <w:name w:val="WW8Num11z0"/>
    <w:qFormat/>
    <w:rPr>
      <w:rFonts w:ascii="Symbol" w:hAnsi="Symbol" w:cs="Symbol"/>
      <w:w w:val="100"/>
      <w:position w:val="0"/>
      <w:sz w:val="20"/>
      <w:effect w:val="none"/>
      <w:vertAlign w:val="baseline"/>
      <w:em w:val="none"/>
    </w:rPr>
  </w:style>
  <w:style w:type="character" w:customStyle="1" w:styleId="WW8Num12z0">
    <w:name w:val="WW8Num12z0"/>
    <w:qFormat/>
    <w:rPr>
      <w:rFonts w:ascii="Symbol" w:hAnsi="Symbol" w:cs="Symbol"/>
      <w:w w:val="100"/>
      <w:position w:val="0"/>
      <w:sz w:val="22"/>
      <w:effect w:val="none"/>
      <w:vertAlign w:val="baseline"/>
      <w:em w:val="none"/>
    </w:rPr>
  </w:style>
  <w:style w:type="character" w:customStyle="1" w:styleId="WW8Num12z1">
    <w:name w:val="WW8Num12z1"/>
    <w:qFormat/>
    <w:rPr>
      <w:rFonts w:ascii="Courier New" w:hAnsi="Courier New" w:cs="Courier New"/>
      <w:w w:val="100"/>
      <w:position w:val="0"/>
      <w:sz w:val="22"/>
      <w:effect w:val="none"/>
      <w:vertAlign w:val="baseline"/>
      <w:em w:val="none"/>
    </w:rPr>
  </w:style>
  <w:style w:type="character" w:customStyle="1" w:styleId="WW8Num12z2">
    <w:name w:val="WW8Num12z2"/>
    <w:qFormat/>
    <w:rPr>
      <w:rFonts w:ascii="Wingdings" w:hAnsi="Wingdings" w:cs="Wingdings"/>
      <w:w w:val="100"/>
      <w:position w:val="0"/>
      <w:sz w:val="22"/>
      <w:effect w:val="none"/>
      <w:vertAlign w:val="baseline"/>
      <w:em w:val="none"/>
    </w:rPr>
  </w:style>
  <w:style w:type="character" w:customStyle="1" w:styleId="WW8Num13z0">
    <w:name w:val="WW8Num13z0"/>
    <w:qFormat/>
    <w:rPr>
      <w:rFonts w:ascii="Symbol" w:hAnsi="Symbol" w:cs="Symbol"/>
      <w:w w:val="100"/>
      <w:position w:val="0"/>
      <w:sz w:val="20"/>
      <w:effect w:val="none"/>
      <w:vertAlign w:val="baseline"/>
      <w:em w:val="none"/>
    </w:rPr>
  </w:style>
  <w:style w:type="character" w:customStyle="1" w:styleId="Domylnaczcionkaakapitu3">
    <w:name w:val="Domyślna czcionka akapitu3"/>
    <w:qFormat/>
    <w:rPr>
      <w:w w:val="100"/>
      <w:position w:val="0"/>
      <w:sz w:val="22"/>
      <w:effect w:val="none"/>
      <w:vertAlign w:val="baseline"/>
      <w:em w:val="none"/>
    </w:rPr>
  </w:style>
  <w:style w:type="character" w:customStyle="1" w:styleId="Domylnaczcionkaakapitu2">
    <w:name w:val="Domyślna czcionka akapitu2"/>
    <w:qFormat/>
    <w:rPr>
      <w:w w:val="100"/>
      <w:position w:val="0"/>
      <w:sz w:val="22"/>
      <w:effect w:val="none"/>
      <w:vertAlign w:val="baseline"/>
      <w:em w:val="none"/>
    </w:rPr>
  </w:style>
  <w:style w:type="character" w:customStyle="1" w:styleId="WW8Num2z1">
    <w:name w:val="WW8Num2z1"/>
    <w:qFormat/>
    <w:rPr>
      <w:w w:val="100"/>
      <w:position w:val="0"/>
      <w:sz w:val="22"/>
      <w:effect w:val="none"/>
      <w:vertAlign w:val="baseline"/>
      <w:em w:val="none"/>
    </w:rPr>
  </w:style>
  <w:style w:type="character" w:customStyle="1" w:styleId="WW8Num2z2">
    <w:name w:val="WW8Num2z2"/>
    <w:qFormat/>
    <w:rPr>
      <w:w w:val="100"/>
      <w:position w:val="0"/>
      <w:sz w:val="22"/>
      <w:effect w:val="none"/>
      <w:vertAlign w:val="baseline"/>
      <w:em w:val="none"/>
    </w:rPr>
  </w:style>
  <w:style w:type="character" w:customStyle="1" w:styleId="WW8Num2z3">
    <w:name w:val="WW8Num2z3"/>
    <w:qFormat/>
    <w:rPr>
      <w:w w:val="100"/>
      <w:position w:val="0"/>
      <w:sz w:val="22"/>
      <w:effect w:val="none"/>
      <w:vertAlign w:val="baseline"/>
      <w:em w:val="none"/>
    </w:rPr>
  </w:style>
  <w:style w:type="character" w:customStyle="1" w:styleId="WW8Num2z4">
    <w:name w:val="WW8Num2z4"/>
    <w:qFormat/>
    <w:rPr>
      <w:w w:val="100"/>
      <w:position w:val="0"/>
      <w:sz w:val="22"/>
      <w:effect w:val="none"/>
      <w:vertAlign w:val="baseline"/>
      <w:em w:val="none"/>
    </w:rPr>
  </w:style>
  <w:style w:type="character" w:customStyle="1" w:styleId="WW8Num2z5">
    <w:name w:val="WW8Num2z5"/>
    <w:qFormat/>
    <w:rPr>
      <w:w w:val="100"/>
      <w:position w:val="0"/>
      <w:sz w:val="22"/>
      <w:effect w:val="none"/>
      <w:vertAlign w:val="baseline"/>
      <w:em w:val="none"/>
    </w:rPr>
  </w:style>
  <w:style w:type="character" w:customStyle="1" w:styleId="WW8Num2z6">
    <w:name w:val="WW8Num2z6"/>
    <w:qFormat/>
    <w:rPr>
      <w:w w:val="100"/>
      <w:position w:val="0"/>
      <w:sz w:val="22"/>
      <w:effect w:val="none"/>
      <w:vertAlign w:val="baseline"/>
      <w:em w:val="none"/>
    </w:rPr>
  </w:style>
  <w:style w:type="character" w:customStyle="1" w:styleId="WW8Num2z7">
    <w:name w:val="WW8Num2z7"/>
    <w:qFormat/>
    <w:rPr>
      <w:w w:val="100"/>
      <w:position w:val="0"/>
      <w:sz w:val="22"/>
      <w:effect w:val="none"/>
      <w:vertAlign w:val="baseline"/>
      <w:em w:val="none"/>
    </w:rPr>
  </w:style>
  <w:style w:type="character" w:customStyle="1" w:styleId="WW8Num2z8">
    <w:name w:val="WW8Num2z8"/>
    <w:qFormat/>
    <w:rPr>
      <w:w w:val="100"/>
      <w:position w:val="0"/>
      <w:sz w:val="22"/>
      <w:effect w:val="none"/>
      <w:vertAlign w:val="baseline"/>
      <w:em w:val="none"/>
    </w:rPr>
  </w:style>
  <w:style w:type="character" w:customStyle="1" w:styleId="WW8Num8z3">
    <w:name w:val="WW8Num8z3"/>
    <w:qFormat/>
    <w:rPr>
      <w:rFonts w:ascii="Symbol" w:hAnsi="Symbol" w:cs="Symbol"/>
      <w:w w:val="100"/>
      <w:position w:val="0"/>
      <w:sz w:val="22"/>
      <w:effect w:val="none"/>
      <w:vertAlign w:val="baseline"/>
      <w:em w:val="none"/>
    </w:rPr>
  </w:style>
  <w:style w:type="character" w:customStyle="1" w:styleId="WW8Num10z3">
    <w:name w:val="WW8Num10z3"/>
    <w:qFormat/>
    <w:rPr>
      <w:w w:val="100"/>
      <w:position w:val="0"/>
      <w:sz w:val="22"/>
      <w:effect w:val="none"/>
      <w:vertAlign w:val="baseline"/>
      <w:em w:val="none"/>
    </w:rPr>
  </w:style>
  <w:style w:type="character" w:customStyle="1" w:styleId="WW8Num10z4">
    <w:name w:val="WW8Num10z4"/>
    <w:qFormat/>
    <w:rPr>
      <w:w w:val="100"/>
      <w:position w:val="0"/>
      <w:sz w:val="22"/>
      <w:effect w:val="none"/>
      <w:vertAlign w:val="baseline"/>
      <w:em w:val="none"/>
    </w:rPr>
  </w:style>
  <w:style w:type="character" w:customStyle="1" w:styleId="WW8Num10z5">
    <w:name w:val="WW8Num10z5"/>
    <w:qFormat/>
    <w:rPr>
      <w:w w:val="100"/>
      <w:position w:val="0"/>
      <w:sz w:val="22"/>
      <w:effect w:val="none"/>
      <w:vertAlign w:val="baseline"/>
      <w:em w:val="none"/>
    </w:rPr>
  </w:style>
  <w:style w:type="character" w:customStyle="1" w:styleId="WW8Num10z6">
    <w:name w:val="WW8Num10z6"/>
    <w:qFormat/>
    <w:rPr>
      <w:w w:val="100"/>
      <w:position w:val="0"/>
      <w:sz w:val="22"/>
      <w:effect w:val="none"/>
      <w:vertAlign w:val="baseline"/>
      <w:em w:val="none"/>
    </w:rPr>
  </w:style>
  <w:style w:type="character" w:customStyle="1" w:styleId="WW8Num10z7">
    <w:name w:val="WW8Num10z7"/>
    <w:qFormat/>
    <w:rPr>
      <w:w w:val="100"/>
      <w:position w:val="0"/>
      <w:sz w:val="22"/>
      <w:effect w:val="none"/>
      <w:vertAlign w:val="baseline"/>
      <w:em w:val="none"/>
    </w:rPr>
  </w:style>
  <w:style w:type="character" w:customStyle="1" w:styleId="WW8Num10z8">
    <w:name w:val="WW8Num10z8"/>
    <w:qFormat/>
    <w:rPr>
      <w:w w:val="100"/>
      <w:position w:val="0"/>
      <w:sz w:val="22"/>
      <w:effect w:val="none"/>
      <w:vertAlign w:val="baseline"/>
      <w:em w:val="none"/>
    </w:rPr>
  </w:style>
  <w:style w:type="character" w:customStyle="1" w:styleId="Domylnaczcionkaakapitu1">
    <w:name w:val="Domyślna czcionka akapitu1"/>
    <w:qFormat/>
    <w:rPr>
      <w:w w:val="100"/>
      <w:position w:val="0"/>
      <w:sz w:val="22"/>
      <w:effect w:val="none"/>
      <w:vertAlign w:val="baseline"/>
      <w:em w:val="none"/>
    </w:rPr>
  </w:style>
  <w:style w:type="character" w:customStyle="1" w:styleId="czeinternetowe">
    <w:name w:val="Łącze internetowe"/>
    <w:rPr>
      <w:color w:val="0000FF"/>
      <w:w w:val="100"/>
      <w:position w:val="0"/>
      <w:sz w:val="22"/>
      <w:u w:val="single"/>
      <w:effect w:val="none"/>
      <w:vertAlign w:val="baseline"/>
      <w:em w:val="none"/>
    </w:rPr>
  </w:style>
  <w:style w:type="character" w:customStyle="1" w:styleId="Mocnowyrniony">
    <w:name w:val="Mocno wyróżniony"/>
    <w:qFormat/>
    <w:rPr>
      <w:b/>
      <w:bCs/>
      <w:w w:val="100"/>
      <w:position w:val="0"/>
      <w:sz w:val="22"/>
      <w:effect w:val="none"/>
      <w:vertAlign w:val="baseline"/>
      <w:em w:val="none"/>
    </w:rPr>
  </w:style>
  <w:style w:type="character" w:customStyle="1" w:styleId="Odwoaniedokomentarza1">
    <w:name w:val="Odwołanie do komentarza1"/>
    <w:qFormat/>
    <w:rPr>
      <w:w w:val="100"/>
      <w:position w:val="0"/>
      <w:sz w:val="16"/>
      <w:szCs w:val="16"/>
      <w:effect w:val="none"/>
      <w:vertAlign w:val="baseline"/>
      <w:em w:val="none"/>
    </w:rPr>
  </w:style>
  <w:style w:type="character" w:customStyle="1" w:styleId="TekstkomentarzaZnak">
    <w:name w:val="Tekst komentarza Znak"/>
    <w:qFormat/>
    <w:rPr>
      <w:w w:val="100"/>
      <w:position w:val="0"/>
      <w:sz w:val="20"/>
      <w:szCs w:val="20"/>
      <w:effect w:val="none"/>
      <w:vertAlign w:val="baseline"/>
      <w:em w:val="none"/>
    </w:rPr>
  </w:style>
  <w:style w:type="character" w:customStyle="1" w:styleId="TematkomentarzaZnak">
    <w:name w:val="Temat komentarza Znak"/>
    <w:qFormat/>
    <w:rPr>
      <w:b/>
      <w:bCs/>
      <w:w w:val="100"/>
      <w:position w:val="0"/>
      <w:sz w:val="20"/>
      <w:szCs w:val="20"/>
      <w:effect w:val="none"/>
      <w:vertAlign w:val="baseline"/>
      <w:em w:val="none"/>
    </w:rPr>
  </w:style>
  <w:style w:type="character" w:customStyle="1" w:styleId="TekstdymkaZnak">
    <w:name w:val="Tekst dymka Znak"/>
    <w:qFormat/>
    <w:rPr>
      <w:rFonts w:ascii="Segoe UI" w:hAnsi="Segoe UI" w:cs="Segoe UI"/>
      <w:w w:val="100"/>
      <w:position w:val="0"/>
      <w:sz w:val="18"/>
      <w:szCs w:val="18"/>
      <w:effect w:val="none"/>
      <w:vertAlign w:val="baseline"/>
      <w:em w:val="none"/>
    </w:rPr>
  </w:style>
  <w:style w:type="character" w:customStyle="1" w:styleId="Nierozpoznanawzmianka1">
    <w:name w:val="Nierozpoznana wzmianka1"/>
    <w:qFormat/>
    <w:rPr>
      <w:color w:val="605E5C"/>
      <w:w w:val="100"/>
      <w:position w:val="0"/>
      <w:sz w:val="22"/>
      <w:effect w:val="none"/>
      <w:shd w:val="clear" w:color="auto" w:fill="E1DFDD"/>
      <w:vertAlign w:val="baseline"/>
      <w:em w:val="none"/>
    </w:rPr>
  </w:style>
  <w:style w:type="character" w:customStyle="1" w:styleId="Wyrnienie">
    <w:name w:val="Wyróżnienie"/>
    <w:qFormat/>
    <w:rPr>
      <w:b/>
      <w:bCs/>
      <w:i w:val="0"/>
      <w:iCs w:val="0"/>
      <w:smallCaps/>
      <w:strike w:val="0"/>
      <w:dstrike w:val="0"/>
      <w:color w:val="5A5A5A"/>
      <w:spacing w:val="20"/>
      <w:w w:val="100"/>
      <w:kern w:val="0"/>
      <w:position w:val="0"/>
      <w:sz w:val="24"/>
      <w:u w:val="none"/>
      <w:effect w:val="none"/>
      <w:vertAlign w:val="baseline"/>
      <w:em w:val="none"/>
    </w:rPr>
  </w:style>
  <w:style w:type="character" w:customStyle="1" w:styleId="Odwiedzoneczeinternetowe">
    <w:name w:val="Odwiedzone łącze internetowe"/>
    <w:rPr>
      <w:color w:val="954F72"/>
      <w:w w:val="100"/>
      <w:position w:val="0"/>
      <w:sz w:val="22"/>
      <w:u w:val="single"/>
      <w:effect w:val="none"/>
      <w:vertAlign w:val="baseline"/>
      <w:em w:val="none"/>
    </w:rPr>
  </w:style>
  <w:style w:type="character" w:customStyle="1" w:styleId="TekstprzypisukocowegoZnak">
    <w:name w:val="Tekst przypisu końcowego Znak"/>
    <w:qFormat/>
    <w:rPr>
      <w:w w:val="100"/>
      <w:position w:val="0"/>
      <w:sz w:val="22"/>
      <w:effect w:val="none"/>
      <w:vertAlign w:val="baseline"/>
      <w:em w:val="none"/>
    </w:rPr>
  </w:style>
  <w:style w:type="character" w:customStyle="1" w:styleId="Znakiprzypiswkocowych">
    <w:name w:val="Znaki przypisów końcowych"/>
    <w:qFormat/>
    <w:rPr>
      <w:w w:val="100"/>
      <w:effect w:val="none"/>
      <w:vertAlign w:val="superscript"/>
      <w:em w:val="none"/>
    </w:rPr>
  </w:style>
  <w:style w:type="character" w:styleId="Nierozpoznanawzmianka">
    <w:name w:val="Unresolved Mention"/>
    <w:qFormat/>
    <w:rPr>
      <w:color w:val="605E5C"/>
      <w:w w:val="100"/>
      <w:position w:val="0"/>
      <w:sz w:val="22"/>
      <w:effect w:val="none"/>
      <w:shd w:val="clear" w:color="auto" w:fill="E1DFDD"/>
      <w:vertAlign w:val="baseline"/>
      <w:em w:val="none"/>
    </w:rPr>
  </w:style>
  <w:style w:type="character" w:customStyle="1" w:styleId="Odwoanieprzypisukocowego1">
    <w:name w:val="Odwołanie przypisu końcowego1"/>
    <w:qFormat/>
    <w:rPr>
      <w:w w:val="100"/>
      <w:effect w:val="none"/>
      <w:vertAlign w:val="superscript"/>
      <w:em w:val="none"/>
    </w:rPr>
  </w:style>
  <w:style w:type="character" w:customStyle="1" w:styleId="Odwoaniedokomentarza2">
    <w:name w:val="Odwołanie do komentarza2"/>
    <w:qFormat/>
    <w:rPr>
      <w:w w:val="100"/>
      <w:position w:val="0"/>
      <w:sz w:val="16"/>
      <w:szCs w:val="16"/>
      <w:effect w:val="none"/>
      <w:vertAlign w:val="baseline"/>
      <w:em w:val="none"/>
    </w:rPr>
  </w:style>
  <w:style w:type="character" w:customStyle="1" w:styleId="TekstkomentarzaZnak1">
    <w:name w:val="Tekst komentarza Znak1"/>
    <w:qFormat/>
    <w:rPr>
      <w:rFonts w:ascii="Calibri" w:eastAsia="Calibri" w:hAnsi="Calibri" w:cs="Calibri"/>
      <w:w w:val="100"/>
      <w:position w:val="0"/>
      <w:sz w:val="22"/>
      <w:effect w:val="none"/>
      <w:vertAlign w:val="baseline"/>
      <w:em w:val="none"/>
      <w:lang w:eastAsia="zh-CN"/>
    </w:rPr>
  </w:style>
  <w:style w:type="character" w:customStyle="1" w:styleId="Odwoaniedokomentarza3">
    <w:name w:val="Odwołanie do komentarza3"/>
    <w:qFormat/>
    <w:rPr>
      <w:w w:val="100"/>
      <w:position w:val="0"/>
      <w:sz w:val="16"/>
      <w:szCs w:val="16"/>
      <w:effect w:val="none"/>
      <w:vertAlign w:val="baseline"/>
      <w:em w:val="none"/>
    </w:rPr>
  </w:style>
  <w:style w:type="character" w:customStyle="1" w:styleId="TekstkomentarzaZnak2">
    <w:name w:val="Tekst komentarza Znak2"/>
    <w:qFormat/>
    <w:rPr>
      <w:rFonts w:ascii="Calibri" w:eastAsia="Calibri" w:hAnsi="Calibri" w:cs="Calibri"/>
      <w:w w:val="100"/>
      <w:position w:val="0"/>
      <w:sz w:val="22"/>
      <w:effect w:val="none"/>
      <w:vertAlign w:val="baseline"/>
      <w:em w:val="none"/>
      <w:lang w:eastAsia="zh-CN"/>
    </w:rPr>
  </w:style>
  <w:style w:type="character" w:styleId="Odwoaniedokomentarza">
    <w:name w:val="annotation reference"/>
    <w:uiPriority w:val="99"/>
    <w:semiHidden/>
    <w:unhideWhenUsed/>
    <w:rPr>
      <w:sz w:val="16"/>
      <w:szCs w:val="16"/>
    </w:rPr>
  </w:style>
  <w:style w:type="character" w:customStyle="1" w:styleId="TekstkomentarzaZnak3">
    <w:name w:val="Tekst komentarza Znak3"/>
    <w:qFormat/>
    <w:rPr>
      <w:rFonts w:ascii="Calibri" w:eastAsia="Calibri" w:hAnsi="Calibri" w:cs="Calibri"/>
      <w:w w:val="100"/>
      <w:position w:val="0"/>
      <w:sz w:val="22"/>
      <w:effect w:val="none"/>
      <w:vertAlign w:val="baseline"/>
      <w:em w:val="none"/>
      <w:lang w:eastAsia="zh-CN"/>
    </w:rPr>
  </w:style>
  <w:style w:type="character" w:customStyle="1" w:styleId="NagwekZnak">
    <w:name w:val="Nagłówek Znak"/>
    <w:qFormat/>
    <w:rPr>
      <w:rFonts w:ascii="Calibri" w:eastAsia="Calibri" w:hAnsi="Calibri" w:cs="Calibri"/>
      <w:w w:val="100"/>
      <w:position w:val="0"/>
      <w:sz w:val="22"/>
      <w:szCs w:val="22"/>
      <w:effect w:val="none"/>
      <w:vertAlign w:val="baseline"/>
      <w:em w:val="none"/>
      <w:lang w:eastAsia="zh-CN"/>
    </w:rPr>
  </w:style>
  <w:style w:type="character" w:customStyle="1" w:styleId="StopkaZnak">
    <w:name w:val="Stopka Znak"/>
    <w:qFormat/>
    <w:rPr>
      <w:rFonts w:ascii="Calibri" w:eastAsia="Calibri" w:hAnsi="Calibri" w:cs="Calibri"/>
      <w:w w:val="100"/>
      <w:position w:val="0"/>
      <w:sz w:val="22"/>
      <w:szCs w:val="22"/>
      <w:effect w:val="none"/>
      <w:vertAlign w:val="baseline"/>
      <w:em w:val="none"/>
      <w:lang w:eastAsia="zh-CN"/>
    </w:rPr>
  </w:style>
  <w:style w:type="character" w:customStyle="1" w:styleId="Nagwek2Znak">
    <w:name w:val="Nagłówek 2 Znak"/>
    <w:qFormat/>
    <w:rPr>
      <w:b/>
      <w:bCs/>
      <w:w w:val="100"/>
      <w:position w:val="0"/>
      <w:sz w:val="36"/>
      <w:szCs w:val="36"/>
      <w:effect w:val="none"/>
      <w:vertAlign w:val="baseline"/>
      <w:em w:val="none"/>
    </w:rPr>
  </w:style>
  <w:style w:type="character" w:customStyle="1" w:styleId="Nagwek3Znak">
    <w:name w:val="Nagłówek 3 Znak"/>
    <w:qFormat/>
    <w:rPr>
      <w:b/>
      <w:bCs/>
      <w:w w:val="100"/>
      <w:position w:val="0"/>
      <w:sz w:val="27"/>
      <w:szCs w:val="27"/>
      <w:effect w:val="none"/>
      <w:vertAlign w:val="baseline"/>
      <w:em w:val="none"/>
    </w:rPr>
  </w:style>
  <w:style w:type="character" w:customStyle="1" w:styleId="Nagwek1Znak">
    <w:name w:val="Nagłówek 1 Znak"/>
    <w:qFormat/>
    <w:rPr>
      <w:rFonts w:ascii="Calibri Light" w:eastAsia="Times New Roman" w:hAnsi="Calibri Light" w:cs="Times New Roman"/>
      <w:b/>
      <w:bCs/>
      <w:w w:val="100"/>
      <w:kern w:val="2"/>
      <w:position w:val="0"/>
      <w:sz w:val="32"/>
      <w:szCs w:val="32"/>
      <w:effect w:val="none"/>
      <w:vertAlign w:val="baseline"/>
      <w:em w:val="none"/>
      <w:lang w:eastAsia="zh-CN"/>
    </w:rPr>
  </w:style>
  <w:style w:type="character" w:customStyle="1" w:styleId="Zakotwiczenieprzypisukocowego">
    <w:name w:val="Zakotwiczenie przypisu końcowego"/>
    <w:rPr>
      <w:w w:val="100"/>
      <w:effect w:val="none"/>
      <w:vertAlign w:val="superscript"/>
      <w:em w:val="none"/>
    </w:rPr>
  </w:style>
  <w:style w:type="character" w:customStyle="1" w:styleId="EndnoteCharacters">
    <w:name w:val="Endnote Characters"/>
    <w:qFormat/>
    <w:rPr>
      <w:w w:val="100"/>
      <w:effect w:val="none"/>
      <w:vertAlign w:val="superscript"/>
      <w:em w:val="none"/>
    </w:rPr>
  </w:style>
  <w:style w:type="character" w:customStyle="1" w:styleId="TekstprzypisukocowegoZnak1">
    <w:name w:val="Tekst przypisu końcowego Znak1"/>
    <w:basedOn w:val="Domylnaczcionkaakapitu"/>
    <w:link w:val="Tekstprzypisukocowego"/>
    <w:uiPriority w:val="99"/>
    <w:semiHidden/>
    <w:qFormat/>
    <w:rsid w:val="00503536"/>
    <w:rPr>
      <w:sz w:val="20"/>
      <w:szCs w:val="20"/>
      <w:lang w:eastAsia="zh-CN"/>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4819"/>
        <w:tab w:val="right" w:pos="9638"/>
      </w:tabs>
    </w:pPr>
  </w:style>
  <w:style w:type="paragraph" w:customStyle="1" w:styleId="Tekstpodstawowy1">
    <w:name w:val="Tekst podstawowy1"/>
    <w:basedOn w:val="Normalny"/>
    <w:qFormat/>
    <w:pPr>
      <w:spacing w:after="140" w:line="276" w:lineRule="auto"/>
    </w:pPr>
  </w:style>
  <w:style w:type="paragraph" w:customStyle="1" w:styleId="Nagwek10">
    <w:name w:val="Nagłówek1"/>
    <w:basedOn w:val="Normalny"/>
    <w:next w:val="Tekstpodstawowy1"/>
    <w:qFormat/>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Mangal"/>
      <w:i/>
      <w:iCs/>
      <w:sz w:val="24"/>
      <w:szCs w:val="24"/>
    </w:rPr>
  </w:style>
  <w:style w:type="paragraph" w:customStyle="1" w:styleId="Nagwek30">
    <w:name w:val="Nagłówek3"/>
    <w:basedOn w:val="Normalny"/>
    <w:next w:val="Tekstpodstawowy1"/>
    <w:qFormat/>
    <w:pPr>
      <w:keepNext/>
      <w:spacing w:before="240" w:after="120"/>
    </w:pPr>
    <w:rPr>
      <w:rFonts w:ascii="Liberation Sans" w:eastAsia="Arial Unicode MS" w:hAnsi="Liberation Sans" w:cs="Arial Unicode MS"/>
      <w:sz w:val="28"/>
      <w:szCs w:val="28"/>
    </w:rPr>
  </w:style>
  <w:style w:type="paragraph" w:customStyle="1" w:styleId="Nagwek20">
    <w:name w:val="Nagłówek2"/>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spacing w:after="0" w:line="240" w:lineRule="auto"/>
      <w:ind w:left="720" w:firstLine="0"/>
      <w:contextualSpacing/>
    </w:pPr>
    <w:rPr>
      <w:rFonts w:ascii="Times New Roman" w:eastAsia="Times New Roman" w:hAnsi="Times New Roman" w:cs="Times New Roman"/>
      <w:sz w:val="24"/>
      <w:szCs w:val="24"/>
    </w:rPr>
  </w:style>
  <w:style w:type="paragraph" w:styleId="NormalnyWeb">
    <w:name w:val="Normal (Web)"/>
    <w:basedOn w:val="Normalny"/>
    <w:uiPriority w:val="99"/>
    <w:qFormat/>
    <w:pPr>
      <w:spacing w:before="280" w:after="280" w:line="240" w:lineRule="auto"/>
    </w:pPr>
    <w:rPr>
      <w:rFonts w:ascii="Times New Roman" w:eastAsia="Times New Roman" w:hAnsi="Times New Roman" w:cs="Times New Roman"/>
      <w:sz w:val="24"/>
      <w:szCs w:val="24"/>
    </w:rPr>
  </w:style>
  <w:style w:type="paragraph" w:customStyle="1" w:styleId="Tekstkomentarza1">
    <w:name w:val="Tekst komentarza1"/>
    <w:basedOn w:val="Normalny"/>
    <w:qFormat/>
    <w:pPr>
      <w:spacing w:line="240" w:lineRule="auto"/>
    </w:pPr>
    <w:rPr>
      <w:sz w:val="20"/>
      <w:szCs w:val="20"/>
    </w:rPr>
  </w:style>
  <w:style w:type="paragraph" w:styleId="Tematkomentarza">
    <w:name w:val="annotation subject"/>
    <w:basedOn w:val="Tekstkomentarza"/>
    <w:next w:val="Tekstkomentarza"/>
    <w:link w:val="TematkomentarzaZnak1"/>
    <w:uiPriority w:val="99"/>
    <w:semiHidden/>
    <w:unhideWhenUsed/>
    <w:rPr>
      <w:b/>
      <w:bCs/>
    </w:rPr>
  </w:style>
  <w:style w:type="paragraph" w:styleId="Poprawka">
    <w:name w:val="Revision"/>
    <w:qFormat/>
    <w:pPr>
      <w:spacing w:line="1" w:lineRule="atLeast"/>
      <w:ind w:left="-1"/>
      <w:textAlignment w:val="top"/>
      <w:outlineLvl w:val="0"/>
    </w:pPr>
    <w:rPr>
      <w:lang w:eastAsia="zh-CN"/>
    </w:r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przypisukocowego">
    <w:name w:val="endnote text"/>
    <w:basedOn w:val="Normalny"/>
    <w:link w:val="TekstprzypisukocowegoZnak1"/>
    <w:uiPriority w:val="99"/>
    <w:semiHidden/>
    <w:unhideWhenUsed/>
    <w:rsid w:val="00503536"/>
    <w:pPr>
      <w:spacing w:after="0" w:line="240" w:lineRule="auto"/>
    </w:pPr>
    <w:rPr>
      <w:sz w:val="20"/>
      <w:szCs w:val="20"/>
    </w:rPr>
  </w:style>
  <w:style w:type="paragraph" w:customStyle="1" w:styleId="Default">
    <w:name w:val="Default"/>
    <w:qFormat/>
    <w:pPr>
      <w:spacing w:line="1" w:lineRule="atLeast"/>
      <w:ind w:left="-1"/>
      <w:textAlignment w:val="top"/>
      <w:outlineLvl w:val="0"/>
    </w:pPr>
    <w:rPr>
      <w:color w:val="000000"/>
      <w:sz w:val="24"/>
      <w:szCs w:val="24"/>
      <w:lang w:eastAsia="zh-CN"/>
    </w:rPr>
  </w:style>
  <w:style w:type="paragraph" w:customStyle="1" w:styleId="Tekstkomentarza2">
    <w:name w:val="Tekst komentarza2"/>
    <w:basedOn w:val="Normalny"/>
    <w:qFormat/>
    <w:rPr>
      <w:sz w:val="20"/>
      <w:szCs w:val="20"/>
    </w:rPr>
  </w:style>
  <w:style w:type="paragraph" w:customStyle="1" w:styleId="Tekstkomentarza3">
    <w:name w:val="Tekst komentarza3"/>
    <w:basedOn w:val="Normalny"/>
    <w:qFormat/>
    <w:rPr>
      <w:sz w:val="20"/>
      <w:szCs w:val="20"/>
    </w:rPr>
  </w:style>
  <w:style w:type="paragraph" w:styleId="Tekstkomentarza">
    <w:name w:val="annotation text"/>
    <w:basedOn w:val="Normalny"/>
    <w:link w:val="TekstkomentarzaZnak4"/>
    <w:uiPriority w:val="99"/>
    <w:semiHidden/>
    <w:unhideWhenUsed/>
    <w:pPr>
      <w:spacing w:line="240" w:lineRule="auto"/>
    </w:pPr>
    <w:rPr>
      <w:sz w:val="20"/>
      <w:szCs w:val="20"/>
    </w:rPr>
  </w:style>
  <w:style w:type="paragraph" w:styleId="Stopka">
    <w:name w:val="footer"/>
    <w:basedOn w:val="Normalny"/>
    <w:pPr>
      <w:tabs>
        <w:tab w:val="center" w:pos="4536"/>
        <w:tab w:val="right" w:pos="9072"/>
      </w:tabs>
    </w:pPr>
  </w:style>
  <w:style w:type="paragraph" w:styleId="Bezodstpw">
    <w:name w:val="No Spacing"/>
    <w:qFormat/>
    <w:pPr>
      <w:spacing w:line="1" w:lineRule="atLeast"/>
      <w:ind w:left="-1"/>
      <w:textAlignment w:val="top"/>
      <w:outlineLvl w:val="0"/>
    </w:pPr>
    <w:rPr>
      <w:lang w:eastAsia="zh-CN"/>
    </w:rPr>
  </w:style>
  <w:style w:type="paragraph" w:customStyle="1" w:styleId="Zawartotabeli">
    <w:name w:val="Zawartość tabeli"/>
    <w:basedOn w:val="Normalny"/>
    <w:qFormat/>
    <w:pPr>
      <w:suppressLineNumbers/>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TableNormal2">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D51B9A"/>
    <w:rPr>
      <w:color w:val="0000FF" w:themeColor="hyperlink"/>
      <w:u w:val="single"/>
    </w:rPr>
  </w:style>
  <w:style w:type="character" w:styleId="Odwoanieprzypisukocowego">
    <w:name w:val="endnote reference"/>
    <w:basedOn w:val="Domylnaczcionkaakapitu"/>
    <w:uiPriority w:val="99"/>
    <w:semiHidden/>
    <w:unhideWhenUsed/>
    <w:rsid w:val="00C162BA"/>
    <w:rPr>
      <w:vertAlign w:val="superscript"/>
    </w:rPr>
  </w:style>
  <w:style w:type="character" w:styleId="Pogrubienie">
    <w:name w:val="Strong"/>
    <w:basedOn w:val="Domylnaczcionkaakapitu"/>
    <w:uiPriority w:val="22"/>
    <w:qFormat/>
    <w:rsid w:val="006D1DF0"/>
    <w:rPr>
      <w:b/>
      <w:bCs/>
    </w:rPr>
  </w:style>
  <w:style w:type="character" w:customStyle="1" w:styleId="TematkomentarzaZnak1">
    <w:name w:val="Temat komentarza Znak1"/>
    <w:basedOn w:val="TekstkomentarzaZnak4"/>
    <w:link w:val="Tematkomentarza"/>
    <w:uiPriority w:val="99"/>
    <w:semiHidden/>
    <w:rPr>
      <w:b/>
      <w:bCs/>
      <w:sz w:val="20"/>
      <w:szCs w:val="20"/>
    </w:rPr>
  </w:style>
  <w:style w:type="character" w:customStyle="1" w:styleId="TekstkomentarzaZnak4">
    <w:name w:val="Tekst komentarza Znak4"/>
    <w:link w:val="Tekstkomentarz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inkedin.com/company/forbes-pols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showcase/silny-&amp;-salamon-wy%C5%82%C4%85czny-dystrybutor-aps-autobag-/?viewAsMember=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silnysalamon/?viewAsMember=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kowanie.biz/" TargetMode="External"/><Relationship Id="rId4" Type="http://schemas.openxmlformats.org/officeDocument/2006/relationships/settings" Target="settings.xml"/><Relationship Id="rId9" Type="http://schemas.openxmlformats.org/officeDocument/2006/relationships/hyperlink" Target="http://www.plomby.biz/" TargetMode="External"/><Relationship Id="rId14" Type="http://schemas.openxmlformats.org/officeDocument/2006/relationships/hyperlink" Target="mailto:agnieszka@lawenda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JYg0RQTqKKUAawd0/oMrLuOkA==">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1022</Words>
  <Characters>6138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 Kuźma-Filipek</cp:lastModifiedBy>
  <cp:revision>4</cp:revision>
  <cp:lastPrinted>2021-04-07T07:12:00Z</cp:lastPrinted>
  <dcterms:created xsi:type="dcterms:W3CDTF">2021-04-07T07:12:00Z</dcterms:created>
  <dcterms:modified xsi:type="dcterms:W3CDTF">2021-04-07T07:18:00Z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