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B6096" w:rsidRDefault="005B6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5B6096" w:rsidRDefault="005B6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3" w14:textId="77777777" w:rsidR="005B6096" w:rsidRDefault="005B6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B438F44" w14:textId="478BADB1" w:rsidR="00B802F0" w:rsidRDefault="00B802F0" w:rsidP="00C83A32">
      <w:pPr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</w:p>
    <w:p w14:paraId="1C40AC25" w14:textId="4557810B" w:rsidR="00AF7D22" w:rsidRPr="00AF7D22" w:rsidRDefault="00AF7D22" w:rsidP="00AF7D22">
      <w:pPr>
        <w:jc w:val="both"/>
        <w:rPr>
          <w:rFonts w:ascii="Calibri" w:hAnsi="Calibri" w:cs="Calibri"/>
        </w:rPr>
      </w:pPr>
      <w:r w:rsidRPr="00AF7D22">
        <w:rPr>
          <w:rFonts w:ascii="Calibri" w:hAnsi="Calibri" w:cs="Calibri"/>
        </w:rPr>
        <w:t xml:space="preserve">Informacja prasowa </w:t>
      </w:r>
      <w:r w:rsidRPr="00AF7D22">
        <w:rPr>
          <w:rFonts w:ascii="Calibri" w:hAnsi="Calibri" w:cs="Calibri"/>
        </w:rPr>
        <w:tab/>
      </w:r>
      <w:r w:rsidRPr="00AF7D22">
        <w:rPr>
          <w:rFonts w:ascii="Calibri" w:hAnsi="Calibri" w:cs="Calibri"/>
        </w:rPr>
        <w:tab/>
      </w:r>
      <w:r w:rsidRPr="00AF7D22">
        <w:rPr>
          <w:rFonts w:ascii="Calibri" w:hAnsi="Calibri" w:cs="Calibri"/>
        </w:rPr>
        <w:tab/>
      </w:r>
      <w:r w:rsidRPr="00AF7D22">
        <w:rPr>
          <w:rFonts w:ascii="Calibri" w:hAnsi="Calibri" w:cs="Calibri"/>
        </w:rPr>
        <w:tab/>
      </w:r>
      <w:r w:rsidRPr="00AF7D22">
        <w:rPr>
          <w:rFonts w:ascii="Calibri" w:hAnsi="Calibri" w:cs="Calibri"/>
        </w:rPr>
        <w:tab/>
      </w:r>
      <w:r w:rsidRPr="00AF7D22">
        <w:rPr>
          <w:rFonts w:ascii="Calibri" w:hAnsi="Calibri" w:cs="Calibri"/>
        </w:rPr>
        <w:tab/>
      </w:r>
      <w:r w:rsidRPr="00AF7D22">
        <w:rPr>
          <w:rFonts w:ascii="Calibri" w:hAnsi="Calibri" w:cs="Calibri"/>
        </w:rPr>
        <w:tab/>
        <w:t>Białystok,</w:t>
      </w:r>
      <w:r w:rsidR="0078200E">
        <w:rPr>
          <w:rFonts w:ascii="Calibri" w:hAnsi="Calibri" w:cs="Calibri"/>
        </w:rPr>
        <w:t>30</w:t>
      </w:r>
      <w:r w:rsidRPr="00AF7D22">
        <w:rPr>
          <w:rFonts w:ascii="Calibri" w:hAnsi="Calibri" w:cs="Calibri"/>
        </w:rPr>
        <w:t>.11.2021 r.</w:t>
      </w:r>
    </w:p>
    <w:p w14:paraId="54933A0A" w14:textId="4BA88D47" w:rsidR="00B802F0" w:rsidRPr="00BA6CA8" w:rsidRDefault="00B802F0" w:rsidP="00BA6CA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BA6CA8">
        <w:rPr>
          <w:rFonts w:ascii="Calibri" w:eastAsia="Calibri" w:hAnsi="Calibri" w:cs="Calibri"/>
          <w:b/>
          <w:bCs/>
          <w:sz w:val="24"/>
          <w:szCs w:val="24"/>
        </w:rPr>
        <w:t>5 dodatków do kąpieli, które rozpieszczą</w:t>
      </w:r>
      <w:r w:rsidR="00BA6CA8">
        <w:rPr>
          <w:rFonts w:ascii="Calibri" w:eastAsia="Calibri" w:hAnsi="Calibri" w:cs="Calibri"/>
          <w:b/>
          <w:bCs/>
          <w:sz w:val="24"/>
          <w:szCs w:val="24"/>
        </w:rPr>
        <w:t xml:space="preserve"> zmysły i zadbają o skórę</w:t>
      </w:r>
      <w:r w:rsidRPr="00BA6CA8">
        <w:rPr>
          <w:rFonts w:ascii="Calibri" w:eastAsia="Calibri" w:hAnsi="Calibri" w:cs="Calibri"/>
          <w:b/>
          <w:bCs/>
          <w:sz w:val="24"/>
          <w:szCs w:val="24"/>
        </w:rPr>
        <w:t>!</w:t>
      </w:r>
    </w:p>
    <w:p w14:paraId="210C9C92" w14:textId="23F995CF" w:rsidR="00C83A32" w:rsidRPr="00BA6CA8" w:rsidRDefault="00D77E0C" w:rsidP="00A84C9D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Leżenie pod kocem i picie gorącej</w:t>
      </w:r>
      <w:r w:rsidR="00DB66D9">
        <w:rPr>
          <w:rFonts w:ascii="Calibri" w:hAnsi="Calibri" w:cs="Calibri"/>
          <w:b/>
          <w:bCs/>
        </w:rPr>
        <w:t xml:space="preserve"> herbaty</w:t>
      </w:r>
      <w:r>
        <w:rPr>
          <w:rFonts w:ascii="Calibri" w:hAnsi="Calibri" w:cs="Calibri"/>
          <w:b/>
          <w:bCs/>
        </w:rPr>
        <w:t xml:space="preserve"> z cytryną </w:t>
      </w:r>
      <w:r w:rsidR="00A84C9D">
        <w:rPr>
          <w:rFonts w:ascii="Calibri" w:hAnsi="Calibri" w:cs="Calibri"/>
          <w:b/>
          <w:bCs/>
        </w:rPr>
        <w:t>to</w:t>
      </w:r>
      <w:r w:rsidR="00DB66D9">
        <w:rPr>
          <w:rFonts w:ascii="Calibri" w:hAnsi="Calibri" w:cs="Calibri"/>
          <w:b/>
          <w:bCs/>
        </w:rPr>
        <w:t xml:space="preserve"> idealny</w:t>
      </w:r>
      <w:r>
        <w:rPr>
          <w:rFonts w:ascii="Calibri" w:hAnsi="Calibri" w:cs="Calibri"/>
          <w:b/>
          <w:bCs/>
        </w:rPr>
        <w:t xml:space="preserve"> </w:t>
      </w:r>
      <w:r w:rsidR="00A84C9D">
        <w:rPr>
          <w:rFonts w:ascii="Calibri" w:hAnsi="Calibri" w:cs="Calibri"/>
          <w:b/>
          <w:bCs/>
        </w:rPr>
        <w:t>sposób</w:t>
      </w:r>
      <w:r w:rsidR="005471A5">
        <w:rPr>
          <w:rFonts w:ascii="Calibri" w:hAnsi="Calibri" w:cs="Calibri"/>
          <w:b/>
          <w:bCs/>
        </w:rPr>
        <w:t xml:space="preserve"> na odpoczynek</w:t>
      </w:r>
      <w:r w:rsidR="00DB66D9">
        <w:rPr>
          <w:rFonts w:ascii="Calibri" w:hAnsi="Calibri" w:cs="Calibri"/>
          <w:b/>
          <w:bCs/>
        </w:rPr>
        <w:t xml:space="preserve"> o tej porze roku, ale po całym dniu pracy nic nie odpręża lepiej niż rozgrzewająca kąpiel w wannie. Relaksującą </w:t>
      </w:r>
      <w:r w:rsidR="00590AC5">
        <w:rPr>
          <w:rFonts w:ascii="Calibri" w:hAnsi="Calibri" w:cs="Calibri"/>
          <w:b/>
          <w:bCs/>
        </w:rPr>
        <w:t>atmosferę zapewnią świeczki</w:t>
      </w:r>
      <w:r w:rsidR="005471A5">
        <w:rPr>
          <w:rFonts w:ascii="Calibri" w:hAnsi="Calibri" w:cs="Calibri"/>
          <w:b/>
          <w:bCs/>
        </w:rPr>
        <w:t xml:space="preserve">, </w:t>
      </w:r>
      <w:r w:rsidR="00590AC5">
        <w:rPr>
          <w:rFonts w:ascii="Calibri" w:hAnsi="Calibri" w:cs="Calibri"/>
          <w:b/>
          <w:bCs/>
        </w:rPr>
        <w:t xml:space="preserve">koniecznie wypróbuj też inne dodatki </w:t>
      </w:r>
      <w:r w:rsidR="00C83A32" w:rsidRPr="00BA6CA8">
        <w:rPr>
          <w:rFonts w:ascii="Calibri" w:hAnsi="Calibri" w:cs="Calibri"/>
          <w:b/>
          <w:bCs/>
        </w:rPr>
        <w:t xml:space="preserve">jak musujące kule, </w:t>
      </w:r>
      <w:r w:rsidR="00B802F0" w:rsidRPr="00BA6CA8">
        <w:rPr>
          <w:rFonts w:ascii="Calibri" w:hAnsi="Calibri" w:cs="Calibri"/>
          <w:b/>
          <w:bCs/>
        </w:rPr>
        <w:t>zdrowotne</w:t>
      </w:r>
      <w:r w:rsidR="00C83A32" w:rsidRPr="00BA6CA8">
        <w:rPr>
          <w:rFonts w:ascii="Calibri" w:hAnsi="Calibri" w:cs="Calibri"/>
          <w:b/>
          <w:bCs/>
        </w:rPr>
        <w:t xml:space="preserve"> sole czy…odprężające liście konopi!</w:t>
      </w:r>
      <w:r w:rsidR="00590AC5">
        <w:rPr>
          <w:rFonts w:ascii="Calibri" w:hAnsi="Calibri" w:cs="Calibri"/>
          <w:b/>
          <w:bCs/>
        </w:rPr>
        <w:t xml:space="preserve"> Takie pro</w:t>
      </w:r>
      <w:r w:rsidR="005471A5">
        <w:rPr>
          <w:rFonts w:ascii="Calibri" w:hAnsi="Calibri" w:cs="Calibri"/>
          <w:b/>
          <w:bCs/>
        </w:rPr>
        <w:t xml:space="preserve">dukty nie tylko pięknie pachną – </w:t>
      </w:r>
      <w:r w:rsidR="00590AC5">
        <w:rPr>
          <w:rFonts w:ascii="Calibri" w:hAnsi="Calibri" w:cs="Calibri"/>
          <w:b/>
          <w:bCs/>
        </w:rPr>
        <w:t xml:space="preserve">mogą </w:t>
      </w:r>
      <w:r w:rsidR="00A84C9D">
        <w:rPr>
          <w:rFonts w:ascii="Calibri" w:hAnsi="Calibri" w:cs="Calibri"/>
          <w:b/>
          <w:bCs/>
        </w:rPr>
        <w:t>również pielęgnować ciało,</w:t>
      </w:r>
      <w:r w:rsidR="00590AC5">
        <w:rPr>
          <w:rFonts w:ascii="Calibri" w:hAnsi="Calibri" w:cs="Calibri"/>
          <w:b/>
          <w:bCs/>
        </w:rPr>
        <w:t xml:space="preserve"> a nawet działać prozdrowotnie</w:t>
      </w:r>
      <w:r w:rsidR="005471A5">
        <w:rPr>
          <w:rFonts w:ascii="Calibri" w:hAnsi="Calibri" w:cs="Calibri"/>
          <w:b/>
          <w:bCs/>
        </w:rPr>
        <w:t>. S</w:t>
      </w:r>
      <w:r w:rsidR="00590AC5">
        <w:rPr>
          <w:rFonts w:ascii="Calibri" w:hAnsi="Calibri" w:cs="Calibri"/>
          <w:b/>
          <w:bCs/>
        </w:rPr>
        <w:t>prawdź, które z nich wybrać.</w:t>
      </w:r>
    </w:p>
    <w:p w14:paraId="7BDF4814" w14:textId="67C1BE70" w:rsidR="00C83A32" w:rsidRPr="00BA6CA8" w:rsidRDefault="00C83A32" w:rsidP="00A84C9D">
      <w:pPr>
        <w:jc w:val="both"/>
        <w:rPr>
          <w:rFonts w:ascii="Calibri" w:hAnsi="Calibri" w:cs="Calibri"/>
        </w:rPr>
      </w:pPr>
      <w:r w:rsidRPr="00BA6CA8">
        <w:rPr>
          <w:rFonts w:ascii="Calibri" w:hAnsi="Calibri" w:cs="Calibri"/>
        </w:rPr>
        <w:t>Gdy temperatura za oknem spada, gorąca kąpiel jest jedną z drobnych, codziennych przyjemności, których nie potrafimy sobie odmówić. W zależności od dodatków, może być ona nie tylko odprężająca</w:t>
      </w:r>
      <w:r w:rsidR="00590AC5">
        <w:rPr>
          <w:rFonts w:ascii="Calibri" w:hAnsi="Calibri" w:cs="Calibri"/>
        </w:rPr>
        <w:t xml:space="preserve"> – niektóre z nich mają także właśc</w:t>
      </w:r>
      <w:r w:rsidR="00A84C9D">
        <w:rPr>
          <w:rFonts w:ascii="Calibri" w:hAnsi="Calibri" w:cs="Calibri"/>
        </w:rPr>
        <w:t>iwości pielęgnujące skórę</w:t>
      </w:r>
      <w:r w:rsidR="00590AC5">
        <w:rPr>
          <w:rFonts w:ascii="Calibri" w:hAnsi="Calibri" w:cs="Calibri"/>
        </w:rPr>
        <w:t xml:space="preserve"> czy pozytywnie </w:t>
      </w:r>
      <w:r w:rsidR="00A84C9D">
        <w:rPr>
          <w:rFonts w:ascii="Calibri" w:hAnsi="Calibri" w:cs="Calibri"/>
        </w:rPr>
        <w:t xml:space="preserve">wpływające </w:t>
      </w:r>
      <w:r w:rsidR="00590AC5">
        <w:rPr>
          <w:rFonts w:ascii="Calibri" w:hAnsi="Calibri" w:cs="Calibri"/>
        </w:rPr>
        <w:t>na</w:t>
      </w:r>
      <w:r w:rsidR="00A84C9D">
        <w:rPr>
          <w:rFonts w:ascii="Calibri" w:hAnsi="Calibri" w:cs="Calibri"/>
        </w:rPr>
        <w:t xml:space="preserve"> funkcjonowanie</w:t>
      </w:r>
      <w:r w:rsidR="00590AC5">
        <w:rPr>
          <w:rFonts w:ascii="Calibri" w:hAnsi="Calibri" w:cs="Calibri"/>
        </w:rPr>
        <w:t xml:space="preserve"> organizm</w:t>
      </w:r>
      <w:r w:rsidR="00A84C9D">
        <w:rPr>
          <w:rFonts w:ascii="Calibri" w:hAnsi="Calibri" w:cs="Calibri"/>
        </w:rPr>
        <w:t>u</w:t>
      </w:r>
      <w:r w:rsidR="00590AC5">
        <w:rPr>
          <w:rFonts w:ascii="Calibri" w:hAnsi="Calibri" w:cs="Calibri"/>
        </w:rPr>
        <w:t xml:space="preserve">. </w:t>
      </w:r>
      <w:r w:rsidRPr="00BA6CA8">
        <w:rPr>
          <w:rFonts w:ascii="Calibri" w:hAnsi="Calibri" w:cs="Calibri"/>
        </w:rPr>
        <w:t>Przedstawiamy propozycje, które sprawią, że nie będziesz chciała wyjść z wanny!</w:t>
      </w:r>
    </w:p>
    <w:p w14:paraId="3FDD2C90" w14:textId="40CD4EF3" w:rsidR="00C83A32" w:rsidRDefault="00DA3B3D" w:rsidP="00DA3B3D">
      <w:pPr>
        <w:jc w:val="both"/>
        <w:rPr>
          <w:rFonts w:ascii="Calibri" w:hAnsi="Calibri" w:cs="Calibri"/>
          <w:b/>
          <w:bCs/>
        </w:rPr>
      </w:pPr>
      <w:r w:rsidRPr="00DA3B3D">
        <w:rPr>
          <w:rFonts w:ascii="Calibri" w:hAnsi="Calibri" w:cs="Calibri"/>
          <w:b/>
          <w:bCs/>
        </w:rPr>
        <w:t>Szczypta soli w wannie</w:t>
      </w:r>
    </w:p>
    <w:p w14:paraId="23036F8C" w14:textId="16338862" w:rsidR="00C83A32" w:rsidRPr="00BA6CA8" w:rsidRDefault="00C83A32" w:rsidP="005471A5">
      <w:pPr>
        <w:jc w:val="both"/>
        <w:rPr>
          <w:rFonts w:ascii="Calibri" w:hAnsi="Calibri" w:cs="Calibri"/>
        </w:rPr>
      </w:pPr>
      <w:r w:rsidRPr="00BA6CA8">
        <w:rPr>
          <w:rFonts w:ascii="Calibri" w:hAnsi="Calibri" w:cs="Calibri"/>
        </w:rPr>
        <w:t>Choć sole do kąpieli najczęściej kojarzą się z kolorową wodą i przyjemnym zapachem,</w:t>
      </w:r>
      <w:r w:rsidR="00730491">
        <w:rPr>
          <w:rFonts w:ascii="Calibri" w:hAnsi="Calibri" w:cs="Calibri"/>
        </w:rPr>
        <w:t xml:space="preserve"> to</w:t>
      </w:r>
      <w:r w:rsidRPr="00BA6CA8">
        <w:rPr>
          <w:rFonts w:ascii="Calibri" w:hAnsi="Calibri" w:cs="Calibri"/>
        </w:rPr>
        <w:t xml:space="preserve"> nie każda</w:t>
      </w:r>
      <w:r w:rsidR="00590AC5">
        <w:rPr>
          <w:rFonts w:ascii="Calibri" w:hAnsi="Calibri" w:cs="Calibri"/>
        </w:rPr>
        <w:t xml:space="preserve"> z nich musi pięknie pachnieć lub barwić wodę. </w:t>
      </w:r>
      <w:r w:rsidR="005471A5">
        <w:rPr>
          <w:rFonts w:ascii="Calibri" w:hAnsi="Calibri" w:cs="Calibri"/>
        </w:rPr>
        <w:t>W przypadku tych produktów, często pochodzących z różnych części świata, o</w:t>
      </w:r>
      <w:r w:rsidR="00590AC5">
        <w:rPr>
          <w:rFonts w:ascii="Calibri" w:hAnsi="Calibri" w:cs="Calibri"/>
        </w:rPr>
        <w:t xml:space="preserve"> wiele ważniejsze są ich</w:t>
      </w:r>
      <w:r w:rsidR="005471A5">
        <w:rPr>
          <w:rFonts w:ascii="Calibri" w:hAnsi="Calibri" w:cs="Calibri"/>
        </w:rPr>
        <w:t xml:space="preserve"> naturalne właściwości zdrowotne. </w:t>
      </w:r>
      <w:r w:rsidRPr="00BA6CA8">
        <w:rPr>
          <w:rFonts w:ascii="Calibri" w:hAnsi="Calibri" w:cs="Calibri"/>
        </w:rPr>
        <w:t xml:space="preserve">Sól z Morza Martwego pomaga w niwelowaniu problemów skórnych i suchości naskórka, w pielęgnacji sprawdza się też odmiana himalajska, która łagodzi podrażnienia. Sól Epsom regeneruje mięśnie, działa przeciwbólowo oraz przeciwgrzybicznie, natomiast jodowo-bromowa </w:t>
      </w:r>
      <w:r w:rsidR="00B802F0" w:rsidRPr="00BA6CA8">
        <w:rPr>
          <w:rFonts w:ascii="Calibri" w:hAnsi="Calibri" w:cs="Calibri"/>
        </w:rPr>
        <w:t xml:space="preserve">może być wykorzystywana </w:t>
      </w:r>
      <w:r w:rsidRPr="00BA6CA8">
        <w:rPr>
          <w:rFonts w:ascii="Calibri" w:hAnsi="Calibri" w:cs="Calibri"/>
        </w:rPr>
        <w:t>do inhalacji dróg oddechowych.</w:t>
      </w:r>
    </w:p>
    <w:p w14:paraId="55DB2287" w14:textId="1066257C" w:rsidR="00C83A32" w:rsidRPr="00BA6CA8" w:rsidRDefault="00C83A32" w:rsidP="00BA6CA8">
      <w:pPr>
        <w:jc w:val="both"/>
        <w:rPr>
          <w:rFonts w:ascii="Calibri" w:hAnsi="Calibri" w:cs="Calibri"/>
        </w:rPr>
      </w:pPr>
      <w:r w:rsidRPr="00BA6CA8">
        <w:rPr>
          <w:rFonts w:ascii="Calibri" w:hAnsi="Calibri" w:cs="Calibri"/>
        </w:rPr>
        <w:t xml:space="preserve">– </w:t>
      </w:r>
      <w:r w:rsidRPr="00BA6CA8">
        <w:rPr>
          <w:rFonts w:ascii="Calibri" w:hAnsi="Calibri" w:cs="Calibri"/>
          <w:i/>
          <w:iCs/>
        </w:rPr>
        <w:t xml:space="preserve">W solach znajdziemy bogactwo minerałów jak m.in. magnez, jod, potas czy cynk. Kąpiele w nich działają odprężająco i pozytywnie na organizm, ale aby ciało jak najlepiej wchłonęło dobroczynne składniki, warto przed zanurzeniem się w wodzie wziąć szybki prysznic i oczyścić skórę. Optymalny czas kąpieli solankowej to 20-30 minut i nie powinno się go przekraczać. </w:t>
      </w:r>
      <w:r w:rsidR="00C64DF3" w:rsidRPr="00BA6CA8">
        <w:rPr>
          <w:rFonts w:ascii="Calibri" w:hAnsi="Calibri" w:cs="Calibri"/>
          <w:i/>
          <w:iCs/>
        </w:rPr>
        <w:t xml:space="preserve">Niektóre z tego typu produktów </w:t>
      </w:r>
      <w:r w:rsidRPr="00BA6CA8">
        <w:rPr>
          <w:rFonts w:ascii="Calibri" w:hAnsi="Calibri" w:cs="Calibri"/>
          <w:i/>
          <w:iCs/>
        </w:rPr>
        <w:t>zawier</w:t>
      </w:r>
      <w:r w:rsidR="00C64DF3" w:rsidRPr="00BA6CA8">
        <w:rPr>
          <w:rFonts w:ascii="Calibri" w:hAnsi="Calibri" w:cs="Calibri"/>
          <w:i/>
          <w:iCs/>
        </w:rPr>
        <w:t xml:space="preserve">ają </w:t>
      </w:r>
      <w:r w:rsidRPr="00BA6CA8">
        <w:rPr>
          <w:rFonts w:ascii="Calibri" w:hAnsi="Calibri" w:cs="Calibri"/>
          <w:i/>
          <w:iCs/>
        </w:rPr>
        <w:t xml:space="preserve">dodatkowo cenne oleje roślinne o właściwościach pielęgnacyjnych </w:t>
      </w:r>
      <w:r w:rsidR="00C64DF3" w:rsidRPr="00BA6CA8">
        <w:rPr>
          <w:rFonts w:ascii="Calibri" w:hAnsi="Calibri" w:cs="Calibri"/>
          <w:i/>
          <w:iCs/>
        </w:rPr>
        <w:t>lub</w:t>
      </w:r>
      <w:r w:rsidRPr="00BA6CA8">
        <w:rPr>
          <w:rFonts w:ascii="Calibri" w:hAnsi="Calibri" w:cs="Calibri"/>
          <w:i/>
          <w:iCs/>
        </w:rPr>
        <w:t xml:space="preserve"> olejki eteryczne</w:t>
      </w:r>
      <w:r w:rsidR="00C64DF3" w:rsidRPr="00BA6CA8">
        <w:rPr>
          <w:rFonts w:ascii="Calibri" w:hAnsi="Calibri" w:cs="Calibri"/>
        </w:rPr>
        <w:t xml:space="preserve"> </w:t>
      </w:r>
      <w:r w:rsidRPr="00BA6CA8">
        <w:rPr>
          <w:rFonts w:ascii="Calibri" w:hAnsi="Calibri" w:cs="Calibri"/>
        </w:rPr>
        <w:t>– komentuje Anna Wodzyńska-Szklanko, Brand Manager sklepu Bee.pl, z szeroką ofertą kosmetyków i produktów do kąpieli.</w:t>
      </w:r>
    </w:p>
    <w:p w14:paraId="52C8789F" w14:textId="0DB6F0AB" w:rsidR="00C83A32" w:rsidRPr="00DA3B3D" w:rsidRDefault="00DA3B3D" w:rsidP="00DA3B3D">
      <w:pPr>
        <w:jc w:val="both"/>
        <w:rPr>
          <w:rFonts w:ascii="Calibri" w:hAnsi="Calibri" w:cs="Calibri"/>
          <w:b/>
          <w:bCs/>
        </w:rPr>
      </w:pPr>
      <w:r w:rsidRPr="00DA3B3D">
        <w:rPr>
          <w:rFonts w:ascii="Calibri" w:hAnsi="Calibri" w:cs="Calibri"/>
          <w:b/>
          <w:bCs/>
        </w:rPr>
        <w:t>Konopie, rumianek lub mięta – ziołowa herbatka w kąpieli</w:t>
      </w:r>
      <w:r w:rsidR="00C83A32" w:rsidRPr="00DA3B3D">
        <w:rPr>
          <w:rFonts w:ascii="Calibri" w:hAnsi="Calibri" w:cs="Calibri"/>
          <w:b/>
          <w:bCs/>
        </w:rPr>
        <w:t xml:space="preserve"> </w:t>
      </w:r>
    </w:p>
    <w:p w14:paraId="6FC854F5" w14:textId="6B018EF0" w:rsidR="00C83A32" w:rsidRPr="00BA6CA8" w:rsidRDefault="00C83A32" w:rsidP="00BA6CA8">
      <w:pPr>
        <w:jc w:val="both"/>
        <w:rPr>
          <w:rFonts w:ascii="Calibri" w:hAnsi="Calibri" w:cs="Calibri"/>
        </w:rPr>
      </w:pPr>
      <w:r w:rsidRPr="00BA6CA8">
        <w:rPr>
          <w:rFonts w:ascii="Calibri" w:hAnsi="Calibri" w:cs="Calibri"/>
        </w:rPr>
        <w:t xml:space="preserve">Świetnym dodatkiem do kąpieli okazują się też zioła, które z pewnością znajdziesz w swojej kuchni, ale możesz </w:t>
      </w:r>
      <w:r w:rsidR="00C64DF3" w:rsidRPr="00BA6CA8">
        <w:rPr>
          <w:rFonts w:ascii="Calibri" w:hAnsi="Calibri" w:cs="Calibri"/>
        </w:rPr>
        <w:t xml:space="preserve">również skorzystać ze specjalnych </w:t>
      </w:r>
      <w:r w:rsidRPr="00BA6CA8">
        <w:rPr>
          <w:rFonts w:ascii="Calibri" w:hAnsi="Calibri" w:cs="Calibri"/>
        </w:rPr>
        <w:t>miesza</w:t>
      </w:r>
      <w:r w:rsidR="00C64DF3" w:rsidRPr="00BA6CA8">
        <w:rPr>
          <w:rFonts w:ascii="Calibri" w:hAnsi="Calibri" w:cs="Calibri"/>
        </w:rPr>
        <w:t>nek przeznaczonych</w:t>
      </w:r>
      <w:r w:rsidR="00F556D4">
        <w:rPr>
          <w:rFonts w:ascii="Calibri" w:hAnsi="Calibri" w:cs="Calibri"/>
        </w:rPr>
        <w:t xml:space="preserve"> do tego celu</w:t>
      </w:r>
      <w:r w:rsidR="00C64DF3" w:rsidRPr="00BA6CA8">
        <w:rPr>
          <w:rFonts w:ascii="Calibri" w:hAnsi="Calibri" w:cs="Calibri"/>
        </w:rPr>
        <w:t xml:space="preserve">. </w:t>
      </w:r>
      <w:r w:rsidRPr="00BA6CA8">
        <w:rPr>
          <w:rFonts w:ascii="Calibri" w:hAnsi="Calibri" w:cs="Calibri"/>
        </w:rPr>
        <w:t xml:space="preserve">Nie wrzucaj jednak torebek bezpośrednio do wanny – na początek zaparz kilka </w:t>
      </w:r>
      <w:r w:rsidR="00C64DF3" w:rsidRPr="00BA6CA8">
        <w:rPr>
          <w:rFonts w:ascii="Calibri" w:hAnsi="Calibri" w:cs="Calibri"/>
        </w:rPr>
        <w:t xml:space="preserve">w dzbanku i </w:t>
      </w:r>
      <w:r w:rsidRPr="00BA6CA8">
        <w:rPr>
          <w:rFonts w:ascii="Calibri" w:hAnsi="Calibri" w:cs="Calibri"/>
        </w:rPr>
        <w:t>poczekaj</w:t>
      </w:r>
      <w:r w:rsidR="00C64DF3" w:rsidRPr="00BA6CA8">
        <w:rPr>
          <w:rFonts w:ascii="Calibri" w:hAnsi="Calibri" w:cs="Calibri"/>
        </w:rPr>
        <w:t xml:space="preserve"> </w:t>
      </w:r>
      <w:r w:rsidRPr="00BA6CA8">
        <w:rPr>
          <w:rFonts w:ascii="Calibri" w:hAnsi="Calibri" w:cs="Calibri"/>
        </w:rPr>
        <w:t>aż</w:t>
      </w:r>
      <w:r w:rsidR="00C64DF3" w:rsidRPr="00BA6CA8">
        <w:rPr>
          <w:rFonts w:ascii="Calibri" w:hAnsi="Calibri" w:cs="Calibri"/>
        </w:rPr>
        <w:t xml:space="preserve"> wywar nabierze intensywności. Gotową esencj</w:t>
      </w:r>
      <w:r w:rsidR="008465E3">
        <w:rPr>
          <w:rFonts w:ascii="Calibri" w:hAnsi="Calibri" w:cs="Calibri"/>
        </w:rPr>
        <w:t>ę</w:t>
      </w:r>
      <w:r w:rsidR="00C64DF3" w:rsidRPr="00BA6CA8">
        <w:rPr>
          <w:rFonts w:ascii="Calibri" w:hAnsi="Calibri" w:cs="Calibri"/>
        </w:rPr>
        <w:t xml:space="preserve"> dodaj do wody i korzystaj z dobroczynnego działania roślin.</w:t>
      </w:r>
      <w:r w:rsidRPr="00BA6CA8">
        <w:rPr>
          <w:rFonts w:ascii="Calibri" w:hAnsi="Calibri" w:cs="Calibri"/>
        </w:rPr>
        <w:t xml:space="preserve"> Które z</w:t>
      </w:r>
      <w:r w:rsidR="00E9282A">
        <w:rPr>
          <w:rFonts w:ascii="Calibri" w:hAnsi="Calibri" w:cs="Calibri"/>
        </w:rPr>
        <w:t>ioła</w:t>
      </w:r>
      <w:r w:rsidRPr="00BA6CA8">
        <w:rPr>
          <w:rFonts w:ascii="Calibri" w:hAnsi="Calibri" w:cs="Calibri"/>
        </w:rPr>
        <w:t xml:space="preserve"> wybrać? Rumianek sprawdzi się u posiadaczek skóry wrażliwej, którą ukoi i złagodzi stany zapalne czy trądzik. Z kolei kąpiel z dodatkiem mięty i melisy pomoże zasnąć i odpręży po stresującym dniu.</w:t>
      </w:r>
      <w:r w:rsidR="00BA6CA8">
        <w:rPr>
          <w:rFonts w:ascii="Calibri" w:hAnsi="Calibri" w:cs="Calibri"/>
        </w:rPr>
        <w:t xml:space="preserve"> </w:t>
      </w:r>
      <w:r w:rsidRPr="00BA6CA8">
        <w:rPr>
          <w:rFonts w:ascii="Calibri" w:hAnsi="Calibri" w:cs="Calibri"/>
        </w:rPr>
        <w:t>Właściwości relaksacyjne, wyciszające i pielęgnujące skórę mają także konopie siewne</w:t>
      </w:r>
      <w:r w:rsidR="00BA6CA8">
        <w:rPr>
          <w:rFonts w:ascii="Calibri" w:hAnsi="Calibri" w:cs="Calibri"/>
        </w:rPr>
        <w:t xml:space="preserve"> </w:t>
      </w:r>
      <w:r w:rsidRPr="00BA6CA8">
        <w:rPr>
          <w:rFonts w:ascii="Calibri" w:hAnsi="Calibri" w:cs="Calibri"/>
        </w:rPr>
        <w:t>coraz częściej wykorzystywane w przemyśle kosmetycznym</w:t>
      </w:r>
      <w:r w:rsidR="00C64DF3" w:rsidRPr="00BA6CA8">
        <w:rPr>
          <w:rFonts w:ascii="Calibri" w:hAnsi="Calibri" w:cs="Calibri"/>
        </w:rPr>
        <w:t xml:space="preserve"> oraz</w:t>
      </w:r>
      <w:r w:rsidRPr="00BA6CA8">
        <w:rPr>
          <w:rFonts w:ascii="Calibri" w:hAnsi="Calibri" w:cs="Calibri"/>
        </w:rPr>
        <w:t xml:space="preserve"> salonach SPA. Nie musisz jednak umawiać się na specjalny zabieg – wystarczy, że zaopatrzysz się w suszone liście konopi, z których przyrządzisz napar, a następnie wlejesz go do</w:t>
      </w:r>
      <w:r w:rsidR="00C64DF3" w:rsidRPr="00BA6CA8">
        <w:rPr>
          <w:rFonts w:ascii="Calibri" w:hAnsi="Calibri" w:cs="Calibri"/>
        </w:rPr>
        <w:t xml:space="preserve"> kąpieli.</w:t>
      </w:r>
    </w:p>
    <w:p w14:paraId="6AEE22DA" w14:textId="77777777" w:rsidR="00AF7D22" w:rsidRDefault="00AF7D22" w:rsidP="00DA3B3D">
      <w:pPr>
        <w:jc w:val="both"/>
        <w:rPr>
          <w:rFonts w:ascii="Calibri" w:hAnsi="Calibri" w:cs="Calibri"/>
          <w:b/>
          <w:bCs/>
        </w:rPr>
      </w:pPr>
    </w:p>
    <w:p w14:paraId="625640C0" w14:textId="77777777" w:rsidR="00AF7D22" w:rsidRDefault="00AF7D22" w:rsidP="00DA3B3D">
      <w:pPr>
        <w:jc w:val="both"/>
        <w:rPr>
          <w:rFonts w:ascii="Calibri" w:hAnsi="Calibri" w:cs="Calibri"/>
          <w:b/>
          <w:bCs/>
        </w:rPr>
      </w:pPr>
    </w:p>
    <w:p w14:paraId="2CDC5C00" w14:textId="42A25CF6" w:rsidR="00DA3B3D" w:rsidRDefault="00DA3B3D" w:rsidP="00AF7D22">
      <w:pPr>
        <w:jc w:val="both"/>
        <w:rPr>
          <w:rFonts w:ascii="Calibri" w:hAnsi="Calibri" w:cs="Calibri"/>
          <w:b/>
          <w:bCs/>
        </w:rPr>
      </w:pPr>
      <w:r w:rsidRPr="00DA3B3D">
        <w:rPr>
          <w:rFonts w:ascii="Calibri" w:hAnsi="Calibri" w:cs="Calibri"/>
          <w:b/>
          <w:bCs/>
        </w:rPr>
        <w:t>Puder nie tylko do twarzy</w:t>
      </w:r>
    </w:p>
    <w:p w14:paraId="3584011F" w14:textId="2212232E" w:rsidR="00C83A32" w:rsidRPr="00DA3B3D" w:rsidRDefault="00C83A32" w:rsidP="00DA3B3D">
      <w:pPr>
        <w:jc w:val="both"/>
        <w:rPr>
          <w:rFonts w:ascii="Calibri" w:hAnsi="Calibri" w:cs="Calibri"/>
          <w:b/>
          <w:bCs/>
        </w:rPr>
      </w:pPr>
      <w:r w:rsidRPr="00BA6CA8">
        <w:rPr>
          <w:rFonts w:ascii="Calibri" w:hAnsi="Calibri" w:cs="Calibri"/>
        </w:rPr>
        <w:t>Kąpi</w:t>
      </w:r>
      <w:r w:rsidR="00C64DF3" w:rsidRPr="00BA6CA8">
        <w:rPr>
          <w:rFonts w:ascii="Calibri" w:hAnsi="Calibri" w:cs="Calibri"/>
        </w:rPr>
        <w:t>el w pudrze wydaje się być dość</w:t>
      </w:r>
      <w:r w:rsidRPr="00BA6CA8">
        <w:rPr>
          <w:rFonts w:ascii="Calibri" w:hAnsi="Calibri" w:cs="Calibri"/>
        </w:rPr>
        <w:t xml:space="preserve"> oryginalnym </w:t>
      </w:r>
      <w:r w:rsidR="00C64DF3" w:rsidRPr="00BA6CA8">
        <w:rPr>
          <w:rFonts w:ascii="Calibri" w:hAnsi="Calibri" w:cs="Calibri"/>
        </w:rPr>
        <w:t>pomysłem, ale jest to możliwe i</w:t>
      </w:r>
      <w:r w:rsidRPr="00BA6CA8">
        <w:rPr>
          <w:rFonts w:ascii="Calibri" w:hAnsi="Calibri" w:cs="Calibri"/>
        </w:rPr>
        <w:t>… bardzo przyjemne. Oczywiście stosuje się do niej inny produkt niż ten, który aplikujesz w trakcie makijażu i czasami obwiniasz</w:t>
      </w:r>
      <w:r w:rsidR="00C64DF3" w:rsidRPr="00BA6CA8">
        <w:rPr>
          <w:rFonts w:ascii="Calibri" w:hAnsi="Calibri" w:cs="Calibri"/>
        </w:rPr>
        <w:t xml:space="preserve"> </w:t>
      </w:r>
      <w:r w:rsidRPr="00BA6CA8">
        <w:rPr>
          <w:rFonts w:ascii="Calibri" w:hAnsi="Calibri" w:cs="Calibri"/>
        </w:rPr>
        <w:t>za przesuszenie skóry. Te przeznaczone do kąpieli nawilżają ciało i pielęgnują naskórek, dzięki zawartości masła shea lub naturalnych olejów na przykład ze słodkich migdałów. Niektóre z nich wzbogacono też o płatki kwiatów czy</w:t>
      </w:r>
      <w:r w:rsidR="00BA6CA8">
        <w:rPr>
          <w:rFonts w:ascii="Calibri" w:hAnsi="Calibri" w:cs="Calibri"/>
        </w:rPr>
        <w:t xml:space="preserve"> </w:t>
      </w:r>
      <w:r w:rsidRPr="00BA6CA8">
        <w:rPr>
          <w:rFonts w:ascii="Calibri" w:hAnsi="Calibri" w:cs="Calibri"/>
        </w:rPr>
        <w:t xml:space="preserve">kozie mleko, dlatego leżąc w wannie możesz poczuć się niczym Kleopatra. </w:t>
      </w:r>
    </w:p>
    <w:p w14:paraId="4103CA7D" w14:textId="57DE1DB4" w:rsidR="00C83A32" w:rsidRPr="00BA6CA8" w:rsidRDefault="00C64DF3" w:rsidP="00BA6CA8">
      <w:pPr>
        <w:jc w:val="both"/>
        <w:rPr>
          <w:rFonts w:ascii="Calibri" w:hAnsi="Calibri" w:cs="Calibri"/>
        </w:rPr>
      </w:pPr>
      <w:r w:rsidRPr="00BA6CA8">
        <w:rPr>
          <w:rFonts w:ascii="Calibri" w:hAnsi="Calibri" w:cs="Calibri"/>
        </w:rPr>
        <w:t>–</w:t>
      </w:r>
      <w:r w:rsidR="00C83A32" w:rsidRPr="00BA6CA8">
        <w:rPr>
          <w:rFonts w:ascii="Calibri" w:hAnsi="Calibri" w:cs="Calibri"/>
        </w:rPr>
        <w:t xml:space="preserve"> </w:t>
      </w:r>
      <w:r w:rsidR="00C83A32" w:rsidRPr="00BA6CA8">
        <w:rPr>
          <w:rFonts w:ascii="Calibri" w:hAnsi="Calibri" w:cs="Calibri"/>
          <w:i/>
          <w:iCs/>
        </w:rPr>
        <w:t>Pudry do kąpieli wzbogaca</w:t>
      </w:r>
      <w:r w:rsidR="008465E3">
        <w:rPr>
          <w:rFonts w:ascii="Calibri" w:hAnsi="Calibri" w:cs="Calibri"/>
          <w:i/>
          <w:iCs/>
        </w:rPr>
        <w:t>ne</w:t>
      </w:r>
      <w:r w:rsidR="00C83A32" w:rsidRPr="00BA6CA8">
        <w:rPr>
          <w:rFonts w:ascii="Calibri" w:hAnsi="Calibri" w:cs="Calibri"/>
          <w:i/>
          <w:iCs/>
        </w:rPr>
        <w:t xml:space="preserve"> s</w:t>
      </w:r>
      <w:r w:rsidR="008465E3">
        <w:rPr>
          <w:rFonts w:ascii="Calibri" w:hAnsi="Calibri" w:cs="Calibri"/>
          <w:i/>
          <w:iCs/>
        </w:rPr>
        <w:t>ą</w:t>
      </w:r>
      <w:r w:rsidR="00C83A32" w:rsidRPr="00BA6CA8">
        <w:rPr>
          <w:rFonts w:ascii="Calibri" w:hAnsi="Calibri" w:cs="Calibri"/>
          <w:i/>
          <w:iCs/>
        </w:rPr>
        <w:t xml:space="preserve"> </w:t>
      </w:r>
      <w:r w:rsidRPr="00BA6CA8">
        <w:rPr>
          <w:rFonts w:ascii="Calibri" w:hAnsi="Calibri" w:cs="Calibri"/>
          <w:i/>
          <w:iCs/>
        </w:rPr>
        <w:t xml:space="preserve">także </w:t>
      </w:r>
      <w:r w:rsidR="00C83A32" w:rsidRPr="00BA6CA8">
        <w:rPr>
          <w:rFonts w:ascii="Calibri" w:hAnsi="Calibri" w:cs="Calibri"/>
          <w:i/>
          <w:iCs/>
        </w:rPr>
        <w:t>olejkami eterycznymi, które świetnie relaksują i umilają czas spędzony w łazience przyjemnym zapachem. W sezonie jesienno-zimowy</w:t>
      </w:r>
      <w:r w:rsidRPr="00BA6CA8">
        <w:rPr>
          <w:rFonts w:ascii="Calibri" w:hAnsi="Calibri" w:cs="Calibri"/>
          <w:i/>
          <w:iCs/>
        </w:rPr>
        <w:t>m</w:t>
      </w:r>
      <w:r w:rsidR="00C83A32" w:rsidRPr="00BA6CA8">
        <w:rPr>
          <w:rFonts w:ascii="Calibri" w:hAnsi="Calibri" w:cs="Calibri"/>
          <w:i/>
          <w:iCs/>
        </w:rPr>
        <w:t xml:space="preserve"> dobrze jest wybrać te o </w:t>
      </w:r>
      <w:r w:rsidRPr="00BA6CA8">
        <w:rPr>
          <w:rFonts w:ascii="Calibri" w:hAnsi="Calibri" w:cs="Calibri"/>
          <w:i/>
          <w:iCs/>
        </w:rPr>
        <w:t xml:space="preserve">zapachu </w:t>
      </w:r>
      <w:r w:rsidR="00C83A32" w:rsidRPr="00BA6CA8">
        <w:rPr>
          <w:rFonts w:ascii="Calibri" w:hAnsi="Calibri" w:cs="Calibri"/>
          <w:i/>
          <w:iCs/>
        </w:rPr>
        <w:t xml:space="preserve">pomarańczy, które w połączeniu ze świecą o cynamonowym aromacie wprowadzą </w:t>
      </w:r>
      <w:r w:rsidRPr="00BA6CA8">
        <w:rPr>
          <w:rFonts w:ascii="Calibri" w:hAnsi="Calibri" w:cs="Calibri"/>
          <w:i/>
          <w:iCs/>
        </w:rPr>
        <w:t>w świąteczn</w:t>
      </w:r>
      <w:r w:rsidR="008465E3">
        <w:rPr>
          <w:rFonts w:ascii="Calibri" w:hAnsi="Calibri" w:cs="Calibri"/>
          <w:i/>
          <w:iCs/>
        </w:rPr>
        <w:t>y</w:t>
      </w:r>
      <w:r w:rsidRPr="00BA6CA8">
        <w:rPr>
          <w:rFonts w:ascii="Calibri" w:hAnsi="Calibri" w:cs="Calibri"/>
          <w:i/>
          <w:iCs/>
        </w:rPr>
        <w:t xml:space="preserve"> nastrój</w:t>
      </w:r>
      <w:r w:rsidR="00C83A32" w:rsidRPr="00BA6CA8">
        <w:rPr>
          <w:rFonts w:ascii="Calibri" w:hAnsi="Calibri" w:cs="Calibri"/>
          <w:i/>
          <w:iCs/>
        </w:rPr>
        <w:t xml:space="preserve">. Puder używa się podobnie jak sól – wystarczy wsypać do ciepłej wody rekomendowaną ilość produktu i poczekać aż się rozpuści </w:t>
      </w:r>
      <w:r w:rsidR="00C83A32" w:rsidRPr="00BA6CA8">
        <w:rPr>
          <w:rFonts w:ascii="Calibri" w:hAnsi="Calibri" w:cs="Calibri"/>
        </w:rPr>
        <w:t xml:space="preserve">– dodaje Anna Wodzyńska-Szklanko. </w:t>
      </w:r>
    </w:p>
    <w:p w14:paraId="631DE4DD" w14:textId="22FF7168" w:rsidR="00DA3B3D" w:rsidRPr="00DA3B3D" w:rsidRDefault="00DA3B3D" w:rsidP="00DA3B3D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Wybuchowy relaks</w:t>
      </w:r>
    </w:p>
    <w:p w14:paraId="542181E4" w14:textId="1CC23FFF" w:rsidR="00C83A32" w:rsidRPr="00BA6CA8" w:rsidRDefault="00C83A32" w:rsidP="00BA6CA8">
      <w:pPr>
        <w:jc w:val="both"/>
        <w:rPr>
          <w:rFonts w:ascii="Calibri" w:hAnsi="Calibri" w:cs="Calibri"/>
        </w:rPr>
      </w:pPr>
      <w:r w:rsidRPr="00BA6CA8">
        <w:rPr>
          <w:rFonts w:ascii="Calibri" w:hAnsi="Calibri" w:cs="Calibri"/>
        </w:rPr>
        <w:t>Relaksacyjna kąpiel nie może się obyć bez dużej ilości otulającej ciało piany, a najlepszym sposobem na jej wytworzenie są kule i bomby musujące. Tego typu produkty nie tylko tworzą delikatne obłoczki na powierzchni wody, ale też nadają jej przyjemny, odprężający zapach i ciekawy kolor. Przy ich wyborze nie należy się jednak kierować wyłącznie aspektami estetyczno-aromatycznymi – wiele</w:t>
      </w:r>
      <w:r w:rsidR="00BA6CA8">
        <w:rPr>
          <w:rFonts w:ascii="Calibri" w:hAnsi="Calibri" w:cs="Calibri"/>
        </w:rPr>
        <w:t xml:space="preserve"> </w:t>
      </w:r>
      <w:r w:rsidRPr="00BA6CA8">
        <w:rPr>
          <w:rFonts w:ascii="Calibri" w:hAnsi="Calibri" w:cs="Calibri"/>
        </w:rPr>
        <w:t>kul i bomb ma też działanie pielęgnujące skórę. To zasługa dodanych do nich składników jak bogate w witaminy naturalne oleje roślinne i masła, które nawilż</w:t>
      </w:r>
      <w:r w:rsidR="00BA6CA8" w:rsidRPr="00BA6CA8">
        <w:rPr>
          <w:rFonts w:ascii="Calibri" w:hAnsi="Calibri" w:cs="Calibri"/>
        </w:rPr>
        <w:t xml:space="preserve">ają naskórek, zmiękczają go i wygładzają. </w:t>
      </w:r>
      <w:r w:rsidRPr="00BA6CA8">
        <w:rPr>
          <w:rFonts w:ascii="Calibri" w:hAnsi="Calibri" w:cs="Calibri"/>
        </w:rPr>
        <w:t xml:space="preserve">Warto też zwrócić uwagę na dodawane do nich olejki eteryczne, które nadadzą kąpieli właściwości aromaterapeutycznych. </w:t>
      </w:r>
    </w:p>
    <w:p w14:paraId="2480EB69" w14:textId="458A185A" w:rsidR="00C83A32" w:rsidRPr="00C71693" w:rsidRDefault="00C71693" w:rsidP="00C71693">
      <w:pPr>
        <w:jc w:val="both"/>
        <w:rPr>
          <w:rFonts w:ascii="Calibri" w:hAnsi="Calibri" w:cs="Calibri"/>
          <w:b/>
          <w:bCs/>
        </w:rPr>
      </w:pPr>
      <w:r w:rsidRPr="00C71693">
        <w:rPr>
          <w:rFonts w:ascii="Calibri" w:hAnsi="Calibri" w:cs="Calibri"/>
          <w:b/>
          <w:bCs/>
        </w:rPr>
        <w:t>Moc zapachów i pielęgnacji</w:t>
      </w:r>
    </w:p>
    <w:p w14:paraId="00D3DDFC" w14:textId="002298CA" w:rsidR="00C83A32" w:rsidRPr="00BA6CA8" w:rsidRDefault="0095772F" w:rsidP="00BA6CA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Bez wątpienia n</w:t>
      </w:r>
      <w:r w:rsidR="00C83A32" w:rsidRPr="00BA6CA8">
        <w:rPr>
          <w:rFonts w:ascii="Calibri" w:hAnsi="Calibri" w:cs="Calibri"/>
        </w:rPr>
        <w:t xml:space="preserve">ieodłącznym elementem odprężającej kąpieli jest przyjemny zapach unoszący się w łazience. Nie chodzi jednak o woń ulubionych kosmetyków do mycia, lecz olejki eteryczne. Wystarczy tylko kilka kropel tego typu produktu dodanego do wody, a unosząca się para nabierze nie tylko przyjemnego aromatu, ale też właściwości prozdrowotnych. Olejek z eukaliptusa poradzi sobie z zatkanym nosem, ten z drzewa herbacianego pomoże w walce z trądzikiem, a lawendowy ukoi nerwy i </w:t>
      </w:r>
      <w:r w:rsidR="00BA6CA8" w:rsidRPr="00BA6CA8">
        <w:rPr>
          <w:rFonts w:ascii="Calibri" w:hAnsi="Calibri" w:cs="Calibri"/>
        </w:rPr>
        <w:t xml:space="preserve">ułatwi relaks. </w:t>
      </w:r>
    </w:p>
    <w:p w14:paraId="5AF7C0EC" w14:textId="55D25778" w:rsidR="00C83A32" w:rsidRPr="00BA6CA8" w:rsidRDefault="00BA6CA8" w:rsidP="00BA6CA8">
      <w:pPr>
        <w:jc w:val="both"/>
        <w:rPr>
          <w:rFonts w:ascii="Calibri" w:hAnsi="Calibri" w:cs="Calibri"/>
        </w:rPr>
      </w:pPr>
      <w:r w:rsidRPr="00BA6CA8">
        <w:rPr>
          <w:rFonts w:ascii="Calibri" w:hAnsi="Calibri" w:cs="Calibri"/>
        </w:rPr>
        <w:t xml:space="preserve">– </w:t>
      </w:r>
      <w:r w:rsidR="00053C63">
        <w:rPr>
          <w:rFonts w:ascii="Calibri" w:hAnsi="Calibri" w:cs="Calibri"/>
          <w:i/>
          <w:iCs/>
        </w:rPr>
        <w:t>Kąpiel w wannie t</w:t>
      </w:r>
      <w:r w:rsidR="00C83A32" w:rsidRPr="00BA6CA8">
        <w:rPr>
          <w:rFonts w:ascii="Calibri" w:hAnsi="Calibri" w:cs="Calibri"/>
          <w:i/>
          <w:iCs/>
        </w:rPr>
        <w:t xml:space="preserve">o doskonała okazja do aromaterapii w warunkach domowych. Alternatywą dla olejków eterycznych są olejki do kąpieli – ich zapach jest delikatniejszy, ale </w:t>
      </w:r>
      <w:r w:rsidR="0095772F">
        <w:rPr>
          <w:rFonts w:ascii="Calibri" w:hAnsi="Calibri" w:cs="Calibri"/>
          <w:i/>
          <w:iCs/>
        </w:rPr>
        <w:t xml:space="preserve">takie produkty </w:t>
      </w:r>
      <w:r w:rsidR="00C83A32" w:rsidRPr="00BA6CA8">
        <w:rPr>
          <w:rFonts w:ascii="Calibri" w:hAnsi="Calibri" w:cs="Calibri"/>
          <w:i/>
          <w:iCs/>
        </w:rPr>
        <w:t>świetnie działają na skórę. Wystarczy</w:t>
      </w:r>
      <w:r w:rsidRPr="00BA6CA8">
        <w:rPr>
          <w:rFonts w:ascii="Calibri" w:hAnsi="Calibri" w:cs="Calibri"/>
          <w:i/>
          <w:iCs/>
        </w:rPr>
        <w:t xml:space="preserve"> wlać odrobinę kosmetyku do wody</w:t>
      </w:r>
      <w:r w:rsidR="00C83A32" w:rsidRPr="00BA6CA8">
        <w:rPr>
          <w:rFonts w:ascii="Calibri" w:hAnsi="Calibri" w:cs="Calibri"/>
          <w:i/>
          <w:iCs/>
        </w:rPr>
        <w:t>, a po</w:t>
      </w:r>
      <w:r w:rsidRPr="00BA6CA8">
        <w:rPr>
          <w:rFonts w:ascii="Calibri" w:hAnsi="Calibri" w:cs="Calibri"/>
          <w:i/>
          <w:iCs/>
        </w:rPr>
        <w:t xml:space="preserve"> wyjściu z wanny</w:t>
      </w:r>
      <w:r w:rsidR="00C83A32" w:rsidRPr="00BA6CA8">
        <w:rPr>
          <w:rFonts w:ascii="Calibri" w:hAnsi="Calibri" w:cs="Calibri"/>
          <w:i/>
          <w:iCs/>
        </w:rPr>
        <w:t xml:space="preserve"> </w:t>
      </w:r>
      <w:r w:rsidRPr="00BA6CA8">
        <w:rPr>
          <w:rFonts w:ascii="Calibri" w:hAnsi="Calibri" w:cs="Calibri"/>
          <w:i/>
          <w:iCs/>
        </w:rPr>
        <w:t>skóra będzie nawilżona i gładka. To doskonałe rozwiązanie</w:t>
      </w:r>
      <w:r>
        <w:rPr>
          <w:rFonts w:ascii="Calibri" w:hAnsi="Calibri" w:cs="Calibri"/>
          <w:i/>
          <w:iCs/>
        </w:rPr>
        <w:t xml:space="preserve"> </w:t>
      </w:r>
      <w:r w:rsidRPr="00BA6CA8">
        <w:rPr>
          <w:rFonts w:ascii="Calibri" w:hAnsi="Calibri" w:cs="Calibri"/>
          <w:i/>
          <w:iCs/>
        </w:rPr>
        <w:t>dla</w:t>
      </w:r>
      <w:r w:rsidR="00C83A32" w:rsidRPr="00BA6CA8">
        <w:rPr>
          <w:rFonts w:ascii="Calibri" w:hAnsi="Calibri" w:cs="Calibri"/>
          <w:i/>
          <w:iCs/>
        </w:rPr>
        <w:t xml:space="preserve"> osób nie lubiących stosować balsamów do ciała ze względu na uczucie lepkości</w:t>
      </w:r>
      <w:r w:rsidR="00C83A32" w:rsidRPr="00BA6CA8">
        <w:rPr>
          <w:rFonts w:ascii="Calibri" w:hAnsi="Calibri" w:cs="Calibri"/>
        </w:rPr>
        <w:t xml:space="preserve"> – radzi A</w:t>
      </w:r>
      <w:r w:rsidR="00C83A32" w:rsidRPr="00BA6CA8">
        <w:rPr>
          <w:rFonts w:ascii="Calibri" w:hAnsi="Calibri" w:cs="Calibri"/>
          <w:shd w:val="clear" w:color="auto" w:fill="FFFFFF"/>
        </w:rPr>
        <w:t>nna Wodzyńska-Szklanko, Brand Manager Bee.pl.</w:t>
      </w:r>
    </w:p>
    <w:p w14:paraId="7675DB4E" w14:textId="64E79D07" w:rsidR="00C83A32" w:rsidRPr="00BA6CA8" w:rsidRDefault="0095772F" w:rsidP="00BA6CA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Zwłaszcza j</w:t>
      </w:r>
      <w:r w:rsidR="00BA6CA8" w:rsidRPr="00BA6CA8">
        <w:rPr>
          <w:rFonts w:ascii="Calibri" w:eastAsia="Calibri" w:hAnsi="Calibri" w:cs="Calibri"/>
        </w:rPr>
        <w:t xml:space="preserve">esienią i zimą </w:t>
      </w:r>
      <w:r w:rsidR="00C83A32" w:rsidRPr="00BA6CA8">
        <w:rPr>
          <w:rFonts w:ascii="Calibri" w:eastAsia="Calibri" w:hAnsi="Calibri" w:cs="Calibri"/>
        </w:rPr>
        <w:t>powinnaś sprawić sobie nieco przyjemności – niska temperatura i brak słońca nie wpływają dobrze na nastrój</w:t>
      </w:r>
      <w:r>
        <w:rPr>
          <w:rFonts w:ascii="Calibri" w:eastAsia="Calibri" w:hAnsi="Calibri" w:cs="Calibri"/>
        </w:rPr>
        <w:t>.</w:t>
      </w:r>
      <w:r w:rsidR="00C83A32" w:rsidRPr="00BA6CA8">
        <w:rPr>
          <w:rFonts w:ascii="Calibri" w:eastAsia="Calibri" w:hAnsi="Calibri" w:cs="Calibri"/>
        </w:rPr>
        <w:t xml:space="preserve"> Jeśli jesteś szczęśliwą posiadaczką wanny postaw na kąpiel z odpowiednimi dodatkami, które nie tylko zadbają o Twoją skórę, ale też </w:t>
      </w:r>
      <w:r w:rsidR="00BA6CA8" w:rsidRPr="00BA6CA8">
        <w:rPr>
          <w:rFonts w:ascii="Calibri" w:eastAsia="Calibri" w:hAnsi="Calibri" w:cs="Calibri"/>
        </w:rPr>
        <w:t>za</w:t>
      </w:r>
      <w:r w:rsidR="00C83A32" w:rsidRPr="00BA6CA8">
        <w:rPr>
          <w:rFonts w:ascii="Calibri" w:eastAsia="Calibri" w:hAnsi="Calibri" w:cs="Calibri"/>
        </w:rPr>
        <w:t>działają pozytywnie na organizm.</w:t>
      </w:r>
    </w:p>
    <w:p w14:paraId="07213427" w14:textId="77777777" w:rsidR="00C83A32" w:rsidRPr="00F77C8B" w:rsidRDefault="00C83A32" w:rsidP="00F77C8B">
      <w:pPr>
        <w:rPr>
          <w:rFonts w:ascii="Calibri" w:eastAsia="Calibri" w:hAnsi="Calibri" w:cs="Calibri"/>
        </w:rPr>
      </w:pPr>
    </w:p>
    <w:p w14:paraId="4BEB7EDD" w14:textId="37A4FC3D" w:rsidR="009C08D2" w:rsidRDefault="009C08D2">
      <w:pPr>
        <w:rPr>
          <w:rFonts w:ascii="Calibri" w:eastAsia="Calibri" w:hAnsi="Calibri" w:cs="Calibri"/>
          <w:b/>
          <w:sz w:val="20"/>
          <w:szCs w:val="20"/>
        </w:rPr>
      </w:pPr>
    </w:p>
    <w:p w14:paraId="4F6D8F3E" w14:textId="5DD50624" w:rsidR="00BA6CA8" w:rsidRDefault="00BA6CA8">
      <w:pPr>
        <w:rPr>
          <w:rFonts w:ascii="Calibri" w:eastAsia="Calibri" w:hAnsi="Calibri" w:cs="Calibri"/>
          <w:b/>
          <w:sz w:val="20"/>
          <w:szCs w:val="20"/>
        </w:rPr>
      </w:pPr>
    </w:p>
    <w:p w14:paraId="2A90BE00" w14:textId="24BCDBF1" w:rsidR="00C71693" w:rsidRDefault="00C71693">
      <w:pPr>
        <w:rPr>
          <w:rFonts w:ascii="Calibri" w:eastAsia="Calibri" w:hAnsi="Calibri" w:cs="Calibri"/>
          <w:b/>
          <w:sz w:val="20"/>
          <w:szCs w:val="20"/>
        </w:rPr>
      </w:pPr>
    </w:p>
    <w:p w14:paraId="00000019" w14:textId="3C3B59A9" w:rsidR="005B6096" w:rsidRDefault="004F0552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O sklepie Bee.pl</w:t>
      </w:r>
    </w:p>
    <w:p w14:paraId="00000020" w14:textId="1907B1E4" w:rsidR="005B6096" w:rsidRPr="004439E8" w:rsidRDefault="00334420" w:rsidP="004439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hyperlink r:id="rId9">
        <w:r w:rsidR="004F0552">
          <w:rPr>
            <w:rFonts w:ascii="Calibri" w:eastAsia="Calibri" w:hAnsi="Calibri" w:cs="Calibri"/>
            <w:b/>
            <w:color w:val="F59E00"/>
            <w:sz w:val="20"/>
            <w:szCs w:val="20"/>
            <w:u w:val="single"/>
          </w:rPr>
          <w:t>Bee.pl</w:t>
        </w:r>
      </w:hyperlink>
      <w:r w:rsidR="004F0552"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 w:rsidR="004F0552">
        <w:rPr>
          <w:rFonts w:ascii="Calibri" w:eastAsia="Calibri" w:hAnsi="Calibri" w:cs="Calibri"/>
          <w:color w:val="000000"/>
          <w:sz w:val="20"/>
          <w:szCs w:val="20"/>
        </w:rPr>
        <w:t xml:space="preserve">to sklep internetowy oferujący szeroki asortyment z kategorii FMCG. Założona w 2018 roku marka należy do spółki Glosel, której siedziba mieści się w Białymstoku. Wyróżnikiem Bee.pl jest bogata oferta ekologicznych i prozdrowotnych produktów spożywczych oraz naturalnych kosmetyków. W asortymencie sklepu znajdują się także suplementy diety, produkty dla dzieci, artykuły do domu i książki. Misją Bee.pl jest inspirowanie do zmiany nawyków żywieniowych oraz próbowania nowych smaków. </w:t>
      </w:r>
    </w:p>
    <w:p w14:paraId="00000021" w14:textId="77777777" w:rsidR="005B6096" w:rsidRDefault="004F0552">
      <w:pPr>
        <w:pBdr>
          <w:top w:val="nil"/>
          <w:left w:val="nil"/>
          <w:bottom w:val="nil"/>
          <w:right w:val="nil"/>
          <w:between w:val="nil"/>
        </w:pBdr>
        <w:tabs>
          <w:tab w:val="left" w:pos="6326"/>
        </w:tabs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O spółce Glosel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</w:p>
    <w:p w14:paraId="00000022" w14:textId="77777777" w:rsidR="005B6096" w:rsidRDefault="00334420">
      <w:pPr>
        <w:jc w:val="both"/>
        <w:rPr>
          <w:rFonts w:ascii="Calibri" w:eastAsia="Calibri" w:hAnsi="Calibri" w:cs="Calibri"/>
          <w:sz w:val="20"/>
          <w:szCs w:val="20"/>
        </w:rPr>
      </w:pPr>
      <w:hyperlink r:id="rId10">
        <w:r w:rsidR="004F0552">
          <w:rPr>
            <w:rFonts w:ascii="Calibri" w:eastAsia="Calibri" w:hAnsi="Calibri" w:cs="Calibri"/>
            <w:b/>
            <w:color w:val="F59E00"/>
            <w:sz w:val="20"/>
            <w:szCs w:val="20"/>
            <w:u w:val="single"/>
          </w:rPr>
          <w:t>Glosel</w:t>
        </w:r>
      </w:hyperlink>
      <w:r w:rsidR="004F0552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4F0552">
        <w:rPr>
          <w:rFonts w:ascii="Calibri" w:eastAsia="Calibri" w:hAnsi="Calibri" w:cs="Calibri"/>
          <w:sz w:val="20"/>
          <w:szCs w:val="20"/>
        </w:rPr>
        <w:t>to firma specjalizująca się głównie w obszarach sprzedaży książek oraz produktów FMCG w internecie. Pod jej parasolem działają marki, takie jak TaniaKsiazka.pl i Bee.pl. Siedziba firmy mieści się w industrialnie urządzonym biurze w Białymstoku. Dodatkowo, spółka posiada ponad 8 tys. mkw. powierzchni magazynów w nowoczesnym kompleksie Panattoni Park, z którego realizuje zamówienia. Glosel zarządza także 5 księgarniami zlokalizowanymi w północno-wschodniej Polsce.</w:t>
      </w:r>
    </w:p>
    <w:p w14:paraId="00000023" w14:textId="77777777" w:rsidR="005B6096" w:rsidRDefault="005B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24" w14:textId="77777777" w:rsidR="005B6096" w:rsidRDefault="004F0552">
      <w:pPr>
        <w:rPr>
          <w:b/>
          <w:sz w:val="20"/>
          <w:szCs w:val="20"/>
        </w:rPr>
      </w:pPr>
      <w:r>
        <w:rPr>
          <w:b/>
          <w:sz w:val="20"/>
          <w:szCs w:val="20"/>
        </w:rPr>
        <w:t>Kontakt dla mediów:</w:t>
      </w:r>
    </w:p>
    <w:p w14:paraId="00000025" w14:textId="77777777" w:rsidR="005B6096" w:rsidRDefault="004F0552">
      <w:pPr>
        <w:rPr>
          <w:sz w:val="20"/>
          <w:szCs w:val="20"/>
        </w:rPr>
      </w:pPr>
      <w:r>
        <w:rPr>
          <w:sz w:val="20"/>
          <w:szCs w:val="20"/>
        </w:rPr>
        <w:t xml:space="preserve">Katarzyna Zawadzka </w:t>
      </w:r>
      <w:r>
        <w:rPr>
          <w:sz w:val="20"/>
          <w:szCs w:val="20"/>
        </w:rPr>
        <w:br/>
        <w:t>Tel.: + 48 796 996 240</w:t>
      </w:r>
      <w:r>
        <w:rPr>
          <w:sz w:val="20"/>
          <w:szCs w:val="20"/>
        </w:rPr>
        <w:br/>
        <w:t xml:space="preserve">E-mail: </w:t>
      </w:r>
      <w:hyperlink r:id="rId11">
        <w:r>
          <w:rPr>
            <w:color w:val="F59E00"/>
            <w:sz w:val="20"/>
            <w:szCs w:val="20"/>
            <w:u w:val="single"/>
          </w:rPr>
          <w:t>katarzyna.zawadzka@goodonepr.pl</w:t>
        </w:r>
      </w:hyperlink>
    </w:p>
    <w:p w14:paraId="00000026" w14:textId="77777777" w:rsidR="005B6096" w:rsidRDefault="005B6096">
      <w:pPr>
        <w:rPr>
          <w:sz w:val="20"/>
          <w:szCs w:val="20"/>
        </w:rPr>
      </w:pPr>
      <w:bookmarkStart w:id="1" w:name="_heading=h.30j0zll" w:colFirst="0" w:colLast="0"/>
      <w:bookmarkEnd w:id="1"/>
    </w:p>
    <w:sectPr w:rsidR="005B6096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25A40" w14:textId="77777777" w:rsidR="00334420" w:rsidRDefault="00334420">
      <w:pPr>
        <w:spacing w:after="0" w:line="240" w:lineRule="auto"/>
      </w:pPr>
      <w:r>
        <w:separator/>
      </w:r>
    </w:p>
  </w:endnote>
  <w:endnote w:type="continuationSeparator" w:id="0">
    <w:p w14:paraId="282CB79C" w14:textId="77777777" w:rsidR="00334420" w:rsidRDefault="00334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D" w14:textId="77777777" w:rsidR="00AB608D" w:rsidRDefault="00AB608D">
    <w:pP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E7665" w14:textId="77777777" w:rsidR="00334420" w:rsidRDefault="00334420">
      <w:pPr>
        <w:spacing w:after="0" w:line="240" w:lineRule="auto"/>
      </w:pPr>
      <w:r>
        <w:separator/>
      </w:r>
    </w:p>
  </w:footnote>
  <w:footnote w:type="continuationSeparator" w:id="0">
    <w:p w14:paraId="794628F4" w14:textId="77777777" w:rsidR="00334420" w:rsidRDefault="00334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AB608D" w:rsidRDefault="003344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4A57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4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77777777" w:rsidR="00AB608D" w:rsidRDefault="003344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1DA00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5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C" w14:textId="77777777" w:rsidR="00AB608D" w:rsidRDefault="003344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D6E71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3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254B4"/>
    <w:multiLevelType w:val="hybridMultilevel"/>
    <w:tmpl w:val="9A1EF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62708"/>
    <w:multiLevelType w:val="hybridMultilevel"/>
    <w:tmpl w:val="98929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D4027F"/>
    <w:multiLevelType w:val="hybridMultilevel"/>
    <w:tmpl w:val="3EE2E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096"/>
    <w:rsid w:val="0000065F"/>
    <w:rsid w:val="00003D70"/>
    <w:rsid w:val="00007562"/>
    <w:rsid w:val="0001262D"/>
    <w:rsid w:val="00036C75"/>
    <w:rsid w:val="00053C63"/>
    <w:rsid w:val="00066F4A"/>
    <w:rsid w:val="000728E3"/>
    <w:rsid w:val="000735EE"/>
    <w:rsid w:val="000A0E58"/>
    <w:rsid w:val="000A1CF8"/>
    <w:rsid w:val="000A2AC4"/>
    <w:rsid w:val="000E41EC"/>
    <w:rsid w:val="000E61C7"/>
    <w:rsid w:val="0010238E"/>
    <w:rsid w:val="00112BA0"/>
    <w:rsid w:val="00124C8C"/>
    <w:rsid w:val="001308BC"/>
    <w:rsid w:val="001722E5"/>
    <w:rsid w:val="00184FD9"/>
    <w:rsid w:val="00193353"/>
    <w:rsid w:val="001A4DA6"/>
    <w:rsid w:val="001B10E0"/>
    <w:rsid w:val="001E79B2"/>
    <w:rsid w:val="001F6A24"/>
    <w:rsid w:val="001F7602"/>
    <w:rsid w:val="00203AE9"/>
    <w:rsid w:val="00246B4C"/>
    <w:rsid w:val="002533A8"/>
    <w:rsid w:val="00270135"/>
    <w:rsid w:val="00280DB1"/>
    <w:rsid w:val="002D758F"/>
    <w:rsid w:val="002E025D"/>
    <w:rsid w:val="00307E05"/>
    <w:rsid w:val="00311E74"/>
    <w:rsid w:val="00321AF2"/>
    <w:rsid w:val="00330291"/>
    <w:rsid w:val="00334420"/>
    <w:rsid w:val="00335986"/>
    <w:rsid w:val="00353CF0"/>
    <w:rsid w:val="0036331C"/>
    <w:rsid w:val="0037020B"/>
    <w:rsid w:val="00377F68"/>
    <w:rsid w:val="00382352"/>
    <w:rsid w:val="003D33C9"/>
    <w:rsid w:val="003D5825"/>
    <w:rsid w:val="003E3903"/>
    <w:rsid w:val="003F617A"/>
    <w:rsid w:val="00403631"/>
    <w:rsid w:val="004064AD"/>
    <w:rsid w:val="004439E8"/>
    <w:rsid w:val="004451E0"/>
    <w:rsid w:val="0044701B"/>
    <w:rsid w:val="00460941"/>
    <w:rsid w:val="00470B1A"/>
    <w:rsid w:val="004935EE"/>
    <w:rsid w:val="004B7E58"/>
    <w:rsid w:val="004C30A2"/>
    <w:rsid w:val="004E3218"/>
    <w:rsid w:val="004E7DF5"/>
    <w:rsid w:val="004E7F86"/>
    <w:rsid w:val="004F0552"/>
    <w:rsid w:val="005247BA"/>
    <w:rsid w:val="0054278C"/>
    <w:rsid w:val="005471A5"/>
    <w:rsid w:val="005518CD"/>
    <w:rsid w:val="00574E01"/>
    <w:rsid w:val="0058242A"/>
    <w:rsid w:val="00590AC5"/>
    <w:rsid w:val="005978CF"/>
    <w:rsid w:val="005B1420"/>
    <w:rsid w:val="005B6096"/>
    <w:rsid w:val="005C4A61"/>
    <w:rsid w:val="005D2A9F"/>
    <w:rsid w:val="005D4F14"/>
    <w:rsid w:val="005E0B66"/>
    <w:rsid w:val="005E0C59"/>
    <w:rsid w:val="00624417"/>
    <w:rsid w:val="0064772E"/>
    <w:rsid w:val="0068295C"/>
    <w:rsid w:val="00693A73"/>
    <w:rsid w:val="006B0D66"/>
    <w:rsid w:val="006C7B6A"/>
    <w:rsid w:val="006D3515"/>
    <w:rsid w:val="007017D4"/>
    <w:rsid w:val="007054C3"/>
    <w:rsid w:val="00710B62"/>
    <w:rsid w:val="007237B6"/>
    <w:rsid w:val="00730491"/>
    <w:rsid w:val="00776109"/>
    <w:rsid w:val="00776420"/>
    <w:rsid w:val="00776B62"/>
    <w:rsid w:val="0078200E"/>
    <w:rsid w:val="00784399"/>
    <w:rsid w:val="007917E3"/>
    <w:rsid w:val="007A7D52"/>
    <w:rsid w:val="007C5796"/>
    <w:rsid w:val="007C75DC"/>
    <w:rsid w:val="007D2C9D"/>
    <w:rsid w:val="007F6FB0"/>
    <w:rsid w:val="00820894"/>
    <w:rsid w:val="00837C4C"/>
    <w:rsid w:val="008465E3"/>
    <w:rsid w:val="0086442D"/>
    <w:rsid w:val="008A1D40"/>
    <w:rsid w:val="008A6692"/>
    <w:rsid w:val="008A6FEB"/>
    <w:rsid w:val="008B43A2"/>
    <w:rsid w:val="008C3E28"/>
    <w:rsid w:val="008E2DFF"/>
    <w:rsid w:val="008E6F45"/>
    <w:rsid w:val="008E79E5"/>
    <w:rsid w:val="008F56B5"/>
    <w:rsid w:val="00903072"/>
    <w:rsid w:val="00905504"/>
    <w:rsid w:val="00912637"/>
    <w:rsid w:val="00914D3D"/>
    <w:rsid w:val="0092660C"/>
    <w:rsid w:val="009317AA"/>
    <w:rsid w:val="009342EA"/>
    <w:rsid w:val="00945097"/>
    <w:rsid w:val="009461A6"/>
    <w:rsid w:val="0095772F"/>
    <w:rsid w:val="00965A29"/>
    <w:rsid w:val="00981B6F"/>
    <w:rsid w:val="0098467F"/>
    <w:rsid w:val="009C08D2"/>
    <w:rsid w:val="009C77EC"/>
    <w:rsid w:val="009F17F9"/>
    <w:rsid w:val="00A27157"/>
    <w:rsid w:val="00A273A1"/>
    <w:rsid w:val="00A622AF"/>
    <w:rsid w:val="00A66B56"/>
    <w:rsid w:val="00A84C9D"/>
    <w:rsid w:val="00A87B4A"/>
    <w:rsid w:val="00A93397"/>
    <w:rsid w:val="00AB608D"/>
    <w:rsid w:val="00AC1037"/>
    <w:rsid w:val="00AC3E7A"/>
    <w:rsid w:val="00AD09D3"/>
    <w:rsid w:val="00AD0AA6"/>
    <w:rsid w:val="00AD1F15"/>
    <w:rsid w:val="00AD2CCE"/>
    <w:rsid w:val="00AE39E1"/>
    <w:rsid w:val="00AE450D"/>
    <w:rsid w:val="00AF7D22"/>
    <w:rsid w:val="00B259D7"/>
    <w:rsid w:val="00B33056"/>
    <w:rsid w:val="00B379DD"/>
    <w:rsid w:val="00B40AF7"/>
    <w:rsid w:val="00B4768F"/>
    <w:rsid w:val="00B76566"/>
    <w:rsid w:val="00B802F0"/>
    <w:rsid w:val="00BA0D02"/>
    <w:rsid w:val="00BA6CA8"/>
    <w:rsid w:val="00BB5B2F"/>
    <w:rsid w:val="00BB7F7A"/>
    <w:rsid w:val="00BC3037"/>
    <w:rsid w:val="00BE3586"/>
    <w:rsid w:val="00BE5408"/>
    <w:rsid w:val="00C07D33"/>
    <w:rsid w:val="00C34A29"/>
    <w:rsid w:val="00C500D1"/>
    <w:rsid w:val="00C64DF3"/>
    <w:rsid w:val="00C71693"/>
    <w:rsid w:val="00C7271F"/>
    <w:rsid w:val="00C74077"/>
    <w:rsid w:val="00C80C61"/>
    <w:rsid w:val="00C83A32"/>
    <w:rsid w:val="00C90B85"/>
    <w:rsid w:val="00CA62ED"/>
    <w:rsid w:val="00CE12A3"/>
    <w:rsid w:val="00CE1DB8"/>
    <w:rsid w:val="00CE2D6A"/>
    <w:rsid w:val="00D00D8D"/>
    <w:rsid w:val="00D06DCD"/>
    <w:rsid w:val="00D077CF"/>
    <w:rsid w:val="00D22C4E"/>
    <w:rsid w:val="00D6581E"/>
    <w:rsid w:val="00D77E0C"/>
    <w:rsid w:val="00D9786E"/>
    <w:rsid w:val="00DA2164"/>
    <w:rsid w:val="00DA3B3D"/>
    <w:rsid w:val="00DB66D9"/>
    <w:rsid w:val="00DD3AA2"/>
    <w:rsid w:val="00E049FB"/>
    <w:rsid w:val="00E32BF1"/>
    <w:rsid w:val="00E350EB"/>
    <w:rsid w:val="00E47680"/>
    <w:rsid w:val="00E67AFA"/>
    <w:rsid w:val="00E72420"/>
    <w:rsid w:val="00E7369A"/>
    <w:rsid w:val="00E824CD"/>
    <w:rsid w:val="00E85EC8"/>
    <w:rsid w:val="00E9282A"/>
    <w:rsid w:val="00EA2F8C"/>
    <w:rsid w:val="00EA38B7"/>
    <w:rsid w:val="00EC5C1C"/>
    <w:rsid w:val="00EC75F2"/>
    <w:rsid w:val="00ED3C7B"/>
    <w:rsid w:val="00EE51EA"/>
    <w:rsid w:val="00F20998"/>
    <w:rsid w:val="00F26124"/>
    <w:rsid w:val="00F31D8B"/>
    <w:rsid w:val="00F43DD3"/>
    <w:rsid w:val="00F556D4"/>
    <w:rsid w:val="00F73515"/>
    <w:rsid w:val="00F77C8B"/>
    <w:rsid w:val="00F8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140A06"/>
  <w15:docId w15:val="{38D0A283-4917-462A-908F-E6F2DC0D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bel" w:eastAsia="Corbel" w:hAnsi="Corbel" w:cs="Corbel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3AE"/>
  </w:style>
  <w:style w:type="paragraph" w:styleId="Stopka">
    <w:name w:val="footer"/>
    <w:basedOn w:val="Normalny"/>
    <w:link w:val="Stopka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3AE"/>
  </w:style>
  <w:style w:type="character" w:styleId="Odwoaniedokomentarza">
    <w:name w:val="annotation reference"/>
    <w:basedOn w:val="Domylnaczcionkaakapitu"/>
    <w:uiPriority w:val="99"/>
    <w:semiHidden/>
    <w:unhideWhenUsed/>
    <w:rsid w:val="00C57B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B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BC5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BC5"/>
    <w:rPr>
      <w:color w:val="F59E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7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74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900E4"/>
    <w:pPr>
      <w:spacing w:after="0" w:line="240" w:lineRule="auto"/>
    </w:pPr>
  </w:style>
  <w:style w:type="paragraph" w:styleId="Bezodstpw">
    <w:name w:val="No Spacing"/>
    <w:uiPriority w:val="1"/>
    <w:qFormat/>
    <w:rsid w:val="00DC1887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36706D"/>
    <w:rPr>
      <w:b/>
      <w:bCs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5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5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5D02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59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59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5986"/>
    <w:rPr>
      <w:vertAlign w:val="superscript"/>
    </w:rPr>
  </w:style>
  <w:style w:type="paragraph" w:styleId="Akapitzlist">
    <w:name w:val="List Paragraph"/>
    <w:basedOn w:val="Normalny"/>
    <w:uiPriority w:val="34"/>
    <w:qFormat/>
    <w:rsid w:val="009C08D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bout:blank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hurtownia.glosel.pl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bee.pl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odstawa">
  <a:themeElements>
    <a:clrScheme name="Podstawa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Podstawa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P7oPUNbirWKEII76uAQlILy27A==">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</go:docsCustomData>
</go:gDocsCustomXmlDataStorage>
</file>

<file path=customXml/itemProps1.xml><?xml version="1.0" encoding="utf-8"?>
<ds:datastoreItem xmlns:ds="http://schemas.openxmlformats.org/officeDocument/2006/customXml" ds:itemID="{3D5EEDF1-1A30-410E-833C-485D9C4D06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1059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Kasia Good One PR</cp:lastModifiedBy>
  <cp:revision>3</cp:revision>
  <dcterms:created xsi:type="dcterms:W3CDTF">2021-11-24T15:25:00Z</dcterms:created>
  <dcterms:modified xsi:type="dcterms:W3CDTF">2021-11-29T12:52:00Z</dcterms:modified>
</cp:coreProperties>
</file>