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01C89" w:rsidRDefault="00D01C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0000002" w14:textId="77777777" w:rsidR="00D01C89" w:rsidRDefault="00D01C89"/>
    <w:p w14:paraId="00000003" w14:textId="77777777" w:rsidR="00D01C89" w:rsidRDefault="00D01C89"/>
    <w:p w14:paraId="00000004" w14:textId="43CBF016" w:rsidR="00D01C89" w:rsidRDefault="00045BE2">
      <w:r>
        <w:t xml:space="preserve">Informacja prasowa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Białystok, </w:t>
      </w:r>
      <w:r w:rsidR="0040315A">
        <w:t>30</w:t>
      </w:r>
      <w:r>
        <w:t>.</w:t>
      </w:r>
      <w:r w:rsidR="00E538FA">
        <w:t>11</w:t>
      </w:r>
      <w:r>
        <w:t>.2021</w:t>
      </w:r>
    </w:p>
    <w:p w14:paraId="00000005" w14:textId="7BF70700" w:rsidR="00D01C89" w:rsidRDefault="00045B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TaniaKsiazka.pl rozwija sieć sprzedaży stacjonarnej. Nowe księgarnie marki w Poznaniu</w:t>
      </w:r>
      <w:r w:rsidR="00CB246E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 Ciechanowie</w:t>
      </w:r>
      <w:r w:rsidR="00CB246E">
        <w:rPr>
          <w:b/>
          <w:sz w:val="24"/>
          <w:szCs w:val="24"/>
        </w:rPr>
        <w:t xml:space="preserve"> i Częstochowie</w:t>
      </w:r>
    </w:p>
    <w:p w14:paraId="00000006" w14:textId="3455045A" w:rsidR="00D01C89" w:rsidRDefault="00045BE2">
      <w:pPr>
        <w:jc w:val="both"/>
        <w:rPr>
          <w:b/>
        </w:rPr>
      </w:pPr>
      <w:r>
        <w:rPr>
          <w:b/>
        </w:rPr>
        <w:t>Internetowa księgarnia TaniaKsiazka.pl wychodzi naprzeciw potrzebom klientów, którzy preferują tradycyjną formę zakupów. Nowe miejsca sprzedaży stacjonarnej – w Poznaniu</w:t>
      </w:r>
      <w:r w:rsidR="00CB246E">
        <w:rPr>
          <w:b/>
        </w:rPr>
        <w:t>,</w:t>
      </w:r>
      <w:r>
        <w:rPr>
          <w:b/>
        </w:rPr>
        <w:t xml:space="preserve"> Ciechanowie</w:t>
      </w:r>
      <w:r w:rsidR="00CB246E">
        <w:rPr>
          <w:b/>
        </w:rPr>
        <w:t xml:space="preserve"> i Częstochowie</w:t>
      </w:r>
      <w:r>
        <w:rPr>
          <w:b/>
        </w:rPr>
        <w:t xml:space="preserve"> – to kolejne punkty marki, które oferują nie tylko możliwość odbioru zamówień złożonych online, ale także zakupy na miejscu. Łącznie na mapie Polski jest już </w:t>
      </w:r>
      <w:r w:rsidR="00CB246E">
        <w:rPr>
          <w:b/>
        </w:rPr>
        <w:t>7</w:t>
      </w:r>
      <w:r>
        <w:rPr>
          <w:b/>
        </w:rPr>
        <w:t xml:space="preserve"> księgarni </w:t>
      </w:r>
      <w:r w:rsidR="001A3009">
        <w:rPr>
          <w:b/>
        </w:rPr>
        <w:t xml:space="preserve">stacjonarnych </w:t>
      </w:r>
      <w:r>
        <w:rPr>
          <w:b/>
        </w:rPr>
        <w:t>i 1</w:t>
      </w:r>
      <w:r w:rsidR="001A3009">
        <w:rPr>
          <w:b/>
        </w:rPr>
        <w:t>3</w:t>
      </w:r>
      <w:r>
        <w:rPr>
          <w:b/>
        </w:rPr>
        <w:t xml:space="preserve"> punktów </w:t>
      </w:r>
      <w:r w:rsidR="00C55B74">
        <w:rPr>
          <w:b/>
        </w:rPr>
        <w:t xml:space="preserve">partnerskich </w:t>
      </w:r>
      <w:r>
        <w:rPr>
          <w:b/>
        </w:rPr>
        <w:t>odbioru zamówień. Do końca roku firma planuje kolejne otwarcia.</w:t>
      </w:r>
    </w:p>
    <w:p w14:paraId="00000007" w14:textId="3C94B807" w:rsidR="00D01C89" w:rsidRDefault="00045BE2">
      <w:pPr>
        <w:jc w:val="both"/>
      </w:pPr>
      <w:r>
        <w:t xml:space="preserve">TaniaKsiazka.pl to prężnie rozwijająca się księgarnia internetowa, która istnieje na rynku od 15 lat. Październik i listopad były dla firmy szczególnie pracowitymi miesiącami – w tym czasie otwarto </w:t>
      </w:r>
      <w:r w:rsidR="00CB246E">
        <w:t>trzy</w:t>
      </w:r>
      <w:r>
        <w:t xml:space="preserve"> nowe punkty stacjonarnej sprzedaży. Aktualnie sklepy marki znajdują się już w </w:t>
      </w:r>
      <w:r w:rsidR="00CB246E">
        <w:t>7</w:t>
      </w:r>
      <w:r>
        <w:t xml:space="preserve"> miastach w Polsce – oprócz Ciechanowa</w:t>
      </w:r>
      <w:r w:rsidR="00CB246E">
        <w:t>, Częstochowy i</w:t>
      </w:r>
      <w:r>
        <w:t xml:space="preserve"> Poznania – także w Białymstoku, Ełku, Suwałkach oraz Grajewie. </w:t>
      </w:r>
      <w:r w:rsidR="00F83E01">
        <w:t xml:space="preserve">Można </w:t>
      </w:r>
      <w:r>
        <w:t>w nich zrobić nie tylko zakupy na miejscu, ale także</w:t>
      </w:r>
      <w:r w:rsidR="00F83E01">
        <w:t xml:space="preserve">, jak w 13 innych punktach TaniaKsiazka.pl, </w:t>
      </w:r>
      <w:r>
        <w:t>skorzystać z opcji odbioru zamówień złożonych online, za które nie ponosi się dodatkowych kosztów przesyłki. Jak zapowiedział założyciel marki, do końca roku planowane są otwarcia następnych księgarni na mapie Polski.</w:t>
      </w:r>
    </w:p>
    <w:p w14:paraId="00000008" w14:textId="5BC15A4F" w:rsidR="00D01C89" w:rsidRDefault="00045BE2" w:rsidP="00855C0A">
      <w:pPr>
        <w:jc w:val="both"/>
      </w:pPr>
      <w:r>
        <w:rPr>
          <w:i/>
        </w:rPr>
        <w:t>– Każde kolejne otwarcie nowej księgarni stacjonarnej w Polsce to dla nas ekscytujący czas. Świadomość rozwoju marki motywuje i napędza do kolejnych działań w tym kierunku.</w:t>
      </w:r>
      <w:r>
        <w:t xml:space="preserve"> </w:t>
      </w:r>
      <w:r>
        <w:rPr>
          <w:i/>
        </w:rPr>
        <w:t>W planach mamy otwarcie nowych punktów stacjonarnych TaniaKsiazka.pl, jednak</w:t>
      </w:r>
      <w:r w:rsidR="00855C0A">
        <w:rPr>
          <w:i/>
        </w:rPr>
        <w:t xml:space="preserve"> póki co nie zdradzamy</w:t>
      </w:r>
      <w:r>
        <w:rPr>
          <w:i/>
        </w:rPr>
        <w:t xml:space="preserve"> szczegółów</w:t>
      </w:r>
      <w:r w:rsidR="00855C0A">
        <w:rPr>
          <w:i/>
        </w:rPr>
        <w:t>.</w:t>
      </w:r>
      <w:r>
        <w:rPr>
          <w:i/>
        </w:rPr>
        <w:t xml:space="preserve"> Pragniemy umożliwić naszym klientom bezpłatny odbiór zamówień, a także wygodę zakupów zrobionych w sklepie – </w:t>
      </w:r>
      <w:r>
        <w:t>mówi Łukasz Kierus, prezes i założyciel księgarni internetowej TaniaKsiazka.pl, marki należącej do spółki Glosel.</w:t>
      </w:r>
    </w:p>
    <w:p w14:paraId="00000009" w14:textId="63B0FFD1" w:rsidR="00D01C89" w:rsidRDefault="00045BE2" w:rsidP="00CB246E">
      <w:pPr>
        <w:tabs>
          <w:tab w:val="left" w:pos="5070"/>
        </w:tabs>
        <w:jc w:val="both"/>
        <w:rPr>
          <w:b/>
        </w:rPr>
      </w:pPr>
      <w:r>
        <w:rPr>
          <w:b/>
        </w:rPr>
        <w:t>Oferta TaniaKsiazka.pl</w:t>
      </w:r>
      <w:r w:rsidR="00CB246E">
        <w:rPr>
          <w:b/>
        </w:rPr>
        <w:t xml:space="preserve"> w nowych księgarniach</w:t>
      </w:r>
      <w:r>
        <w:rPr>
          <w:b/>
        </w:rPr>
        <w:tab/>
      </w:r>
    </w:p>
    <w:p w14:paraId="0000000A" w14:textId="7BEDCFA9" w:rsidR="00D01C89" w:rsidRDefault="00045BE2">
      <w:pPr>
        <w:jc w:val="both"/>
      </w:pPr>
      <w:r>
        <w:t>Nowa księgarnia w Poznaniu znajduje się przy ul. Zamenhofa 133, w Ciechanowie przy ul. Warszawskiej 37</w:t>
      </w:r>
      <w:r w:rsidR="00CE48F6">
        <w:t xml:space="preserve">, natomiast w Częstochowie </w:t>
      </w:r>
      <w:r w:rsidR="00CB246E">
        <w:t xml:space="preserve">przy ul. </w:t>
      </w:r>
      <w:r w:rsidR="00BF5B8E">
        <w:t xml:space="preserve">Dąbrowskiego 1. </w:t>
      </w:r>
      <w:r>
        <w:t>Można w nich zakupić nie tylko książki, komiksy, ale również przybory papiernicze i szkolne oraz gry planszowe i zabawki. W ich asortymencie znajdują się także zestawy klocków o różnym stopniu zaawansowania. To świetne miejsca nie tylko pod kątem wyboru literatury, ale też zaopatrzenia dzieci na rok szkolny, znalezienia pomysłu na prezent lub zakup</w:t>
      </w:r>
      <w:r w:rsidR="00CE48F6">
        <w:t>u</w:t>
      </w:r>
      <w:r>
        <w:t xml:space="preserve"> zabawek dla swoich pociech. Zwolennicy zakupów online na stronie TaniaKsiazka.pl mogą wybierać z oferty ponad 400 tys. różnych produktów jak m.in. podręczniki szkolne czy naukowe, a następnie odebrać bezpłatnie zamówienie w księgarni.</w:t>
      </w:r>
    </w:p>
    <w:p w14:paraId="0000000B" w14:textId="3064BB63" w:rsidR="00D01C89" w:rsidRDefault="00045BE2">
      <w:pPr>
        <w:jc w:val="both"/>
      </w:pPr>
      <w:r>
        <w:t xml:space="preserve">– </w:t>
      </w:r>
      <w:r>
        <w:rPr>
          <w:i/>
        </w:rPr>
        <w:t>Dzięki otwarciu stacjonarnych księgarni w województwie mazowieckim</w:t>
      </w:r>
      <w:r w:rsidR="00CB246E">
        <w:rPr>
          <w:i/>
        </w:rPr>
        <w:t>, śląskim oraz</w:t>
      </w:r>
      <w:r>
        <w:rPr>
          <w:i/>
        </w:rPr>
        <w:t xml:space="preserve"> wielkopolskim, nasi klienci będą mogli skorzystać z dwóch opcji zakupowych. Dla tradycjonalistów, którzy lubią obejrzeć produkt przed zakupem i dokładniej się z nim zapoznać</w:t>
      </w:r>
      <w:r w:rsidR="00650A6A">
        <w:rPr>
          <w:i/>
        </w:rPr>
        <w:t>,</w:t>
      </w:r>
      <w:r>
        <w:rPr>
          <w:i/>
        </w:rPr>
        <w:t xml:space="preserve"> wizyta w sklepie będzie idealnym wyborem. Dla tych, którzy wolą zakupy online, księgarnia pozwala na odbiór osobisty w czasie dogodnym dla klienta. Nasza oferta jest bardzo rozbudowana, dlatego każdy zainteresowany powinien bez problemu znaleźć coś dla siebie</w:t>
      </w:r>
      <w:r>
        <w:t xml:space="preserve"> – dodaje Łukasz Kierus, prezes i założyciel księgarni internetowej TaniaKsiazka.pl </w:t>
      </w:r>
    </w:p>
    <w:p w14:paraId="3966B681" w14:textId="77777777" w:rsidR="00CB246E" w:rsidRDefault="00CB246E">
      <w:pPr>
        <w:jc w:val="both"/>
      </w:pPr>
    </w:p>
    <w:p w14:paraId="039DEE32" w14:textId="77777777" w:rsidR="00CB246E" w:rsidRDefault="00CB246E">
      <w:pPr>
        <w:jc w:val="both"/>
      </w:pPr>
    </w:p>
    <w:p w14:paraId="1661F9B8" w14:textId="77777777" w:rsidR="00CB246E" w:rsidRDefault="00CB246E">
      <w:pPr>
        <w:jc w:val="both"/>
      </w:pPr>
    </w:p>
    <w:p w14:paraId="6D6EC6B4" w14:textId="77777777" w:rsidR="00CB246E" w:rsidRDefault="00CB246E">
      <w:pPr>
        <w:jc w:val="both"/>
      </w:pPr>
    </w:p>
    <w:p w14:paraId="0000000E" w14:textId="05A246B0" w:rsidR="00D01C89" w:rsidRDefault="00045BE2">
      <w:pPr>
        <w:jc w:val="both"/>
        <w:rPr>
          <w:sz w:val="18"/>
          <w:szCs w:val="18"/>
        </w:rPr>
      </w:pPr>
      <w:r>
        <w:t xml:space="preserve">Otwieranie kolejnych księgarni stacjonarnych oraz punktów odbioru to realizacja strategii, mającej zapewnić jak największą dostępność klientom marki. Działania podejmowane przez TaniaKsiazka.pl mają na celu spełnianie oczekiwań konsumentów i poszerzanie grona polskich czytelników. </w:t>
      </w:r>
    </w:p>
    <w:p w14:paraId="2C7AE373" w14:textId="77777777" w:rsidR="00F271A4" w:rsidRDefault="00F271A4">
      <w:pPr>
        <w:jc w:val="both"/>
        <w:rPr>
          <w:sz w:val="18"/>
          <w:szCs w:val="18"/>
        </w:rPr>
      </w:pPr>
    </w:p>
    <w:p w14:paraId="0000000F" w14:textId="23758C73" w:rsidR="00D01C89" w:rsidRDefault="00045BE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TaniaKsiazka.pl to istniejąca od 2006 roku, prężnie rozwijająca się księgarnia online z siedzibą w Białymstoku. TaniaKsiazka.pl to marka należąca do spółki Glosel. Jej misją jest wyjście naprzeciw oczekiwaniom konsumentów i poszerzanie grona polskich czytelników. W asortymencie sklepu znajduje się ponad 400 tys. produktów, wśród których dostępne są m.in. książki, gry i zabawki. TaniaKsiazka.pl stale powiększa sieć punktów odbioru zamówień online. Obecnie w całej Polsce jest ich </w:t>
      </w:r>
      <w:r w:rsidR="00BF5B8E">
        <w:rPr>
          <w:sz w:val="18"/>
          <w:szCs w:val="18"/>
        </w:rPr>
        <w:t>2</w:t>
      </w:r>
      <w:r w:rsidR="001A3009">
        <w:rPr>
          <w:sz w:val="18"/>
          <w:szCs w:val="18"/>
        </w:rPr>
        <w:t>0</w:t>
      </w:r>
      <w:r>
        <w:rPr>
          <w:sz w:val="18"/>
          <w:szCs w:val="18"/>
        </w:rPr>
        <w:t>,</w:t>
      </w:r>
      <w:r w:rsidR="009C527B">
        <w:rPr>
          <w:sz w:val="18"/>
          <w:szCs w:val="18"/>
        </w:rPr>
        <w:t xml:space="preserve"> w tym 7 księgarni stacjonarnych i 13 partnerskich </w:t>
      </w:r>
      <w:r w:rsidR="00CF51E5">
        <w:rPr>
          <w:sz w:val="18"/>
          <w:szCs w:val="18"/>
        </w:rPr>
        <w:t>lokalizacji, w których można odebrać przesyłki</w:t>
      </w:r>
      <w:r w:rsidR="009C527B">
        <w:rPr>
          <w:sz w:val="18"/>
          <w:szCs w:val="18"/>
        </w:rPr>
        <w:t>.</w:t>
      </w:r>
      <w:r w:rsidR="00F271A4">
        <w:rPr>
          <w:sz w:val="18"/>
          <w:szCs w:val="18"/>
        </w:rPr>
        <w:t xml:space="preserve"> </w:t>
      </w:r>
      <w:r w:rsidR="009C527B">
        <w:rPr>
          <w:sz w:val="18"/>
          <w:szCs w:val="18"/>
        </w:rPr>
        <w:t>D</w:t>
      </w:r>
      <w:r>
        <w:rPr>
          <w:sz w:val="18"/>
          <w:szCs w:val="18"/>
        </w:rPr>
        <w:t xml:space="preserve">o końca roku </w:t>
      </w:r>
      <w:r w:rsidR="009C527B">
        <w:rPr>
          <w:sz w:val="18"/>
          <w:szCs w:val="18"/>
        </w:rPr>
        <w:t xml:space="preserve">firma </w:t>
      </w:r>
      <w:r>
        <w:rPr>
          <w:sz w:val="18"/>
          <w:szCs w:val="18"/>
        </w:rPr>
        <w:t>p</w:t>
      </w:r>
      <w:r w:rsidR="00140AD8">
        <w:rPr>
          <w:sz w:val="18"/>
          <w:szCs w:val="18"/>
        </w:rPr>
        <w:t xml:space="preserve">lanuje </w:t>
      </w:r>
      <w:r>
        <w:rPr>
          <w:sz w:val="18"/>
          <w:szCs w:val="18"/>
        </w:rPr>
        <w:t>kilka</w:t>
      </w:r>
      <w:r w:rsidR="001A3009">
        <w:rPr>
          <w:sz w:val="18"/>
          <w:szCs w:val="18"/>
        </w:rPr>
        <w:t xml:space="preserve"> </w:t>
      </w:r>
      <w:r>
        <w:rPr>
          <w:sz w:val="18"/>
          <w:szCs w:val="18"/>
        </w:rPr>
        <w:t>kolejnych</w:t>
      </w:r>
      <w:r w:rsidR="009C527B">
        <w:rPr>
          <w:sz w:val="18"/>
          <w:szCs w:val="18"/>
        </w:rPr>
        <w:t xml:space="preserve"> otwarć</w:t>
      </w:r>
      <w:r>
        <w:rPr>
          <w:sz w:val="18"/>
          <w:szCs w:val="18"/>
        </w:rPr>
        <w:t>. Od 2020 roku marka organizuje TargiKsiążki.Online. Ostatnia edycja przyjęła formę festiwalu literackiego WyCzytOn, w którym wzięło udział ponad 3 miliony czytelników.</w:t>
      </w:r>
    </w:p>
    <w:p w14:paraId="00000010" w14:textId="52116000" w:rsidR="00D01C89" w:rsidRDefault="00045BE2">
      <w:pPr>
        <w:jc w:val="both"/>
        <w:rPr>
          <w:sz w:val="18"/>
          <w:szCs w:val="18"/>
        </w:rPr>
      </w:pPr>
      <w:r>
        <w:rPr>
          <w:sz w:val="18"/>
          <w:szCs w:val="18"/>
        </w:rPr>
        <w:t>Glosel to firma specjalizująca się głównie w obszarach sprzedaży książek oraz produktów FMCG w internecie. Pod jej parasolem działają marki, takie jak TaniaKsiazka.pl i Bee.pl. Siedziba firmy mieści się w industrialnie urządzonym biurze w Białymstoku. Dodatkowo spółka posiada</w:t>
      </w:r>
      <w:r w:rsidR="00A57131">
        <w:rPr>
          <w:sz w:val="18"/>
          <w:szCs w:val="18"/>
        </w:rPr>
        <w:t xml:space="preserve"> już</w:t>
      </w:r>
      <w:r>
        <w:rPr>
          <w:sz w:val="18"/>
          <w:szCs w:val="18"/>
        </w:rPr>
        <w:t xml:space="preserve"> </w:t>
      </w:r>
      <w:r w:rsidR="00A57131">
        <w:rPr>
          <w:sz w:val="18"/>
          <w:szCs w:val="18"/>
        </w:rPr>
        <w:t>ok.</w:t>
      </w:r>
      <w:r>
        <w:rPr>
          <w:sz w:val="18"/>
          <w:szCs w:val="18"/>
        </w:rPr>
        <w:t xml:space="preserve"> </w:t>
      </w:r>
      <w:r w:rsidR="00855C0A">
        <w:rPr>
          <w:sz w:val="18"/>
          <w:szCs w:val="18"/>
        </w:rPr>
        <w:t xml:space="preserve">9 </w:t>
      </w:r>
      <w:r>
        <w:rPr>
          <w:sz w:val="18"/>
          <w:szCs w:val="18"/>
        </w:rPr>
        <w:t>tys. mkw. powierzchni magazynów w nowoczesnym kompleksie Panattoni Park, z którego realizuje zamówienia. Glosel zarządza także 5 księgarniami zlokalizowanymi w północno-wschodniej Polsce.</w:t>
      </w:r>
    </w:p>
    <w:p w14:paraId="00000011" w14:textId="77777777" w:rsidR="00D01C89" w:rsidRDefault="00045BE2">
      <w:pPr>
        <w:rPr>
          <w:b/>
          <w:sz w:val="18"/>
          <w:szCs w:val="18"/>
        </w:rPr>
      </w:pPr>
      <w:r>
        <w:rPr>
          <w:b/>
          <w:sz w:val="18"/>
          <w:szCs w:val="18"/>
        </w:rPr>
        <w:t>Kontakt dla mediów:</w:t>
      </w:r>
    </w:p>
    <w:p w14:paraId="00000012" w14:textId="77777777" w:rsidR="00D01C89" w:rsidRDefault="00045BE2">
      <w:pPr>
        <w:spacing w:after="0"/>
        <w:rPr>
          <w:sz w:val="18"/>
          <w:szCs w:val="18"/>
        </w:rPr>
      </w:pPr>
      <w:r>
        <w:rPr>
          <w:sz w:val="18"/>
          <w:szCs w:val="18"/>
        </w:rPr>
        <w:t>Wiktoria Sajdak</w:t>
      </w:r>
    </w:p>
    <w:p w14:paraId="00000013" w14:textId="77777777" w:rsidR="00D01C89" w:rsidRDefault="00045BE2">
      <w:pPr>
        <w:spacing w:after="0"/>
        <w:rPr>
          <w:sz w:val="18"/>
          <w:szCs w:val="18"/>
        </w:rPr>
      </w:pPr>
      <w:r>
        <w:rPr>
          <w:sz w:val="18"/>
          <w:szCs w:val="18"/>
        </w:rPr>
        <w:t>Tel.: 796 996 272</w:t>
      </w:r>
    </w:p>
    <w:p w14:paraId="00000014" w14:textId="77777777" w:rsidR="00D01C89" w:rsidRDefault="00045BE2">
      <w:pPr>
        <w:spacing w:after="0"/>
        <w:rPr>
          <w:sz w:val="18"/>
          <w:szCs w:val="18"/>
        </w:rPr>
      </w:pPr>
      <w:r>
        <w:rPr>
          <w:sz w:val="18"/>
          <w:szCs w:val="18"/>
        </w:rPr>
        <w:t>E-mail: wiktoria.sajdak@goodonepr.pl</w:t>
      </w:r>
    </w:p>
    <w:sectPr w:rsidR="00D01C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381CB" w14:textId="77777777" w:rsidR="000D46E4" w:rsidRDefault="000D46E4">
      <w:pPr>
        <w:spacing w:after="0" w:line="240" w:lineRule="auto"/>
      </w:pPr>
      <w:r>
        <w:separator/>
      </w:r>
    </w:p>
  </w:endnote>
  <w:endnote w:type="continuationSeparator" w:id="0">
    <w:p w14:paraId="06ABDAE0" w14:textId="77777777" w:rsidR="000D46E4" w:rsidRDefault="000D4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8" w14:textId="77777777" w:rsidR="00D01C89" w:rsidRDefault="00D01C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D01C89" w:rsidRDefault="00D01C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77777777" w:rsidR="00D01C89" w:rsidRDefault="00D01C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D5410" w14:textId="77777777" w:rsidR="000D46E4" w:rsidRDefault="000D46E4">
      <w:pPr>
        <w:spacing w:after="0" w:line="240" w:lineRule="auto"/>
      </w:pPr>
      <w:r>
        <w:separator/>
      </w:r>
    </w:p>
  </w:footnote>
  <w:footnote w:type="continuationSeparator" w:id="0">
    <w:p w14:paraId="61581C24" w14:textId="77777777" w:rsidR="000D46E4" w:rsidRDefault="000D4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6" w14:textId="77777777" w:rsidR="00D01C89" w:rsidRDefault="000D46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7D194F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595.2pt;height:841.9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5" w14:textId="77777777" w:rsidR="00D01C89" w:rsidRDefault="000D46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094A53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7" type="#_x0000_t75" alt="" style="position:absolute;margin-left:0;margin-top:0;width:595.2pt;height:841.9pt;z-index:-251659776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7" w14:textId="77777777" w:rsidR="00D01C89" w:rsidRDefault="000D46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66AFC3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alt="" style="position:absolute;margin-left:0;margin-top:0;width:595.2pt;height:841.9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C89"/>
    <w:rsid w:val="00000A0D"/>
    <w:rsid w:val="000052E1"/>
    <w:rsid w:val="000226BC"/>
    <w:rsid w:val="00045BE2"/>
    <w:rsid w:val="000D46E4"/>
    <w:rsid w:val="00140AD8"/>
    <w:rsid w:val="001A3009"/>
    <w:rsid w:val="00230EEA"/>
    <w:rsid w:val="00237F87"/>
    <w:rsid w:val="002527A1"/>
    <w:rsid w:val="003218AC"/>
    <w:rsid w:val="00390A33"/>
    <w:rsid w:val="0040315A"/>
    <w:rsid w:val="00442687"/>
    <w:rsid w:val="00585A53"/>
    <w:rsid w:val="00586475"/>
    <w:rsid w:val="00605EBD"/>
    <w:rsid w:val="00607A72"/>
    <w:rsid w:val="00650A6A"/>
    <w:rsid w:val="006A723D"/>
    <w:rsid w:val="007044DC"/>
    <w:rsid w:val="007340A7"/>
    <w:rsid w:val="00794B4C"/>
    <w:rsid w:val="007F04A1"/>
    <w:rsid w:val="00855C0A"/>
    <w:rsid w:val="009C527B"/>
    <w:rsid w:val="00A46B45"/>
    <w:rsid w:val="00A57131"/>
    <w:rsid w:val="00B32E90"/>
    <w:rsid w:val="00BC44F2"/>
    <w:rsid w:val="00BF5B8E"/>
    <w:rsid w:val="00C55B74"/>
    <w:rsid w:val="00CB246E"/>
    <w:rsid w:val="00CE48F6"/>
    <w:rsid w:val="00CF51E5"/>
    <w:rsid w:val="00CF63EE"/>
    <w:rsid w:val="00D01C89"/>
    <w:rsid w:val="00D250E3"/>
    <w:rsid w:val="00DF4BB7"/>
    <w:rsid w:val="00E01C0C"/>
    <w:rsid w:val="00E538FA"/>
    <w:rsid w:val="00EF6687"/>
    <w:rsid w:val="00F271A4"/>
    <w:rsid w:val="00F47DC8"/>
    <w:rsid w:val="00F8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D4372"/>
  <w15:docId w15:val="{3F82C095-565B-416A-80B7-7915F96F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4C3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8D1"/>
  </w:style>
  <w:style w:type="paragraph" w:styleId="Stopka">
    <w:name w:val="footer"/>
    <w:basedOn w:val="Normalny"/>
    <w:link w:val="StopkaZnak"/>
    <w:uiPriority w:val="99"/>
    <w:unhideWhenUsed/>
    <w:rsid w:val="004C3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8D1"/>
  </w:style>
  <w:style w:type="character" w:styleId="Odwoaniedokomentarza">
    <w:name w:val="annotation reference"/>
    <w:basedOn w:val="Domylnaczcionkaakapitu"/>
    <w:uiPriority w:val="99"/>
    <w:semiHidden/>
    <w:unhideWhenUsed/>
    <w:rsid w:val="00B06D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6D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6D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6D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6D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D8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37FBB"/>
    <w:pPr>
      <w:spacing w:after="0" w:line="240" w:lineRule="auto"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PBH5L2oYg7LoA80QlJYB5Mz7Lw==">AMUW2mUKFsfkPYdLwD18UbRtT/SZ82Nc4GeIV+ty2wBtNtYtwBD//fVaq5Z+YCCC8h/FMcPOVosqKnJsobAT1HIQUVWqW4jdois4ciaYgf6abH/Be5ladxQ=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GoodOnePR</dc:creator>
  <cp:lastModifiedBy>Kasia Dąbrowska</cp:lastModifiedBy>
  <cp:revision>4</cp:revision>
  <dcterms:created xsi:type="dcterms:W3CDTF">2021-11-26T09:30:00Z</dcterms:created>
  <dcterms:modified xsi:type="dcterms:W3CDTF">2021-11-29T13:35:00Z</dcterms:modified>
</cp:coreProperties>
</file>