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C37B" w14:textId="77777777" w:rsidR="009135C9" w:rsidRDefault="00F9291C">
      <w:pPr>
        <w:spacing w:after="0" w:line="360" w:lineRule="auto"/>
        <w:ind w:left="0" w:hanging="2"/>
        <w:rPr>
          <w:rFonts w:ascii="Arial" w:eastAsia="Arial" w:hAnsi="Arial" w:cs="Arial"/>
          <w:b/>
          <w:sz w:val="20"/>
          <w:szCs w:val="20"/>
        </w:rPr>
      </w:pPr>
      <w:r>
        <w:rPr>
          <w:noProof/>
        </w:rPr>
        <w:drawing>
          <wp:inline distT="0" distB="0" distL="0" distR="0" wp14:anchorId="100F33AF" wp14:editId="323E7FD1">
            <wp:extent cx="1322070" cy="7315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2070" cy="731520"/>
                    </a:xfrm>
                    <a:prstGeom prst="rect">
                      <a:avLst/>
                    </a:prstGeom>
                    <a:ln/>
                  </pic:spPr>
                </pic:pic>
              </a:graphicData>
            </a:graphic>
          </wp:inline>
        </w:drawing>
      </w:r>
    </w:p>
    <w:p w14:paraId="0E5E01C8" w14:textId="77777777" w:rsidR="009135C9" w:rsidRDefault="009135C9">
      <w:pPr>
        <w:spacing w:after="0" w:line="360" w:lineRule="auto"/>
        <w:ind w:left="0" w:hanging="2"/>
        <w:rPr>
          <w:rFonts w:ascii="Arial" w:eastAsia="Arial" w:hAnsi="Arial" w:cs="Arial"/>
          <w:b/>
          <w:sz w:val="20"/>
          <w:szCs w:val="20"/>
        </w:rPr>
      </w:pPr>
    </w:p>
    <w:p w14:paraId="4776FCB2" w14:textId="77777777" w:rsidR="009135C9" w:rsidRDefault="00F9291C">
      <w:pPr>
        <w:spacing w:after="0" w:line="360" w:lineRule="auto"/>
        <w:ind w:left="0" w:hanging="2"/>
      </w:pPr>
      <w:r>
        <w:rPr>
          <w:rFonts w:ascii="Arial" w:eastAsia="Arial" w:hAnsi="Arial" w:cs="Arial"/>
          <w:b/>
          <w:sz w:val="20"/>
          <w:szCs w:val="20"/>
        </w:rPr>
        <w:t>INFORMACJA PRASOWA</w:t>
      </w:r>
    </w:p>
    <w:p w14:paraId="3AC91B7F" w14:textId="44175F99" w:rsidR="009135C9" w:rsidRDefault="00F9291C">
      <w:pPr>
        <w:spacing w:after="0" w:line="360" w:lineRule="auto"/>
        <w:ind w:left="0" w:hanging="2"/>
        <w:jc w:val="right"/>
      </w:pPr>
      <w:r>
        <w:rPr>
          <w:rFonts w:ascii="Arial" w:eastAsia="Arial" w:hAnsi="Arial" w:cs="Arial"/>
          <w:b/>
          <w:sz w:val="20"/>
          <w:szCs w:val="20"/>
        </w:rPr>
        <w:tab/>
      </w:r>
      <w:r>
        <w:rPr>
          <w:rFonts w:ascii="Arial" w:eastAsia="Arial" w:hAnsi="Arial" w:cs="Arial"/>
          <w:sz w:val="20"/>
          <w:szCs w:val="20"/>
        </w:rPr>
        <w:t xml:space="preserve">Warszawa, </w:t>
      </w:r>
      <w:r w:rsidR="00F66475">
        <w:rPr>
          <w:rFonts w:ascii="Arial" w:eastAsia="Arial" w:hAnsi="Arial" w:cs="Arial"/>
          <w:sz w:val="20"/>
          <w:szCs w:val="20"/>
        </w:rPr>
        <w:t>7</w:t>
      </w:r>
      <w:r>
        <w:rPr>
          <w:rFonts w:ascii="Arial" w:eastAsia="Arial" w:hAnsi="Arial" w:cs="Arial"/>
          <w:sz w:val="20"/>
          <w:szCs w:val="20"/>
        </w:rPr>
        <w:t xml:space="preserve"> </w:t>
      </w:r>
      <w:r w:rsidR="00A81CBF">
        <w:rPr>
          <w:rFonts w:ascii="Arial" w:eastAsia="Arial" w:hAnsi="Arial" w:cs="Arial"/>
          <w:sz w:val="20"/>
          <w:szCs w:val="20"/>
        </w:rPr>
        <w:t>grudnia</w:t>
      </w:r>
      <w:r>
        <w:rPr>
          <w:rFonts w:ascii="Arial" w:eastAsia="Arial" w:hAnsi="Arial" w:cs="Arial"/>
          <w:sz w:val="20"/>
          <w:szCs w:val="20"/>
        </w:rPr>
        <w:t xml:space="preserve"> 2021</w:t>
      </w:r>
    </w:p>
    <w:p w14:paraId="5030A104" w14:textId="77777777" w:rsidR="009135C9" w:rsidRDefault="009135C9">
      <w:pPr>
        <w:spacing w:after="0" w:line="360" w:lineRule="auto"/>
        <w:ind w:left="0" w:hanging="2"/>
        <w:jc w:val="center"/>
        <w:rPr>
          <w:rFonts w:ascii="Arial" w:eastAsia="Arial" w:hAnsi="Arial" w:cs="Arial"/>
          <w:b/>
          <w:sz w:val="20"/>
          <w:szCs w:val="20"/>
        </w:rPr>
      </w:pPr>
    </w:p>
    <w:p w14:paraId="749DF409" w14:textId="77777777" w:rsidR="009135C9" w:rsidRDefault="00F9291C">
      <w:pPr>
        <w:spacing w:after="0" w:line="360" w:lineRule="auto"/>
        <w:ind w:left="0" w:hanging="2"/>
        <w:jc w:val="center"/>
        <w:rPr>
          <w:rFonts w:ascii="Arial" w:eastAsia="Arial" w:hAnsi="Arial" w:cs="Arial"/>
          <w:b/>
          <w:sz w:val="20"/>
          <w:szCs w:val="20"/>
        </w:rPr>
      </w:pPr>
      <w:r>
        <w:rPr>
          <w:rFonts w:ascii="Arial" w:eastAsia="Arial" w:hAnsi="Arial" w:cs="Arial"/>
          <w:b/>
          <w:sz w:val="20"/>
          <w:szCs w:val="20"/>
        </w:rPr>
        <w:t>Jak przygotować się na świąteczny wzrost zamówień w e-commerce?</w:t>
      </w:r>
    </w:p>
    <w:p w14:paraId="6AA7F873" w14:textId="77777777" w:rsidR="009135C9" w:rsidRPr="00FD6E4C" w:rsidRDefault="009135C9">
      <w:pPr>
        <w:spacing w:after="0" w:line="360" w:lineRule="auto"/>
        <w:ind w:left="0" w:hanging="2"/>
        <w:jc w:val="both"/>
        <w:rPr>
          <w:rFonts w:ascii="Arial" w:eastAsia="Arial" w:hAnsi="Arial" w:cs="Arial"/>
          <w:b/>
          <w:color w:val="313131"/>
          <w:sz w:val="20"/>
          <w:szCs w:val="20"/>
        </w:rPr>
      </w:pPr>
    </w:p>
    <w:p w14:paraId="48F3454B" w14:textId="77777777" w:rsidR="009135C9" w:rsidRDefault="00F9291C" w:rsidP="00FD6E4C">
      <w:pPr>
        <w:pBdr>
          <w:top w:val="nil"/>
          <w:left w:val="nil"/>
          <w:bottom w:val="nil"/>
          <w:right w:val="nil"/>
          <w:between w:val="nil"/>
        </w:pBdr>
        <w:shd w:val="clear" w:color="auto" w:fill="FFFFFF"/>
        <w:spacing w:after="0" w:line="360" w:lineRule="auto"/>
        <w:ind w:left="0" w:firstLine="0"/>
        <w:jc w:val="both"/>
        <w:rPr>
          <w:rFonts w:ascii="Arial" w:eastAsia="Arial" w:hAnsi="Arial" w:cs="Arial"/>
          <w:b/>
          <w:color w:val="313131"/>
          <w:sz w:val="20"/>
          <w:szCs w:val="20"/>
        </w:rPr>
      </w:pPr>
      <w:r>
        <w:rPr>
          <w:rFonts w:ascii="Arial" w:eastAsia="Arial" w:hAnsi="Arial" w:cs="Arial"/>
          <w:b/>
          <w:color w:val="313131"/>
          <w:sz w:val="20"/>
          <w:szCs w:val="20"/>
        </w:rPr>
        <w:t>Czwarty kwartał to tradycyjnie czas wzmożonego ruchu w sklepach online, dlatego odpowiednie przygotowanie się do sprzedaży w okresie przedświątecznym, ma duże znaczenie dla wyników firm działających w tym kanale i zadowolenia ich klientów</w:t>
      </w:r>
      <w:sdt>
        <w:sdtPr>
          <w:rPr>
            <w:rFonts w:ascii="Arial" w:eastAsia="Arial" w:hAnsi="Arial" w:cs="Arial"/>
            <w:b/>
            <w:color w:val="313131"/>
            <w:sz w:val="20"/>
            <w:szCs w:val="20"/>
          </w:rPr>
          <w:tag w:val="goog_rdk_0"/>
          <w:id w:val="-2081585735"/>
        </w:sdtPr>
        <w:sdtEndPr/>
        <w:sdtContent/>
      </w:sdt>
      <w:r>
        <w:rPr>
          <w:rFonts w:ascii="Arial" w:eastAsia="Arial" w:hAnsi="Arial" w:cs="Arial"/>
          <w:b/>
          <w:color w:val="313131"/>
          <w:sz w:val="20"/>
          <w:szCs w:val="20"/>
        </w:rPr>
        <w:t xml:space="preserve">. </w:t>
      </w:r>
      <w:r w:rsidR="0073235B">
        <w:rPr>
          <w:rFonts w:ascii="Arial" w:eastAsia="Arial" w:hAnsi="Arial" w:cs="Arial"/>
          <w:b/>
          <w:color w:val="313131"/>
          <w:sz w:val="20"/>
          <w:szCs w:val="20"/>
        </w:rPr>
        <w:t>Odpowiedzią będzie</w:t>
      </w:r>
      <w:r w:rsidR="00FD6E4C">
        <w:rPr>
          <w:rFonts w:ascii="Arial" w:eastAsia="Arial" w:hAnsi="Arial" w:cs="Arial"/>
          <w:b/>
          <w:color w:val="313131"/>
          <w:sz w:val="20"/>
          <w:szCs w:val="20"/>
        </w:rPr>
        <w:t xml:space="preserve"> m.in.</w:t>
      </w:r>
      <w:r>
        <w:rPr>
          <w:rFonts w:ascii="Arial" w:eastAsia="Arial" w:hAnsi="Arial" w:cs="Arial"/>
          <w:b/>
          <w:color w:val="313131"/>
          <w:sz w:val="20"/>
          <w:szCs w:val="20"/>
        </w:rPr>
        <w:t xml:space="preserve"> automatyzacja pakowania maszynami Autobag dostarczanymi przez firmę Silny&amp;Salamon.   </w:t>
      </w:r>
    </w:p>
    <w:p w14:paraId="37B62F34" w14:textId="77777777" w:rsidR="009135C9" w:rsidRDefault="009135C9">
      <w:pPr>
        <w:pBdr>
          <w:top w:val="nil"/>
          <w:left w:val="nil"/>
          <w:bottom w:val="nil"/>
          <w:right w:val="nil"/>
          <w:between w:val="nil"/>
        </w:pBdr>
        <w:shd w:val="clear" w:color="auto" w:fill="FFFFFF"/>
        <w:spacing w:after="0" w:line="360" w:lineRule="auto"/>
        <w:ind w:left="0"/>
        <w:jc w:val="both"/>
        <w:rPr>
          <w:rFonts w:ascii="Arial" w:eastAsia="Arial" w:hAnsi="Arial" w:cs="Arial"/>
          <w:b/>
          <w:color w:val="313131"/>
          <w:sz w:val="20"/>
          <w:szCs w:val="20"/>
        </w:rPr>
      </w:pPr>
    </w:p>
    <w:p w14:paraId="633DB960" w14:textId="77777777" w:rsidR="009135C9" w:rsidRDefault="00F9291C">
      <w:pP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Okres przedświąteczny to nie tylko czas przepełnionych sklepów, ale i miliony osób poszukujących w internecie prezentów dla najbliższych. Według raportu Deloitte na temat zwyczajów zakupowych w sezonie świątecznym 2020, aż 62% konsumentów zadeklarowało, że rozpocznie zakupy przedświąteczne wcześniej niż dotychczas. Klienci obawiają się zamawiać produkty w okresie tuż przed świętami u dostawców, którzy nie uwzględniają szybkiej i darmowej wysyłki. </w:t>
      </w:r>
      <w:sdt>
        <w:sdtPr>
          <w:rPr>
            <w:rFonts w:ascii="Arial" w:eastAsia="Arial" w:hAnsi="Arial" w:cs="Arial"/>
            <w:sz w:val="20"/>
            <w:szCs w:val="20"/>
          </w:rPr>
          <w:tag w:val="goog_rdk_1"/>
          <w:id w:val="890152856"/>
        </w:sdtPr>
        <w:sdtEndPr/>
        <w:sdtContent/>
      </w:sdt>
      <w:r>
        <w:rPr>
          <w:rFonts w:ascii="Arial" w:eastAsia="Arial" w:hAnsi="Arial" w:cs="Arial"/>
          <w:sz w:val="20"/>
          <w:szCs w:val="20"/>
        </w:rPr>
        <w:t>Dlatego</w:t>
      </w:r>
      <w:r w:rsidR="0073235B">
        <w:rPr>
          <w:rFonts w:ascii="Arial" w:eastAsia="Arial" w:hAnsi="Arial" w:cs="Arial"/>
          <w:sz w:val="20"/>
          <w:szCs w:val="20"/>
        </w:rPr>
        <w:t xml:space="preserve"> automatyzacja pakowania, a więc skrócenie czas</w:t>
      </w:r>
      <w:r w:rsidR="00FD6E4C">
        <w:rPr>
          <w:rFonts w:ascii="Arial" w:eastAsia="Arial" w:hAnsi="Arial" w:cs="Arial"/>
          <w:sz w:val="20"/>
          <w:szCs w:val="20"/>
        </w:rPr>
        <w:t>u</w:t>
      </w:r>
      <w:r w:rsidR="0073235B">
        <w:rPr>
          <w:rFonts w:ascii="Arial" w:eastAsia="Arial" w:hAnsi="Arial" w:cs="Arial"/>
          <w:sz w:val="20"/>
          <w:szCs w:val="20"/>
        </w:rPr>
        <w:t xml:space="preserve"> potrzebnego na t</w:t>
      </w:r>
      <w:r w:rsidR="00FD6E4C">
        <w:rPr>
          <w:rFonts w:ascii="Arial" w:eastAsia="Arial" w:hAnsi="Arial" w:cs="Arial"/>
          <w:sz w:val="20"/>
          <w:szCs w:val="20"/>
        </w:rPr>
        <w:t>en proces</w:t>
      </w:r>
      <w:r w:rsidR="0073235B">
        <w:rPr>
          <w:rFonts w:ascii="Arial" w:eastAsia="Arial" w:hAnsi="Arial" w:cs="Arial"/>
          <w:sz w:val="20"/>
          <w:szCs w:val="20"/>
        </w:rPr>
        <w:t>, pom</w:t>
      </w:r>
      <w:r w:rsidR="00EC0737">
        <w:rPr>
          <w:rFonts w:ascii="Arial" w:eastAsia="Arial" w:hAnsi="Arial" w:cs="Arial"/>
          <w:sz w:val="20"/>
          <w:szCs w:val="20"/>
        </w:rPr>
        <w:t>oże</w:t>
      </w:r>
      <w:r w:rsidR="0073235B">
        <w:rPr>
          <w:rFonts w:ascii="Arial" w:eastAsia="Arial" w:hAnsi="Arial" w:cs="Arial"/>
          <w:sz w:val="20"/>
          <w:szCs w:val="20"/>
        </w:rPr>
        <w:t xml:space="preserve"> </w:t>
      </w:r>
      <w:r>
        <w:rPr>
          <w:rFonts w:ascii="Arial" w:eastAsia="Arial" w:hAnsi="Arial" w:cs="Arial"/>
          <w:sz w:val="20"/>
          <w:szCs w:val="20"/>
        </w:rPr>
        <w:t>zarządzający</w:t>
      </w:r>
      <w:r w:rsidR="00FD6E4C">
        <w:rPr>
          <w:rFonts w:ascii="Arial" w:eastAsia="Arial" w:hAnsi="Arial" w:cs="Arial"/>
          <w:sz w:val="20"/>
          <w:szCs w:val="20"/>
        </w:rPr>
        <w:t>m</w:t>
      </w:r>
      <w:r>
        <w:rPr>
          <w:rFonts w:ascii="Arial" w:eastAsia="Arial" w:hAnsi="Arial" w:cs="Arial"/>
          <w:sz w:val="20"/>
          <w:szCs w:val="20"/>
        </w:rPr>
        <w:t xml:space="preserve"> sklepami online wykorzystać ten </w:t>
      </w:r>
      <w:r w:rsidR="0073235B">
        <w:rPr>
          <w:rFonts w:ascii="Arial" w:eastAsia="Arial" w:hAnsi="Arial" w:cs="Arial"/>
          <w:sz w:val="20"/>
          <w:szCs w:val="20"/>
        </w:rPr>
        <w:t>wyraźny wśród kupujących</w:t>
      </w:r>
      <w:r w:rsidR="00FD6E4C">
        <w:rPr>
          <w:rFonts w:ascii="Arial" w:eastAsia="Arial" w:hAnsi="Arial" w:cs="Arial"/>
          <w:sz w:val="20"/>
          <w:szCs w:val="20"/>
        </w:rPr>
        <w:t xml:space="preserve"> trend</w:t>
      </w:r>
      <w:r>
        <w:rPr>
          <w:rFonts w:ascii="Arial" w:eastAsia="Arial" w:hAnsi="Arial" w:cs="Arial"/>
          <w:sz w:val="20"/>
          <w:szCs w:val="20"/>
        </w:rPr>
        <w:t xml:space="preserve"> i dobrze przygotować się do sprzedaży</w:t>
      </w:r>
      <w:r w:rsidR="00FD6E4C">
        <w:rPr>
          <w:rFonts w:ascii="Arial" w:eastAsia="Arial" w:hAnsi="Arial" w:cs="Arial"/>
          <w:sz w:val="20"/>
          <w:szCs w:val="20"/>
        </w:rPr>
        <w:t xml:space="preserve">. Na powodzenie całości złożą się również </w:t>
      </w:r>
      <w:r>
        <w:rPr>
          <w:rFonts w:ascii="Arial" w:eastAsia="Arial" w:hAnsi="Arial" w:cs="Arial"/>
          <w:sz w:val="20"/>
          <w:szCs w:val="20"/>
        </w:rPr>
        <w:t xml:space="preserve">dostępność odpowiedniego wolumenu produktów, </w:t>
      </w:r>
      <w:r w:rsidR="00FD6E4C">
        <w:rPr>
          <w:rFonts w:ascii="Arial" w:eastAsia="Arial" w:hAnsi="Arial" w:cs="Arial"/>
          <w:sz w:val="20"/>
          <w:szCs w:val="20"/>
        </w:rPr>
        <w:t>estetyczne i jakościowe opakowania oraz</w:t>
      </w:r>
      <w:r>
        <w:rPr>
          <w:rFonts w:ascii="Arial" w:eastAsia="Arial" w:hAnsi="Arial" w:cs="Arial"/>
          <w:sz w:val="20"/>
          <w:szCs w:val="20"/>
        </w:rPr>
        <w:t xml:space="preserve"> sprawne procesy logistyczne.</w:t>
      </w:r>
    </w:p>
    <w:p w14:paraId="51FD8FC2" w14:textId="77777777" w:rsidR="009135C9" w:rsidRDefault="009135C9">
      <w:pPr>
        <w:spacing w:after="0" w:line="360" w:lineRule="auto"/>
        <w:ind w:left="0" w:firstLine="0"/>
        <w:jc w:val="both"/>
        <w:rPr>
          <w:rFonts w:ascii="Arial" w:eastAsia="Arial" w:hAnsi="Arial" w:cs="Arial"/>
          <w:sz w:val="20"/>
          <w:szCs w:val="20"/>
        </w:rPr>
      </w:pPr>
    </w:p>
    <w:p w14:paraId="0780F74C" w14:textId="77777777" w:rsidR="009135C9" w:rsidRDefault="00F9291C">
      <w:pPr>
        <w:spacing w:after="0" w:line="360" w:lineRule="auto"/>
        <w:ind w:left="0" w:firstLine="0"/>
        <w:jc w:val="both"/>
        <w:rPr>
          <w:rFonts w:ascii="Arial" w:eastAsia="Arial" w:hAnsi="Arial" w:cs="Arial"/>
          <w:b/>
          <w:sz w:val="20"/>
          <w:szCs w:val="20"/>
        </w:rPr>
      </w:pPr>
      <w:r>
        <w:rPr>
          <w:rFonts w:ascii="Arial" w:eastAsia="Arial" w:hAnsi="Arial" w:cs="Arial"/>
          <w:b/>
          <w:sz w:val="20"/>
          <w:szCs w:val="20"/>
        </w:rPr>
        <w:t>Prezent spakowany i bezpiecznie dostarczony</w:t>
      </w:r>
    </w:p>
    <w:p w14:paraId="799BCEB6" w14:textId="66DFFCF1" w:rsidR="009135C9" w:rsidRDefault="00F9291C">
      <w:pPr>
        <w:spacing w:after="0" w:line="360" w:lineRule="auto"/>
        <w:ind w:left="0" w:firstLine="0"/>
        <w:jc w:val="both"/>
        <w:rPr>
          <w:rFonts w:ascii="Arial" w:eastAsia="Arial" w:hAnsi="Arial" w:cs="Arial"/>
          <w:sz w:val="20"/>
          <w:szCs w:val="20"/>
        </w:rPr>
      </w:pPr>
      <w:r>
        <w:rPr>
          <w:rFonts w:ascii="Arial" w:eastAsia="Arial" w:hAnsi="Arial" w:cs="Arial"/>
          <w:sz w:val="20"/>
          <w:szCs w:val="20"/>
        </w:rPr>
        <w:t>Sprzedawcy</w:t>
      </w:r>
      <w:r>
        <w:rPr>
          <w:rFonts w:ascii="Arial" w:eastAsia="Arial" w:hAnsi="Arial" w:cs="Arial"/>
          <w:b/>
          <w:sz w:val="20"/>
          <w:szCs w:val="20"/>
        </w:rPr>
        <w:t xml:space="preserve"> </w:t>
      </w:r>
      <w:r w:rsidR="00A81CBF">
        <w:rPr>
          <w:rFonts w:ascii="Arial" w:eastAsia="Arial" w:hAnsi="Arial" w:cs="Arial"/>
          <w:sz w:val="20"/>
          <w:szCs w:val="20"/>
        </w:rPr>
        <w:t>online</w:t>
      </w:r>
      <w:r>
        <w:rPr>
          <w:rFonts w:ascii="Arial" w:eastAsia="Arial" w:hAnsi="Arial" w:cs="Arial"/>
          <w:sz w:val="20"/>
          <w:szCs w:val="20"/>
        </w:rPr>
        <w:t xml:space="preserve"> mogą przewidzieć, które artykuły będą cieszyły się największą popularnością, gdyż</w:t>
      </w:r>
      <w:r>
        <w:rPr>
          <w:rFonts w:ascii="Arial" w:eastAsia="Arial" w:hAnsi="Arial" w:cs="Arial"/>
          <w:b/>
          <w:sz w:val="20"/>
          <w:szCs w:val="20"/>
        </w:rPr>
        <w:t xml:space="preserve"> </w:t>
      </w:r>
      <w:r>
        <w:rPr>
          <w:rFonts w:ascii="Arial" w:eastAsia="Arial" w:hAnsi="Arial" w:cs="Arial"/>
          <w:sz w:val="20"/>
          <w:szCs w:val="20"/>
        </w:rPr>
        <w:t xml:space="preserve">kilka kategorii produktowych co roku znajduje się w czołówce najchętniej kupowanych prezentów. Należą do nich: kosmetyki i perfumy, ubrania i akcesoria, książki, gry planszowe i płyty z grami i muzyką, elektronika, a także słodycze. </w:t>
      </w:r>
      <w:r w:rsidR="0073235B">
        <w:rPr>
          <w:rFonts w:ascii="Arial" w:eastAsia="Arial" w:hAnsi="Arial" w:cs="Arial"/>
          <w:sz w:val="20"/>
          <w:szCs w:val="20"/>
        </w:rPr>
        <w:t>P</w:t>
      </w:r>
      <w:r>
        <w:rPr>
          <w:rFonts w:ascii="Arial" w:eastAsia="Arial" w:hAnsi="Arial" w:cs="Arial"/>
          <w:sz w:val="20"/>
          <w:szCs w:val="20"/>
        </w:rPr>
        <w:t xml:space="preserve">oza </w:t>
      </w:r>
      <w:r w:rsidR="0073235B">
        <w:rPr>
          <w:rFonts w:ascii="Arial" w:eastAsia="Arial" w:hAnsi="Arial" w:cs="Arial"/>
          <w:sz w:val="20"/>
          <w:szCs w:val="20"/>
        </w:rPr>
        <w:t xml:space="preserve">sprawnie działającymi sklepami online, </w:t>
      </w:r>
      <w:r w:rsidR="006C5F17">
        <w:rPr>
          <w:rFonts w:ascii="Arial" w:eastAsia="Arial" w:hAnsi="Arial" w:cs="Arial"/>
          <w:sz w:val="20"/>
          <w:szCs w:val="20"/>
        </w:rPr>
        <w:t xml:space="preserve">by skorzystać z sezonowych wzrostów zamówień, </w:t>
      </w:r>
      <w:r>
        <w:rPr>
          <w:rFonts w:ascii="Arial" w:eastAsia="Arial" w:hAnsi="Arial" w:cs="Arial"/>
          <w:sz w:val="20"/>
          <w:szCs w:val="20"/>
        </w:rPr>
        <w:t>kluczowe jest</w:t>
      </w:r>
      <w:r w:rsidR="00EC0737">
        <w:rPr>
          <w:rFonts w:ascii="Arial" w:eastAsia="Arial" w:hAnsi="Arial" w:cs="Arial"/>
          <w:sz w:val="20"/>
          <w:szCs w:val="20"/>
        </w:rPr>
        <w:t xml:space="preserve"> efektywne</w:t>
      </w:r>
      <w:r>
        <w:rPr>
          <w:rFonts w:ascii="Arial" w:eastAsia="Arial" w:hAnsi="Arial" w:cs="Arial"/>
          <w:sz w:val="20"/>
          <w:szCs w:val="20"/>
        </w:rPr>
        <w:t xml:space="preserve"> spakowanie </w:t>
      </w:r>
      <w:r w:rsidR="00EC0737">
        <w:rPr>
          <w:rFonts w:ascii="Arial" w:eastAsia="Arial" w:hAnsi="Arial" w:cs="Arial"/>
          <w:sz w:val="20"/>
          <w:szCs w:val="20"/>
        </w:rPr>
        <w:t xml:space="preserve">podarunków </w:t>
      </w:r>
      <w:r>
        <w:rPr>
          <w:rFonts w:ascii="Arial" w:eastAsia="Arial" w:hAnsi="Arial" w:cs="Arial"/>
          <w:sz w:val="20"/>
          <w:szCs w:val="20"/>
        </w:rPr>
        <w:t xml:space="preserve">i dostarczenie </w:t>
      </w:r>
      <w:r w:rsidR="00EC0737">
        <w:rPr>
          <w:rFonts w:ascii="Arial" w:eastAsia="Arial" w:hAnsi="Arial" w:cs="Arial"/>
          <w:sz w:val="20"/>
          <w:szCs w:val="20"/>
        </w:rPr>
        <w:t xml:space="preserve">ich </w:t>
      </w:r>
      <w:r>
        <w:rPr>
          <w:rFonts w:ascii="Arial" w:eastAsia="Arial" w:hAnsi="Arial" w:cs="Arial"/>
          <w:sz w:val="20"/>
          <w:szCs w:val="20"/>
        </w:rPr>
        <w:t xml:space="preserve">na czas. </w:t>
      </w:r>
    </w:p>
    <w:p w14:paraId="69560D7B" w14:textId="77777777" w:rsidR="009135C9" w:rsidRDefault="009135C9">
      <w:pPr>
        <w:spacing w:after="0" w:line="360" w:lineRule="auto"/>
        <w:ind w:left="0" w:firstLine="0"/>
        <w:jc w:val="both"/>
        <w:rPr>
          <w:rFonts w:ascii="Arial" w:eastAsia="Arial" w:hAnsi="Arial" w:cs="Arial"/>
          <w:sz w:val="20"/>
          <w:szCs w:val="20"/>
        </w:rPr>
      </w:pPr>
    </w:p>
    <w:p w14:paraId="25502125" w14:textId="77777777" w:rsidR="009135C9" w:rsidRDefault="00F9291C">
      <w:pPr>
        <w:spacing w:after="0" w:line="360" w:lineRule="auto"/>
        <w:ind w:left="0" w:firstLine="0"/>
        <w:jc w:val="both"/>
        <w:rPr>
          <w:rFonts w:ascii="Arial" w:eastAsia="Arial" w:hAnsi="Arial" w:cs="Arial"/>
          <w:color w:val="000000"/>
          <w:sz w:val="20"/>
          <w:szCs w:val="20"/>
        </w:rPr>
      </w:pPr>
      <w:r>
        <w:rPr>
          <w:rFonts w:ascii="Arial" w:eastAsia="Arial" w:hAnsi="Arial" w:cs="Arial"/>
          <w:sz w:val="20"/>
          <w:szCs w:val="20"/>
        </w:rPr>
        <w:t>Z pomocą przychodzi a</w:t>
      </w:r>
      <w:r>
        <w:rPr>
          <w:rFonts w:ascii="Arial" w:eastAsia="Arial" w:hAnsi="Arial" w:cs="Arial"/>
          <w:color w:val="313131"/>
          <w:sz w:val="20"/>
          <w:szCs w:val="20"/>
        </w:rPr>
        <w:t xml:space="preserve">utomatyzacja pakowania, która usprawnia procesy logistyczne. Już kilka firm skorzystało z możliwości bezpłatnego przetestowania jakości i estetyki spakowania </w:t>
      </w:r>
      <w:r>
        <w:rPr>
          <w:rFonts w:ascii="Arial" w:eastAsia="Arial" w:hAnsi="Arial" w:cs="Arial"/>
          <w:color w:val="000000"/>
          <w:sz w:val="20"/>
          <w:szCs w:val="20"/>
        </w:rPr>
        <w:t xml:space="preserve">konkretnych produktów maszynami Autobag. </w:t>
      </w:r>
    </w:p>
    <w:p w14:paraId="0E144CC8" w14:textId="77777777" w:rsidR="009135C9" w:rsidRDefault="009135C9">
      <w:pPr>
        <w:spacing w:after="0" w:line="360" w:lineRule="auto"/>
        <w:ind w:left="0" w:firstLine="0"/>
        <w:jc w:val="both"/>
        <w:rPr>
          <w:rFonts w:ascii="Arial" w:eastAsia="Arial" w:hAnsi="Arial" w:cs="Arial"/>
          <w:color w:val="000000"/>
          <w:sz w:val="20"/>
          <w:szCs w:val="20"/>
        </w:rPr>
      </w:pPr>
    </w:p>
    <w:p w14:paraId="3BD23AF2" w14:textId="77777777" w:rsidR="009135C9" w:rsidRDefault="00F9291C">
      <w:pPr>
        <w:spacing w:after="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i/>
          <w:color w:val="000000"/>
          <w:sz w:val="20"/>
          <w:szCs w:val="20"/>
        </w:rPr>
        <w:t xml:space="preserve">Zgłosiły się do nas m.in. firma z branży kosmetycznej, producent artykułów do utrzymywania czystości, i dostawca akcesoriów dla gastronomii. </w:t>
      </w:r>
      <w:r w:rsidR="00EC0737">
        <w:rPr>
          <w:rFonts w:ascii="Arial" w:eastAsia="Arial" w:hAnsi="Arial" w:cs="Arial"/>
          <w:i/>
          <w:color w:val="000000"/>
          <w:sz w:val="20"/>
          <w:szCs w:val="20"/>
        </w:rPr>
        <w:t>W</w:t>
      </w:r>
      <w:r>
        <w:rPr>
          <w:rFonts w:ascii="Arial" w:eastAsia="Arial" w:hAnsi="Arial" w:cs="Arial"/>
          <w:i/>
          <w:color w:val="000000"/>
          <w:sz w:val="20"/>
          <w:szCs w:val="20"/>
        </w:rPr>
        <w:t>achlarz produktów, które mogą być pakowane za pomocą dostarczanych przez nas maszyn</w:t>
      </w:r>
      <w:r w:rsidR="00FD6E4C">
        <w:rPr>
          <w:rFonts w:ascii="Arial" w:eastAsia="Arial" w:hAnsi="Arial" w:cs="Arial"/>
          <w:i/>
          <w:color w:val="000000"/>
          <w:sz w:val="20"/>
          <w:szCs w:val="20"/>
        </w:rPr>
        <w:t xml:space="preserve"> </w:t>
      </w:r>
      <w:r>
        <w:rPr>
          <w:rFonts w:ascii="Arial" w:eastAsia="Arial" w:hAnsi="Arial" w:cs="Arial"/>
          <w:i/>
          <w:color w:val="000000"/>
          <w:sz w:val="20"/>
          <w:szCs w:val="20"/>
        </w:rPr>
        <w:t>jest szeroki. Doradzamy w dobor</w:t>
      </w:r>
      <w:r w:rsidR="00FD6E4C">
        <w:rPr>
          <w:rFonts w:ascii="Arial" w:eastAsia="Arial" w:hAnsi="Arial" w:cs="Arial"/>
          <w:i/>
          <w:color w:val="000000"/>
          <w:sz w:val="20"/>
          <w:szCs w:val="20"/>
        </w:rPr>
        <w:t>ze</w:t>
      </w:r>
      <w:r>
        <w:rPr>
          <w:rFonts w:ascii="Arial" w:eastAsia="Arial" w:hAnsi="Arial" w:cs="Arial"/>
          <w:i/>
          <w:color w:val="000000"/>
          <w:sz w:val="20"/>
          <w:szCs w:val="20"/>
        </w:rPr>
        <w:t xml:space="preserve"> optymalnego opakowania i maszyny, aby spełnić oczekiwania klientów i przekonać, że pakowanie w jakościowe worki jest estetyczne, ekonomiczne i efektywne.</w:t>
      </w:r>
      <w:r w:rsidR="006C5F17">
        <w:rPr>
          <w:rFonts w:ascii="Arial" w:eastAsia="Arial" w:hAnsi="Arial" w:cs="Arial"/>
          <w:i/>
          <w:color w:val="000000"/>
          <w:sz w:val="20"/>
          <w:szCs w:val="20"/>
        </w:rPr>
        <w:t xml:space="preserve"> </w:t>
      </w:r>
      <w:r>
        <w:rPr>
          <w:rFonts w:ascii="Arial" w:eastAsia="Arial" w:hAnsi="Arial" w:cs="Arial"/>
          <w:i/>
          <w:color w:val="000000"/>
          <w:sz w:val="20"/>
          <w:szCs w:val="20"/>
        </w:rPr>
        <w:t>Zachęcam inn</w:t>
      </w:r>
      <w:r w:rsidR="00FD6E4C">
        <w:rPr>
          <w:rFonts w:ascii="Arial" w:eastAsia="Arial" w:hAnsi="Arial" w:cs="Arial"/>
          <w:i/>
          <w:color w:val="000000"/>
          <w:sz w:val="20"/>
          <w:szCs w:val="20"/>
        </w:rPr>
        <w:t>e firmy</w:t>
      </w:r>
      <w:r>
        <w:rPr>
          <w:rFonts w:ascii="Arial" w:eastAsia="Arial" w:hAnsi="Arial" w:cs="Arial"/>
          <w:i/>
          <w:color w:val="000000"/>
          <w:sz w:val="20"/>
          <w:szCs w:val="20"/>
        </w:rPr>
        <w:t>, by zgłasza</w:t>
      </w:r>
      <w:r w:rsidR="00FD6E4C">
        <w:rPr>
          <w:rFonts w:ascii="Arial" w:eastAsia="Arial" w:hAnsi="Arial" w:cs="Arial"/>
          <w:i/>
          <w:color w:val="000000"/>
          <w:sz w:val="20"/>
          <w:szCs w:val="20"/>
        </w:rPr>
        <w:t xml:space="preserve">ły </w:t>
      </w:r>
      <w:hyperlink r:id="rId9">
        <w:r>
          <w:rPr>
            <w:rFonts w:ascii="Arial" w:eastAsia="Arial" w:hAnsi="Arial" w:cs="Arial"/>
            <w:i/>
            <w:color w:val="0000FF"/>
            <w:sz w:val="20"/>
            <w:szCs w:val="20"/>
            <w:u w:val="single"/>
          </w:rPr>
          <w:t>chęć sprawdzenia</w:t>
        </w:r>
      </w:hyperlink>
      <w:r>
        <w:rPr>
          <w:rFonts w:ascii="Arial" w:eastAsia="Arial" w:hAnsi="Arial" w:cs="Arial"/>
          <w:i/>
          <w:color w:val="000000"/>
          <w:sz w:val="20"/>
          <w:szCs w:val="20"/>
        </w:rPr>
        <w:t xml:space="preserve"> naszych </w:t>
      </w:r>
      <w:r>
        <w:rPr>
          <w:rFonts w:ascii="Arial" w:eastAsia="Arial" w:hAnsi="Arial" w:cs="Arial"/>
          <w:i/>
          <w:color w:val="000000"/>
          <w:sz w:val="20"/>
          <w:szCs w:val="20"/>
        </w:rPr>
        <w:lastRenderedPageBreak/>
        <w:t>rozwiązań</w:t>
      </w:r>
      <w:r>
        <w:rPr>
          <w:rFonts w:ascii="Arial" w:eastAsia="Arial" w:hAnsi="Arial" w:cs="Arial"/>
          <w:color w:val="000000"/>
          <w:sz w:val="20"/>
          <w:szCs w:val="20"/>
        </w:rPr>
        <w:t xml:space="preserve"> – mówi  </w:t>
      </w:r>
      <w:r>
        <w:rPr>
          <w:rFonts w:ascii="Arial" w:eastAsia="Arial" w:hAnsi="Arial" w:cs="Arial"/>
          <w:color w:val="313131"/>
          <w:sz w:val="20"/>
          <w:szCs w:val="20"/>
        </w:rPr>
        <w:t xml:space="preserve">Karol Szostak, product manager </w:t>
      </w:r>
      <w:r>
        <w:rPr>
          <w:rFonts w:ascii="Arial" w:eastAsia="Arial" w:hAnsi="Arial" w:cs="Arial"/>
          <w:color w:val="000000"/>
          <w:sz w:val="20"/>
          <w:szCs w:val="20"/>
        </w:rPr>
        <w:t xml:space="preserve">z firmy Silny&amp;Salamon, która jest wyłącznym dystrybutorem </w:t>
      </w:r>
      <w:r>
        <w:rPr>
          <w:rFonts w:ascii="Arial" w:eastAsia="Arial" w:hAnsi="Arial" w:cs="Arial"/>
          <w:sz w:val="20"/>
          <w:szCs w:val="20"/>
        </w:rPr>
        <w:t xml:space="preserve">maszyn </w:t>
      </w:r>
      <w:r>
        <w:rPr>
          <w:rFonts w:ascii="Arial" w:eastAsia="Arial" w:hAnsi="Arial" w:cs="Arial"/>
          <w:color w:val="000000"/>
          <w:sz w:val="20"/>
          <w:szCs w:val="20"/>
        </w:rPr>
        <w:t>Autobag</w:t>
      </w:r>
      <w:r w:rsidR="00FD6E4C">
        <w:rPr>
          <w:rFonts w:ascii="Arial" w:eastAsia="Arial" w:hAnsi="Arial" w:cs="Arial"/>
          <w:color w:val="000000"/>
          <w:sz w:val="20"/>
          <w:szCs w:val="20"/>
        </w:rPr>
        <w:t xml:space="preserve">, </w:t>
      </w:r>
      <w:r>
        <w:rPr>
          <w:rFonts w:ascii="Arial" w:eastAsia="Arial" w:hAnsi="Arial" w:cs="Arial"/>
          <w:color w:val="000000"/>
          <w:sz w:val="20"/>
          <w:szCs w:val="20"/>
        </w:rPr>
        <w:t xml:space="preserve">światowego lidera urządzeń do pakowania.  </w:t>
      </w:r>
    </w:p>
    <w:p w14:paraId="0B2C28CA" w14:textId="77777777" w:rsidR="00931BFC" w:rsidRDefault="00931BFC">
      <w:pPr>
        <w:spacing w:after="0" w:line="360" w:lineRule="auto"/>
        <w:ind w:left="0" w:firstLine="0"/>
        <w:jc w:val="both"/>
        <w:rPr>
          <w:rFonts w:ascii="Arial" w:eastAsia="Arial" w:hAnsi="Arial" w:cs="Arial"/>
          <w:color w:val="000000"/>
          <w:sz w:val="20"/>
          <w:szCs w:val="20"/>
        </w:rPr>
      </w:pPr>
    </w:p>
    <w:p w14:paraId="38257CD0" w14:textId="77777777" w:rsidR="00931BFC" w:rsidRPr="00931BFC" w:rsidRDefault="00931BFC">
      <w:pPr>
        <w:spacing w:after="0" w:line="360" w:lineRule="auto"/>
        <w:ind w:left="0" w:firstLine="0"/>
        <w:jc w:val="both"/>
        <w:rPr>
          <w:rFonts w:ascii="Arial" w:eastAsia="Arial" w:hAnsi="Arial" w:cs="Arial"/>
          <w:b/>
          <w:iCs/>
          <w:color w:val="313131"/>
          <w:sz w:val="20"/>
          <w:szCs w:val="20"/>
        </w:rPr>
      </w:pPr>
      <w:r w:rsidRPr="00931BFC">
        <w:rPr>
          <w:rFonts w:ascii="Arial" w:eastAsia="Arial" w:hAnsi="Arial" w:cs="Arial"/>
          <w:iCs/>
          <w:color w:val="000000"/>
          <w:sz w:val="20"/>
          <w:szCs w:val="20"/>
        </w:rPr>
        <w:t>Warto też pamiętać o tym, że do transportu tej samej liczby produktów w workach</w:t>
      </w:r>
      <w:r w:rsidR="00EC0737">
        <w:rPr>
          <w:rFonts w:ascii="Arial" w:eastAsia="Arial" w:hAnsi="Arial" w:cs="Arial"/>
          <w:iCs/>
          <w:color w:val="000000"/>
          <w:sz w:val="20"/>
          <w:szCs w:val="20"/>
        </w:rPr>
        <w:t xml:space="preserve">, </w:t>
      </w:r>
      <w:r w:rsidRPr="00931BFC">
        <w:rPr>
          <w:rFonts w:ascii="Arial" w:eastAsia="Arial" w:hAnsi="Arial" w:cs="Arial"/>
          <w:iCs/>
          <w:color w:val="000000"/>
          <w:sz w:val="20"/>
          <w:szCs w:val="20"/>
        </w:rPr>
        <w:t>w porównaniu do opakowań kartonowych, potrzeb</w:t>
      </w:r>
      <w:r>
        <w:rPr>
          <w:rFonts w:ascii="Arial" w:eastAsia="Arial" w:hAnsi="Arial" w:cs="Arial"/>
          <w:iCs/>
          <w:color w:val="000000"/>
          <w:sz w:val="20"/>
          <w:szCs w:val="20"/>
        </w:rPr>
        <w:t>a</w:t>
      </w:r>
      <w:r w:rsidRPr="00931BFC">
        <w:rPr>
          <w:rFonts w:ascii="Arial" w:eastAsia="Arial" w:hAnsi="Arial" w:cs="Arial"/>
          <w:iCs/>
          <w:color w:val="000000"/>
          <w:sz w:val="20"/>
          <w:szCs w:val="20"/>
        </w:rPr>
        <w:t xml:space="preserve"> 10 razy mniej ciężarówek</w:t>
      </w:r>
      <w:r>
        <w:rPr>
          <w:rFonts w:ascii="Arial" w:eastAsia="Arial" w:hAnsi="Arial" w:cs="Arial"/>
          <w:iCs/>
          <w:color w:val="000000"/>
          <w:sz w:val="20"/>
          <w:szCs w:val="20"/>
        </w:rPr>
        <w:t xml:space="preserve"> </w:t>
      </w:r>
      <w:r w:rsidRPr="00931BFC">
        <w:rPr>
          <w:rFonts w:ascii="Arial" w:eastAsia="Arial" w:hAnsi="Arial" w:cs="Arial"/>
          <w:iCs/>
          <w:color w:val="000000"/>
          <w:sz w:val="20"/>
          <w:szCs w:val="20"/>
        </w:rPr>
        <w:t>ze względu na mniejszą masę</w:t>
      </w:r>
      <w:r w:rsidR="00EC0737">
        <w:rPr>
          <w:rFonts w:ascii="Arial" w:eastAsia="Arial" w:hAnsi="Arial" w:cs="Arial"/>
          <w:iCs/>
          <w:color w:val="000000"/>
          <w:sz w:val="20"/>
          <w:szCs w:val="20"/>
        </w:rPr>
        <w:t xml:space="preserve"> przesyłek</w:t>
      </w:r>
      <w:r w:rsidRPr="00931BFC">
        <w:rPr>
          <w:rFonts w:ascii="Arial" w:eastAsia="Arial" w:hAnsi="Arial" w:cs="Arial"/>
          <w:iCs/>
          <w:color w:val="000000"/>
          <w:sz w:val="20"/>
          <w:szCs w:val="20"/>
        </w:rPr>
        <w:t>, co przekłada się na mniejszy ślad węglowy w globalnym transporcie.</w:t>
      </w:r>
    </w:p>
    <w:p w14:paraId="11321095" w14:textId="77777777" w:rsidR="009135C9" w:rsidRDefault="009135C9">
      <w:pPr>
        <w:spacing w:after="0" w:line="360" w:lineRule="auto"/>
        <w:ind w:left="0" w:firstLine="0"/>
        <w:jc w:val="both"/>
        <w:rPr>
          <w:rFonts w:ascii="Arial" w:eastAsia="Arial" w:hAnsi="Arial" w:cs="Arial"/>
          <w:b/>
          <w:color w:val="313131"/>
          <w:sz w:val="20"/>
          <w:szCs w:val="20"/>
        </w:rPr>
      </w:pPr>
    </w:p>
    <w:p w14:paraId="48B2CF83" w14:textId="77777777" w:rsidR="009135C9" w:rsidRDefault="00F9291C">
      <w:pPr>
        <w:spacing w:after="0" w:line="360" w:lineRule="auto"/>
        <w:ind w:left="0" w:firstLine="0"/>
        <w:jc w:val="both"/>
        <w:rPr>
          <w:rFonts w:ascii="Arial" w:eastAsia="Arial" w:hAnsi="Arial" w:cs="Arial"/>
          <w:b/>
          <w:color w:val="313131"/>
          <w:sz w:val="20"/>
          <w:szCs w:val="20"/>
        </w:rPr>
      </w:pPr>
      <w:r>
        <w:rPr>
          <w:rFonts w:ascii="Arial" w:eastAsia="Arial" w:hAnsi="Arial" w:cs="Arial"/>
          <w:b/>
          <w:color w:val="313131"/>
          <w:sz w:val="20"/>
          <w:szCs w:val="20"/>
        </w:rPr>
        <w:t>Opakowanie na wymiar, jakościowe i ekologiczne</w:t>
      </w:r>
    </w:p>
    <w:p w14:paraId="0ECFB4F3" w14:textId="77777777" w:rsidR="009135C9" w:rsidRDefault="00F9291C">
      <w:pPr>
        <w:shd w:val="clear" w:color="auto" w:fill="FFFFFF"/>
        <w:spacing w:after="0" w:line="360" w:lineRule="auto"/>
        <w:ind w:left="0" w:hanging="2"/>
        <w:jc w:val="both"/>
        <w:rPr>
          <w:rFonts w:ascii="Arial" w:eastAsia="Arial" w:hAnsi="Arial" w:cs="Arial"/>
          <w:color w:val="000000"/>
          <w:sz w:val="20"/>
          <w:szCs w:val="20"/>
        </w:rPr>
      </w:pPr>
      <w:r>
        <w:rPr>
          <w:rFonts w:ascii="Arial" w:eastAsia="Arial" w:hAnsi="Arial" w:cs="Arial"/>
          <w:color w:val="313131"/>
          <w:sz w:val="20"/>
          <w:szCs w:val="20"/>
        </w:rPr>
        <w:t xml:space="preserve">Atutem maszyn pakujących Autobag jest ich uniwersalność. Bez względu na to czy do spakowania będzie duża gra planszowa, książka czy niewielki kosmetyk, można </w:t>
      </w:r>
      <w:r w:rsidR="00EC0737">
        <w:rPr>
          <w:rFonts w:ascii="Arial" w:eastAsia="Arial" w:hAnsi="Arial" w:cs="Arial"/>
          <w:color w:val="313131"/>
          <w:sz w:val="20"/>
          <w:szCs w:val="20"/>
        </w:rPr>
        <w:t>zrobić to</w:t>
      </w:r>
      <w:r>
        <w:rPr>
          <w:rFonts w:ascii="Arial" w:eastAsia="Arial" w:hAnsi="Arial" w:cs="Arial"/>
          <w:color w:val="313131"/>
          <w:sz w:val="20"/>
          <w:szCs w:val="20"/>
        </w:rPr>
        <w:t xml:space="preserve"> na jednej maszynie bez marnowania materiału opakowaniowego. Zmiana formatu i rozmiaru opakowania wymaga jedynie zmiany worka, a brak konieczności przezbrajania urządzenia i </w:t>
      </w:r>
      <w:r>
        <w:rPr>
          <w:rFonts w:ascii="Arial" w:eastAsia="Arial" w:hAnsi="Arial" w:cs="Arial"/>
          <w:sz w:val="20"/>
          <w:szCs w:val="20"/>
          <w:highlight w:val="white"/>
        </w:rPr>
        <w:t>demontażu zainstalowanego oprzyrządowania</w:t>
      </w:r>
      <w:r>
        <w:rPr>
          <w:rFonts w:ascii="Arial" w:eastAsia="Arial" w:hAnsi="Arial" w:cs="Arial"/>
          <w:color w:val="313131"/>
          <w:sz w:val="20"/>
          <w:szCs w:val="20"/>
        </w:rPr>
        <w:t xml:space="preserve"> sprawiają, że urządzenia sprawdzą się przy różnorodnym asortymencie sklepu.</w:t>
      </w:r>
      <w:r>
        <w:rPr>
          <w:rFonts w:ascii="Arial" w:eastAsia="Arial" w:hAnsi="Arial" w:cs="Arial"/>
          <w:color w:val="000000"/>
          <w:sz w:val="20"/>
          <w:szCs w:val="20"/>
        </w:rPr>
        <w:t xml:space="preserve"> </w:t>
      </w:r>
    </w:p>
    <w:p w14:paraId="515D9861" w14:textId="77777777" w:rsidR="009135C9" w:rsidRDefault="009135C9">
      <w:pPr>
        <w:shd w:val="clear" w:color="auto" w:fill="FFFFFF"/>
        <w:spacing w:after="0" w:line="360" w:lineRule="auto"/>
        <w:ind w:left="0" w:hanging="2"/>
        <w:jc w:val="both"/>
        <w:rPr>
          <w:rFonts w:ascii="Arial" w:eastAsia="Arial" w:hAnsi="Arial" w:cs="Arial"/>
          <w:color w:val="000000"/>
          <w:sz w:val="20"/>
          <w:szCs w:val="20"/>
        </w:rPr>
      </w:pPr>
    </w:p>
    <w:p w14:paraId="0EABB3BB" w14:textId="77777777" w:rsidR="009135C9" w:rsidRDefault="00FD6E4C">
      <w:pPr>
        <w:shd w:val="clear" w:color="auto" w:fill="FFFFFF"/>
        <w:spacing w:after="0" w:line="360" w:lineRule="auto"/>
        <w:ind w:left="-2" w:firstLine="0"/>
        <w:jc w:val="both"/>
        <w:rPr>
          <w:rFonts w:ascii="Arial" w:eastAsia="Arial" w:hAnsi="Arial" w:cs="Arial"/>
          <w:color w:val="000000"/>
          <w:sz w:val="20"/>
          <w:szCs w:val="20"/>
        </w:rPr>
      </w:pPr>
      <w:r>
        <w:rPr>
          <w:rFonts w:ascii="Arial" w:eastAsia="Arial" w:hAnsi="Arial" w:cs="Arial"/>
          <w:color w:val="000000"/>
          <w:sz w:val="20"/>
          <w:szCs w:val="20"/>
        </w:rPr>
        <w:t>Poza tym t</w:t>
      </w:r>
      <w:r w:rsidR="00F9291C">
        <w:rPr>
          <w:rFonts w:ascii="Arial" w:eastAsia="Arial" w:hAnsi="Arial" w:cs="Arial"/>
          <w:color w:val="000000"/>
          <w:sz w:val="20"/>
          <w:szCs w:val="20"/>
        </w:rPr>
        <w:t xml:space="preserve">echnologia, która automatycznie otwiera i zamyka torbę wysyłkową, pozwala pracownikom szybciej pakować zamówienia. Z kolei wbudowana drukarka termotransferowa, która pracuje w systemie next-bag-out, umożliwia bezpośredni nadruk etykiety logistycznej na każdym worku tuż przed jego napełnieniem. Ten krok eliminuje dodatkowy proces drukowania etykiet adresowych, co sprzyja ekologii, ponieważ dzięki bezpośredniemu nadrukowi na opakowaniu kurierskim jest ono jednorodne i w całości nadaje się do recyklingu. </w:t>
      </w:r>
    </w:p>
    <w:p w14:paraId="6C1AD563" w14:textId="77777777" w:rsidR="009135C9" w:rsidRDefault="00F9291C">
      <w:pPr>
        <w:pBdr>
          <w:top w:val="nil"/>
          <w:left w:val="nil"/>
          <w:bottom w:val="nil"/>
          <w:right w:val="nil"/>
          <w:between w:val="nil"/>
        </w:pBdr>
        <w:shd w:val="clear" w:color="auto" w:fill="FFFFFF"/>
        <w:spacing w:before="280" w:after="28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Warto też zwrócić uwagę na wysoką jakość folii do pakowania produktów, co </w:t>
      </w:r>
      <w:r w:rsidR="00CD1ADC">
        <w:rPr>
          <w:rFonts w:ascii="Arial" w:eastAsia="Arial" w:hAnsi="Arial" w:cs="Arial"/>
          <w:color w:val="000000"/>
          <w:sz w:val="20"/>
          <w:szCs w:val="20"/>
        </w:rPr>
        <w:t>umożliwia</w:t>
      </w:r>
      <w:r>
        <w:rPr>
          <w:rFonts w:ascii="Arial" w:eastAsia="Arial" w:hAnsi="Arial" w:cs="Arial"/>
          <w:color w:val="000000"/>
          <w:sz w:val="20"/>
          <w:szCs w:val="20"/>
        </w:rPr>
        <w:t xml:space="preserve"> uży</w:t>
      </w:r>
      <w:r w:rsidR="00CD1ADC">
        <w:rPr>
          <w:rFonts w:ascii="Arial" w:eastAsia="Arial" w:hAnsi="Arial" w:cs="Arial"/>
          <w:color w:val="000000"/>
          <w:sz w:val="20"/>
          <w:szCs w:val="20"/>
        </w:rPr>
        <w:t>cie</w:t>
      </w:r>
      <w:r>
        <w:rPr>
          <w:rFonts w:ascii="Arial" w:eastAsia="Arial" w:hAnsi="Arial" w:cs="Arial"/>
          <w:color w:val="000000"/>
          <w:sz w:val="20"/>
          <w:szCs w:val="20"/>
        </w:rPr>
        <w:t xml:space="preserve"> materiału o grubości 35 μ zamiast typowego o grubości 50 μ. Nie bez znaczenia jest również precyzyjne dopasowanie opakowania do produktu, </w:t>
      </w:r>
      <w:r w:rsidR="00CD1ADC">
        <w:rPr>
          <w:rFonts w:ascii="Arial" w:eastAsia="Arial" w:hAnsi="Arial" w:cs="Arial"/>
          <w:color w:val="000000"/>
          <w:sz w:val="20"/>
          <w:szCs w:val="20"/>
        </w:rPr>
        <w:t>dzięki czemu</w:t>
      </w:r>
      <w:r w:rsidR="00EC0737">
        <w:rPr>
          <w:rFonts w:ascii="Arial" w:eastAsia="Arial" w:hAnsi="Arial" w:cs="Arial"/>
          <w:color w:val="000000"/>
          <w:sz w:val="20"/>
          <w:szCs w:val="20"/>
        </w:rPr>
        <w:t xml:space="preserve"> potrzeba</w:t>
      </w:r>
      <w:r w:rsidR="00CD1ADC">
        <w:rPr>
          <w:rFonts w:ascii="Arial" w:eastAsia="Arial" w:hAnsi="Arial" w:cs="Arial"/>
          <w:color w:val="000000"/>
          <w:sz w:val="20"/>
          <w:szCs w:val="20"/>
        </w:rPr>
        <w:t xml:space="preserve"> mniej miejsca potrzeba</w:t>
      </w:r>
      <w:r>
        <w:rPr>
          <w:rFonts w:ascii="Arial" w:eastAsia="Arial" w:hAnsi="Arial" w:cs="Arial"/>
          <w:color w:val="000000"/>
          <w:sz w:val="20"/>
          <w:szCs w:val="20"/>
        </w:rPr>
        <w:t xml:space="preserve"> </w:t>
      </w:r>
      <w:r w:rsidR="00CD1ADC">
        <w:rPr>
          <w:rFonts w:ascii="Arial" w:eastAsia="Arial" w:hAnsi="Arial" w:cs="Arial"/>
          <w:color w:val="000000"/>
          <w:sz w:val="20"/>
          <w:szCs w:val="20"/>
        </w:rPr>
        <w:t>w transporcie</w:t>
      </w:r>
      <w:r>
        <w:rPr>
          <w:rFonts w:ascii="Arial" w:eastAsia="Arial" w:hAnsi="Arial" w:cs="Arial"/>
          <w:color w:val="000000"/>
          <w:sz w:val="20"/>
          <w:szCs w:val="20"/>
        </w:rPr>
        <w:t xml:space="preserve"> i </w:t>
      </w:r>
      <w:r w:rsidR="00CD1ADC">
        <w:rPr>
          <w:rFonts w:ascii="Arial" w:eastAsia="Arial" w:hAnsi="Arial" w:cs="Arial"/>
          <w:color w:val="000000"/>
          <w:sz w:val="20"/>
          <w:szCs w:val="20"/>
        </w:rPr>
        <w:t xml:space="preserve">mniejsze są jego </w:t>
      </w:r>
      <w:r>
        <w:rPr>
          <w:rFonts w:ascii="Arial" w:eastAsia="Arial" w:hAnsi="Arial" w:cs="Arial"/>
          <w:color w:val="000000"/>
          <w:sz w:val="20"/>
          <w:szCs w:val="20"/>
        </w:rPr>
        <w:t>koszty</w:t>
      </w:r>
      <w:r w:rsidR="00CD1ADC">
        <w:rPr>
          <w:rFonts w:ascii="Arial" w:eastAsia="Arial" w:hAnsi="Arial" w:cs="Arial"/>
          <w:color w:val="000000"/>
          <w:sz w:val="20"/>
          <w:szCs w:val="20"/>
        </w:rPr>
        <w:t>. Z</w:t>
      </w:r>
      <w:r>
        <w:rPr>
          <w:rFonts w:ascii="Arial" w:eastAsia="Arial" w:hAnsi="Arial" w:cs="Arial"/>
          <w:color w:val="000000"/>
          <w:sz w:val="20"/>
          <w:szCs w:val="20"/>
        </w:rPr>
        <w:t>a wysokojakościową folią przemawia</w:t>
      </w:r>
      <w:r w:rsidR="00CD1ADC">
        <w:rPr>
          <w:rFonts w:ascii="Arial" w:eastAsia="Arial" w:hAnsi="Arial" w:cs="Arial"/>
          <w:color w:val="000000"/>
          <w:sz w:val="20"/>
          <w:szCs w:val="20"/>
        </w:rPr>
        <w:t xml:space="preserve"> też</w:t>
      </w:r>
      <w:r>
        <w:rPr>
          <w:rFonts w:ascii="Arial" w:eastAsia="Arial" w:hAnsi="Arial" w:cs="Arial"/>
          <w:color w:val="000000"/>
          <w:sz w:val="20"/>
          <w:szCs w:val="20"/>
        </w:rPr>
        <w:t xml:space="preserve"> wytrzymałość i skuteczne zabezpieczenie zawartości, aby oczekiwane produkty dotarły w nienaruszonym stanie. </w:t>
      </w:r>
    </w:p>
    <w:p w14:paraId="5C79299B" w14:textId="77777777" w:rsidR="009135C9" w:rsidRDefault="00F9291C">
      <w:pPr>
        <w:shd w:val="clear" w:color="auto" w:fill="FFFFFF"/>
        <w:spacing w:after="0"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Specjaliści w optymalizacji pakowania</w:t>
      </w:r>
    </w:p>
    <w:p w14:paraId="2F3DF5DA" w14:textId="77777777" w:rsidR="009135C9" w:rsidRDefault="00F9291C">
      <w:pPr>
        <w:shd w:val="clear" w:color="auto" w:fill="FFFFFF"/>
        <w:spacing w:after="0" w:line="360" w:lineRule="auto"/>
        <w:ind w:hanging="2"/>
        <w:jc w:val="both"/>
        <w:rPr>
          <w:rFonts w:ascii="Arial" w:eastAsia="Arial" w:hAnsi="Arial" w:cs="Arial"/>
          <w:color w:val="000000"/>
          <w:sz w:val="20"/>
          <w:szCs w:val="20"/>
        </w:rPr>
      </w:pPr>
      <w:r>
        <w:rPr>
          <w:rFonts w:ascii="Arial" w:eastAsia="Arial" w:hAnsi="Arial" w:cs="Arial"/>
          <w:color w:val="000000"/>
          <w:sz w:val="20"/>
          <w:szCs w:val="20"/>
        </w:rPr>
        <w:t xml:space="preserve">Firma Silny&amp;Salamon dysponuje 30-letnim doświadczeniem w dostarczaniu rozwiązań, zwiększających bezpieczeństwo w transporcie i logistyce oraz w automatyzacji procesów pakowania w wielu branżach. </w:t>
      </w:r>
      <w:r w:rsidR="00931BFC">
        <w:rPr>
          <w:rFonts w:ascii="Arial" w:eastAsia="Arial" w:hAnsi="Arial" w:cs="Arial"/>
          <w:color w:val="000000"/>
          <w:sz w:val="20"/>
          <w:szCs w:val="20"/>
        </w:rPr>
        <w:t>Dla firm działających w kanale e-commerce</w:t>
      </w:r>
      <w:r w:rsidR="00DD53D8">
        <w:rPr>
          <w:rFonts w:ascii="Arial" w:eastAsia="Arial" w:hAnsi="Arial" w:cs="Arial"/>
          <w:color w:val="000000"/>
          <w:sz w:val="20"/>
          <w:szCs w:val="20"/>
        </w:rPr>
        <w:t xml:space="preserve"> sprawne procesy logistyczne to kluczowy czynnik sukcesu,</w:t>
      </w:r>
      <w:r w:rsidR="00EC0737">
        <w:rPr>
          <w:rFonts w:ascii="Arial" w:eastAsia="Arial" w:hAnsi="Arial" w:cs="Arial"/>
          <w:color w:val="000000"/>
          <w:sz w:val="20"/>
          <w:szCs w:val="20"/>
        </w:rPr>
        <w:t xml:space="preserve"> </w:t>
      </w:r>
      <w:r w:rsidR="00DD53D8">
        <w:rPr>
          <w:rFonts w:ascii="Arial" w:eastAsia="Arial" w:hAnsi="Arial" w:cs="Arial"/>
          <w:color w:val="000000"/>
          <w:sz w:val="20"/>
          <w:szCs w:val="20"/>
        </w:rPr>
        <w:t>szczególn</w:t>
      </w:r>
      <w:r w:rsidR="00EC0737">
        <w:rPr>
          <w:rFonts w:ascii="Arial" w:eastAsia="Arial" w:hAnsi="Arial" w:cs="Arial"/>
          <w:color w:val="000000"/>
          <w:sz w:val="20"/>
          <w:szCs w:val="20"/>
        </w:rPr>
        <w:t>ie</w:t>
      </w:r>
      <w:r w:rsidR="00DD53D8">
        <w:rPr>
          <w:rFonts w:ascii="Arial" w:eastAsia="Arial" w:hAnsi="Arial" w:cs="Arial"/>
          <w:color w:val="000000"/>
          <w:sz w:val="20"/>
          <w:szCs w:val="20"/>
        </w:rPr>
        <w:t xml:space="preserve"> w </w:t>
      </w:r>
      <w:r w:rsidR="00CD1ADC">
        <w:rPr>
          <w:rFonts w:ascii="Arial" w:eastAsia="Arial" w:hAnsi="Arial" w:cs="Arial"/>
          <w:color w:val="000000"/>
          <w:sz w:val="20"/>
          <w:szCs w:val="20"/>
        </w:rPr>
        <w:t xml:space="preserve">czwartym </w:t>
      </w:r>
      <w:r w:rsidR="00DD53D8">
        <w:rPr>
          <w:rFonts w:ascii="Arial" w:eastAsia="Arial" w:hAnsi="Arial" w:cs="Arial"/>
          <w:color w:val="000000"/>
          <w:sz w:val="20"/>
          <w:szCs w:val="20"/>
        </w:rPr>
        <w:t>kwartale. Dlatego też d</w:t>
      </w:r>
      <w:r>
        <w:rPr>
          <w:rFonts w:ascii="Arial" w:eastAsia="Arial" w:hAnsi="Arial" w:cs="Arial"/>
          <w:color w:val="000000"/>
          <w:sz w:val="20"/>
          <w:szCs w:val="20"/>
        </w:rPr>
        <w:t xml:space="preserve">ystrybutor proponuje nieodpłatne testy spakowania konkretnych produktów, by sprawdzić jakość i estetykę finalnego opakowania, a także przetestowanie wybranych modeli maszyn w rzeczywistym środowisku pracy. </w:t>
      </w:r>
      <w:r w:rsidR="00DD53D8">
        <w:rPr>
          <w:rFonts w:ascii="Arial" w:eastAsia="Arial" w:hAnsi="Arial" w:cs="Arial"/>
          <w:color w:val="000000"/>
          <w:sz w:val="20"/>
          <w:szCs w:val="20"/>
        </w:rPr>
        <w:t>T</w:t>
      </w:r>
      <w:r>
        <w:rPr>
          <w:rFonts w:ascii="Arial" w:eastAsia="Arial" w:hAnsi="Arial" w:cs="Arial"/>
          <w:color w:val="000000"/>
          <w:sz w:val="20"/>
          <w:szCs w:val="20"/>
        </w:rPr>
        <w:t>aką chęć</w:t>
      </w:r>
      <w:r w:rsidR="00DD53D8">
        <w:rPr>
          <w:rFonts w:ascii="Arial" w:eastAsia="Arial" w:hAnsi="Arial" w:cs="Arial"/>
          <w:color w:val="000000"/>
          <w:sz w:val="20"/>
          <w:szCs w:val="20"/>
        </w:rPr>
        <w:t xml:space="preserve"> można zgłosić</w:t>
      </w:r>
      <w:r>
        <w:rPr>
          <w:rFonts w:ascii="Arial" w:eastAsia="Arial" w:hAnsi="Arial" w:cs="Arial"/>
          <w:color w:val="000000"/>
          <w:sz w:val="20"/>
          <w:szCs w:val="20"/>
        </w:rPr>
        <w:t xml:space="preserve"> na adres </w:t>
      </w:r>
      <w:hyperlink r:id="rId10">
        <w:r>
          <w:rPr>
            <w:rFonts w:ascii="Arial" w:eastAsia="Arial" w:hAnsi="Arial" w:cs="Arial"/>
            <w:color w:val="0000FF"/>
            <w:sz w:val="20"/>
            <w:szCs w:val="20"/>
            <w:u w:val="single"/>
          </w:rPr>
          <w:t>karol.szostak@pakowanie.biz</w:t>
        </w:r>
      </w:hyperlink>
      <w:r>
        <w:rPr>
          <w:rFonts w:ascii="Arial" w:eastAsia="Arial" w:hAnsi="Arial" w:cs="Arial"/>
          <w:color w:val="000000"/>
          <w:sz w:val="20"/>
          <w:szCs w:val="20"/>
        </w:rPr>
        <w:t xml:space="preserve">, </w:t>
      </w:r>
      <w:r w:rsidR="00DD53D8">
        <w:rPr>
          <w:rFonts w:ascii="Arial" w:eastAsia="Arial" w:hAnsi="Arial" w:cs="Arial"/>
          <w:color w:val="000000"/>
          <w:sz w:val="20"/>
          <w:szCs w:val="20"/>
        </w:rPr>
        <w:t xml:space="preserve">poprzez </w:t>
      </w:r>
      <w:hyperlink r:id="rId11" w:history="1">
        <w:r w:rsidR="00DD53D8" w:rsidRPr="00DD53D8">
          <w:rPr>
            <w:rStyle w:val="Hipercze"/>
            <w:rFonts w:ascii="Arial" w:eastAsia="Arial" w:hAnsi="Arial" w:cs="Arial"/>
            <w:sz w:val="20"/>
            <w:szCs w:val="20"/>
          </w:rPr>
          <w:t>formularz</w:t>
        </w:r>
      </w:hyperlink>
      <w:r w:rsidR="00DD53D8">
        <w:rPr>
          <w:rFonts w:ascii="Arial" w:eastAsia="Arial" w:hAnsi="Arial" w:cs="Arial"/>
          <w:color w:val="000000"/>
          <w:sz w:val="20"/>
          <w:szCs w:val="20"/>
        </w:rPr>
        <w:t xml:space="preserve">, </w:t>
      </w:r>
      <w:r>
        <w:rPr>
          <w:rFonts w:ascii="Arial" w:eastAsia="Arial" w:hAnsi="Arial" w:cs="Arial"/>
          <w:color w:val="000000"/>
          <w:sz w:val="20"/>
          <w:szCs w:val="20"/>
        </w:rPr>
        <w:t xml:space="preserve">a </w:t>
      </w:r>
      <w:r w:rsidR="00DD53D8">
        <w:rPr>
          <w:rFonts w:ascii="Arial" w:eastAsia="Arial" w:hAnsi="Arial" w:cs="Arial"/>
          <w:color w:val="000000"/>
          <w:sz w:val="20"/>
          <w:szCs w:val="20"/>
        </w:rPr>
        <w:t xml:space="preserve">dodatkowo </w:t>
      </w:r>
      <w:r>
        <w:rPr>
          <w:rFonts w:ascii="Arial" w:eastAsia="Arial" w:hAnsi="Arial" w:cs="Arial"/>
          <w:color w:val="000000"/>
          <w:sz w:val="20"/>
          <w:szCs w:val="20"/>
        </w:rPr>
        <w:t xml:space="preserve">w wirtualnym showroomie </w:t>
      </w:r>
      <w:hyperlink r:id="rId12" w:history="1">
        <w:r w:rsidR="00DD53D8" w:rsidRPr="009E0BAB">
          <w:rPr>
            <w:rStyle w:val="Hipercze"/>
            <w:rFonts w:ascii="Arial" w:eastAsia="Arial" w:hAnsi="Arial" w:cs="Arial"/>
            <w:sz w:val="20"/>
            <w:szCs w:val="20"/>
          </w:rPr>
          <w:t>www.pakowanie.biz</w:t>
        </w:r>
      </w:hyperlink>
      <w:r>
        <w:rPr>
          <w:rFonts w:ascii="Arial" w:eastAsia="Arial" w:hAnsi="Arial" w:cs="Arial"/>
          <w:color w:val="000000"/>
          <w:sz w:val="20"/>
          <w:szCs w:val="20"/>
        </w:rPr>
        <w:t xml:space="preserve"> zapoznać się z działaniem poszczególnych </w:t>
      </w:r>
      <w:sdt>
        <w:sdtPr>
          <w:tag w:val="goog_rdk_7"/>
          <w:id w:val="-23489209"/>
        </w:sdtPr>
        <w:sdtEndPr/>
        <w:sdtContent/>
      </w:sdt>
      <w:sdt>
        <w:sdtPr>
          <w:tag w:val="goog_rdk_8"/>
          <w:id w:val="452990297"/>
        </w:sdtPr>
        <w:sdtEndPr/>
        <w:sdtContent/>
      </w:sdt>
      <w:r>
        <w:rPr>
          <w:rFonts w:ascii="Arial" w:eastAsia="Arial" w:hAnsi="Arial" w:cs="Arial"/>
          <w:color w:val="000000"/>
          <w:sz w:val="20"/>
          <w:szCs w:val="20"/>
        </w:rPr>
        <w:t>maszyn.</w:t>
      </w:r>
    </w:p>
    <w:p w14:paraId="770D7E2A" w14:textId="77777777" w:rsidR="009135C9" w:rsidRDefault="00F9291C">
      <w:pPr>
        <w:spacing w:after="0" w:line="360" w:lineRule="auto"/>
        <w:ind w:left="0" w:hanging="2"/>
        <w:jc w:val="center"/>
      </w:pPr>
      <w:r>
        <w:rPr>
          <w:rFonts w:ascii="Arial" w:eastAsia="Arial" w:hAnsi="Arial" w:cs="Arial"/>
          <w:sz w:val="20"/>
          <w:szCs w:val="20"/>
        </w:rPr>
        <w:t>* * *</w:t>
      </w:r>
    </w:p>
    <w:p w14:paraId="5BAE0685" w14:textId="77777777" w:rsidR="009135C9" w:rsidRDefault="00F9291C">
      <w:pPr>
        <w:spacing w:after="0" w:line="360" w:lineRule="auto"/>
        <w:ind w:left="0" w:firstLine="0"/>
        <w:jc w:val="both"/>
        <w:rPr>
          <w:b/>
          <w:color w:val="000000"/>
        </w:rPr>
      </w:pPr>
      <w:r>
        <w:rPr>
          <w:rFonts w:ascii="Arial" w:eastAsia="Arial" w:hAnsi="Arial" w:cs="Arial"/>
          <w:b/>
          <w:color w:val="000000"/>
          <w:sz w:val="20"/>
          <w:szCs w:val="20"/>
        </w:rPr>
        <w:t>O firmie</w:t>
      </w:r>
    </w:p>
    <w:p w14:paraId="3E3D007F" w14:textId="77777777" w:rsidR="009135C9" w:rsidRDefault="00F9291C">
      <w:pPr>
        <w:spacing w:after="0" w:line="360" w:lineRule="auto"/>
        <w:ind w:left="0" w:firstLine="0"/>
        <w:jc w:val="both"/>
        <w:rPr>
          <w:rFonts w:ascii="Arial" w:eastAsia="Arial" w:hAnsi="Arial" w:cs="Arial"/>
        </w:rPr>
      </w:pPr>
      <w:bookmarkStart w:id="0" w:name="_heading=h.gjdgxs" w:colFirst="0" w:colLast="0"/>
      <w:bookmarkEnd w:id="0"/>
      <w:r>
        <w:rPr>
          <w:rFonts w:ascii="Arial" w:eastAsia="Arial" w:hAnsi="Arial" w:cs="Arial"/>
          <w:sz w:val="20"/>
          <w:szCs w:val="20"/>
        </w:rPr>
        <w:t xml:space="preserve">Silny&amp;Salamon Sp. z o.o. rozpoczęła działalność w 1989 roku jako mała rodzinna firma handlowa, której celem było wprowadzenie nowoczesnych sposobów pakowania, zamykania i zabezpieczania produktów. Dziś to sprawdzony partner w biznesie, zapewniający skuteczne rozwiązania w transporcie, </w:t>
      </w:r>
      <w:r>
        <w:rPr>
          <w:rFonts w:ascii="Arial" w:eastAsia="Arial" w:hAnsi="Arial" w:cs="Arial"/>
          <w:sz w:val="20"/>
          <w:szCs w:val="20"/>
        </w:rPr>
        <w:lastRenderedPageBreak/>
        <w:t>logistyce i procesach produkcyjnych. Wielu klientów jest związanych z firmą ciągłą współpracą od wielu lat, należą do nich m.in.: Deftrans, Molex, Turck Automation, Fischer Automotive, TE Connectivity czy Neuca.</w:t>
      </w:r>
    </w:p>
    <w:p w14:paraId="4548DC5B" w14:textId="77777777" w:rsidR="009135C9" w:rsidRDefault="009135C9">
      <w:pPr>
        <w:spacing w:after="0" w:line="360" w:lineRule="auto"/>
        <w:ind w:left="0" w:hanging="2"/>
        <w:jc w:val="both"/>
        <w:rPr>
          <w:rFonts w:ascii="Arial" w:eastAsia="Arial" w:hAnsi="Arial" w:cs="Arial"/>
          <w:color w:val="000000"/>
          <w:sz w:val="20"/>
          <w:szCs w:val="20"/>
        </w:rPr>
      </w:pPr>
    </w:p>
    <w:p w14:paraId="173A6F32" w14:textId="77777777" w:rsidR="009135C9" w:rsidRDefault="00F9291C">
      <w:pPr>
        <w:shd w:val="clear" w:color="auto" w:fill="FFFFFF"/>
        <w:spacing w:after="0" w:line="360" w:lineRule="auto"/>
        <w:ind w:left="0" w:hanging="2"/>
        <w:jc w:val="both"/>
      </w:pPr>
      <w:r>
        <w:rPr>
          <w:rFonts w:ascii="Arial" w:eastAsia="Arial" w:hAnsi="Arial" w:cs="Arial"/>
          <w:sz w:val="20"/>
          <w:szCs w:val="20"/>
        </w:rPr>
        <w:t xml:space="preserve">Więcej informacji o firmie znajduje się na </w:t>
      </w:r>
      <w:hyperlink r:id="rId13">
        <w:r>
          <w:rPr>
            <w:rFonts w:ascii="Arial" w:eastAsia="Arial" w:hAnsi="Arial" w:cs="Arial"/>
            <w:color w:val="0000FF"/>
            <w:sz w:val="20"/>
            <w:szCs w:val="20"/>
            <w:u w:val="single"/>
          </w:rPr>
          <w:t>www.pakowanie.biz</w:t>
        </w:r>
      </w:hyperlink>
      <w:r>
        <w:rPr>
          <w:rFonts w:ascii="Arial" w:eastAsia="Arial" w:hAnsi="Arial" w:cs="Arial"/>
          <w:sz w:val="20"/>
          <w:szCs w:val="20"/>
        </w:rPr>
        <w:t xml:space="preserve"> oraz na profilu LinkedIn: </w:t>
      </w:r>
      <w:hyperlink r:id="rId14">
        <w:r>
          <w:rPr>
            <w:rFonts w:ascii="Arial" w:eastAsia="Arial" w:hAnsi="Arial" w:cs="Arial"/>
            <w:color w:val="0000FF"/>
            <w:sz w:val="20"/>
            <w:szCs w:val="20"/>
            <w:u w:val="single"/>
          </w:rPr>
          <w:t>Silny &amp; Salamon - wyłączny dystrybutor APS Autobag</w:t>
        </w:r>
      </w:hyperlink>
      <w:r>
        <w:rPr>
          <w:rFonts w:ascii="Arial" w:eastAsia="Arial" w:hAnsi="Arial" w:cs="Arial"/>
          <w:sz w:val="20"/>
          <w:szCs w:val="20"/>
        </w:rPr>
        <w:t xml:space="preserve">. </w:t>
      </w:r>
    </w:p>
    <w:p w14:paraId="37C8865D" w14:textId="77777777" w:rsidR="009135C9" w:rsidRDefault="00F9291C">
      <w:pPr>
        <w:spacing w:after="0" w:line="360" w:lineRule="auto"/>
        <w:ind w:left="0" w:hanging="2"/>
        <w:jc w:val="center"/>
      </w:pPr>
      <w:r>
        <w:rPr>
          <w:rFonts w:ascii="Arial" w:eastAsia="Arial" w:hAnsi="Arial" w:cs="Arial"/>
          <w:sz w:val="20"/>
          <w:szCs w:val="20"/>
        </w:rPr>
        <w:t>* * *</w:t>
      </w:r>
    </w:p>
    <w:p w14:paraId="22D77647" w14:textId="77777777" w:rsidR="009135C9" w:rsidRDefault="009135C9">
      <w:pPr>
        <w:spacing w:after="0" w:line="360" w:lineRule="auto"/>
        <w:ind w:left="0" w:hanging="2"/>
        <w:jc w:val="both"/>
        <w:rPr>
          <w:rFonts w:ascii="Arial" w:eastAsia="Arial" w:hAnsi="Arial" w:cs="Arial"/>
          <w:b/>
          <w:sz w:val="20"/>
          <w:szCs w:val="20"/>
          <w:u w:val="single"/>
        </w:rPr>
      </w:pPr>
    </w:p>
    <w:p w14:paraId="3EE14920" w14:textId="77777777" w:rsidR="009135C9" w:rsidRDefault="00F9291C">
      <w:pPr>
        <w:spacing w:after="0" w:line="360" w:lineRule="auto"/>
        <w:ind w:left="0" w:hanging="2"/>
        <w:jc w:val="both"/>
      </w:pPr>
      <w:r>
        <w:rPr>
          <w:rFonts w:ascii="Arial" w:eastAsia="Arial" w:hAnsi="Arial" w:cs="Arial"/>
          <w:b/>
          <w:sz w:val="20"/>
          <w:szCs w:val="20"/>
          <w:u w:val="single"/>
        </w:rPr>
        <w:t>Kontakt dla mediów:</w:t>
      </w:r>
    </w:p>
    <w:p w14:paraId="63BF2777" w14:textId="77777777" w:rsidR="009135C9" w:rsidRDefault="00F9291C">
      <w:pPr>
        <w:spacing w:after="0" w:line="360" w:lineRule="auto"/>
        <w:ind w:left="0" w:hanging="2"/>
      </w:pPr>
      <w:r>
        <w:rPr>
          <w:rFonts w:ascii="Arial" w:eastAsia="Arial" w:hAnsi="Arial" w:cs="Arial"/>
          <w:sz w:val="20"/>
          <w:szCs w:val="20"/>
        </w:rPr>
        <w:t xml:space="preserve">Agnieszka Kuźma-Filipek, Lawenda Public Relations, tel. + 48 601 99 10 89, </w:t>
      </w:r>
      <w:hyperlink r:id="rId15">
        <w:r>
          <w:rPr>
            <w:rFonts w:ascii="Arial" w:eastAsia="Arial" w:hAnsi="Arial" w:cs="Arial"/>
            <w:color w:val="000000"/>
            <w:sz w:val="20"/>
            <w:szCs w:val="20"/>
            <w:u w:val="single"/>
          </w:rPr>
          <w:t>agnieszka@lawendapr.com</w:t>
        </w:r>
      </w:hyperlink>
    </w:p>
    <w:p w14:paraId="3759EE14" w14:textId="77777777" w:rsidR="009135C9" w:rsidRDefault="00F9291C">
      <w:pPr>
        <w:spacing w:after="0" w:line="360" w:lineRule="auto"/>
        <w:ind w:left="0" w:hanging="2"/>
      </w:pPr>
      <w:r>
        <w:rPr>
          <w:rFonts w:ascii="Arial" w:eastAsia="Arial" w:hAnsi="Arial" w:cs="Arial"/>
          <w:sz w:val="20"/>
          <w:szCs w:val="20"/>
        </w:rPr>
        <w:t xml:space="preserve">Silny&amp;Salamon Sp. z o.o., ul. Druskiennicka 20 81-533 Gdynia, tel. +48 58 622 54 01 </w:t>
      </w:r>
    </w:p>
    <w:sectPr w:rsidR="009135C9">
      <w:headerReference w:type="default" r:id="rId16"/>
      <w:footerReference w:type="defaul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1751" w14:textId="77777777" w:rsidR="001D1CAE" w:rsidRDefault="001D1CAE">
      <w:pPr>
        <w:spacing w:after="0" w:line="240" w:lineRule="auto"/>
      </w:pPr>
      <w:r>
        <w:separator/>
      </w:r>
    </w:p>
  </w:endnote>
  <w:endnote w:type="continuationSeparator" w:id="0">
    <w:p w14:paraId="7AEB77C9" w14:textId="77777777" w:rsidR="001D1CAE" w:rsidRDefault="001D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2F3E" w14:textId="77777777" w:rsidR="009135C9" w:rsidRDefault="009135C9">
    <w:pPr>
      <w:tabs>
        <w:tab w:val="center" w:pos="4536"/>
        <w:tab w:val="right" w:pos="9072"/>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383F" w14:textId="77777777" w:rsidR="001D1CAE" w:rsidRDefault="001D1CAE">
      <w:pPr>
        <w:spacing w:after="0" w:line="240" w:lineRule="auto"/>
      </w:pPr>
      <w:r>
        <w:separator/>
      </w:r>
    </w:p>
  </w:footnote>
  <w:footnote w:type="continuationSeparator" w:id="0">
    <w:p w14:paraId="64E84F3C" w14:textId="77777777" w:rsidR="001D1CAE" w:rsidRDefault="001D1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FD89" w14:textId="77777777" w:rsidR="009135C9" w:rsidRDefault="009135C9">
    <w:pPr>
      <w:tabs>
        <w:tab w:val="center" w:pos="4536"/>
        <w:tab w:val="right" w:pos="9072"/>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BBD"/>
    <w:multiLevelType w:val="multilevel"/>
    <w:tmpl w:val="95AC7288"/>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C9"/>
    <w:rsid w:val="001D1CAE"/>
    <w:rsid w:val="00591E00"/>
    <w:rsid w:val="006C5F17"/>
    <w:rsid w:val="0073235B"/>
    <w:rsid w:val="009135C9"/>
    <w:rsid w:val="00931BFC"/>
    <w:rsid w:val="00A81CBF"/>
    <w:rsid w:val="00CD1ADC"/>
    <w:rsid w:val="00DD53D8"/>
    <w:rsid w:val="00EC0737"/>
    <w:rsid w:val="00F66475"/>
    <w:rsid w:val="00F9291C"/>
    <w:rsid w:val="00FD6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9B09"/>
  <w15:docId w15:val="{FDE2B511-7114-408A-90BC-D38DD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2"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ind w:left="-1"/>
      <w:textAlignment w:val="top"/>
      <w:outlineLvl w:val="0"/>
    </w:pPr>
    <w:rPr>
      <w:lang w:eastAsia="zh-CN"/>
    </w:rPr>
  </w:style>
  <w:style w:type="paragraph" w:styleId="Nagwek1">
    <w:name w:val="heading 1"/>
    <w:basedOn w:val="Normalny"/>
    <w:next w:val="Normalny"/>
    <w:uiPriority w:val="9"/>
    <w:qFormat/>
    <w:pPr>
      <w:keepNext/>
      <w:numPr>
        <w:numId w:val="1"/>
      </w:numPr>
      <w:spacing w:before="240" w:after="60"/>
      <w:ind w:left="-1" w:hanging="1"/>
    </w:pPr>
    <w:rPr>
      <w:rFonts w:ascii="Calibri Light" w:eastAsia="Times New Roman" w:hAnsi="Calibri Light" w:cs="Times New Roman"/>
      <w:b/>
      <w:bCs/>
      <w:kern w:val="2"/>
      <w:sz w:val="32"/>
      <w:szCs w:val="32"/>
    </w:rPr>
  </w:style>
  <w:style w:type="paragraph" w:styleId="Nagwek2">
    <w:name w:val="heading 2"/>
    <w:basedOn w:val="Normalny"/>
    <w:next w:val="Tekstpodstawowy1"/>
    <w:uiPriority w:val="9"/>
    <w:semiHidden/>
    <w:unhideWhenUsed/>
    <w:qFormat/>
    <w:pPr>
      <w:numPr>
        <w:ilvl w:val="1"/>
        <w:numId w:val="1"/>
      </w:numPr>
      <w:suppressAutoHyphens/>
      <w:spacing w:before="280" w:after="280" w:line="240" w:lineRule="auto"/>
      <w:ind w:left="-1" w:hanging="1"/>
      <w:outlineLvl w:val="1"/>
    </w:pPr>
    <w:rPr>
      <w:rFonts w:ascii="Times New Roman" w:eastAsia="Times New Roman" w:hAnsi="Times New Roman" w:cs="Times New Roman"/>
      <w:b/>
      <w:bCs/>
      <w:sz w:val="36"/>
      <w:szCs w:val="36"/>
    </w:rPr>
  </w:style>
  <w:style w:type="paragraph" w:styleId="Nagwek3">
    <w:name w:val="heading 3"/>
    <w:basedOn w:val="Normalny"/>
    <w:next w:val="Tekstpodstawowy1"/>
    <w:uiPriority w:val="9"/>
    <w:semiHidden/>
    <w:unhideWhenUsed/>
    <w:qFormat/>
    <w:pPr>
      <w:numPr>
        <w:ilvl w:val="2"/>
        <w:numId w:val="1"/>
      </w:numPr>
      <w:suppressAutoHyphens/>
      <w:spacing w:before="280" w:after="280" w:line="240" w:lineRule="auto"/>
      <w:ind w:left="-1" w:hanging="1"/>
      <w:outlineLvl w:val="2"/>
    </w:pPr>
    <w:rPr>
      <w:rFonts w:ascii="Times New Roman" w:eastAsia="Times New Roman" w:hAnsi="Times New Roman" w:cs="Times New Roman"/>
      <w:b/>
      <w:bCs/>
      <w:sz w:val="27"/>
      <w:szCs w:val="27"/>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1z1">
    <w:name w:val="WW8Num1z1"/>
    <w:qFormat/>
    <w:rPr>
      <w:w w:val="100"/>
      <w:position w:val="0"/>
      <w:sz w:val="22"/>
      <w:effect w:val="none"/>
      <w:vertAlign w:val="baseline"/>
      <w:em w:val="none"/>
    </w:rPr>
  </w:style>
  <w:style w:type="character" w:customStyle="1" w:styleId="WW8Num1z2">
    <w:name w:val="WW8Num1z2"/>
    <w:qFormat/>
    <w:rPr>
      <w:w w:val="100"/>
      <w:position w:val="0"/>
      <w:sz w:val="22"/>
      <w:effect w:val="none"/>
      <w:vertAlign w:val="baseline"/>
      <w:em w:val="none"/>
    </w:rPr>
  </w:style>
  <w:style w:type="character" w:customStyle="1" w:styleId="WW8Num1z3">
    <w:name w:val="WW8Num1z3"/>
    <w:qFormat/>
    <w:rPr>
      <w:w w:val="100"/>
      <w:position w:val="0"/>
      <w:sz w:val="22"/>
      <w:effect w:val="none"/>
      <w:vertAlign w:val="baseline"/>
      <w:em w:val="none"/>
    </w:rPr>
  </w:style>
  <w:style w:type="character" w:customStyle="1" w:styleId="WW8Num1z4">
    <w:name w:val="WW8Num1z4"/>
    <w:qFormat/>
    <w:rPr>
      <w:w w:val="100"/>
      <w:position w:val="0"/>
      <w:sz w:val="22"/>
      <w:effect w:val="none"/>
      <w:vertAlign w:val="baseline"/>
      <w:em w:val="none"/>
    </w:rPr>
  </w:style>
  <w:style w:type="character" w:customStyle="1" w:styleId="WW8Num1z5">
    <w:name w:val="WW8Num1z5"/>
    <w:qFormat/>
    <w:rPr>
      <w:w w:val="100"/>
      <w:position w:val="0"/>
      <w:sz w:val="22"/>
      <w:effect w:val="none"/>
      <w:vertAlign w:val="baseline"/>
      <w:em w:val="none"/>
    </w:rPr>
  </w:style>
  <w:style w:type="character" w:customStyle="1" w:styleId="WW8Num1z6">
    <w:name w:val="WW8Num1z6"/>
    <w:qFormat/>
    <w:rPr>
      <w:w w:val="100"/>
      <w:position w:val="0"/>
      <w:sz w:val="22"/>
      <w:effect w:val="none"/>
      <w:vertAlign w:val="baseline"/>
      <w:em w:val="none"/>
    </w:rPr>
  </w:style>
  <w:style w:type="character" w:customStyle="1" w:styleId="WW8Num1z7">
    <w:name w:val="WW8Num1z7"/>
    <w:qFormat/>
    <w:rPr>
      <w:w w:val="100"/>
      <w:position w:val="0"/>
      <w:sz w:val="22"/>
      <w:effect w:val="none"/>
      <w:vertAlign w:val="baseline"/>
      <w:em w:val="none"/>
    </w:rPr>
  </w:style>
  <w:style w:type="character" w:customStyle="1" w:styleId="WW8Num1z8">
    <w:name w:val="WW8Num1z8"/>
    <w:qFormat/>
    <w:rPr>
      <w:w w:val="100"/>
      <w:position w:val="0"/>
      <w:sz w:val="22"/>
      <w:effect w:val="none"/>
      <w:vertAlign w:val="baseline"/>
      <w:em w:val="none"/>
    </w:rPr>
  </w:style>
  <w:style w:type="character" w:customStyle="1" w:styleId="WW8Num2z0">
    <w:name w:val="WW8Num2z0"/>
    <w:qFormat/>
    <w:rPr>
      <w:rFonts w:ascii="Symbol" w:hAnsi="Symbol" w:cs="Symbol"/>
      <w:w w:val="100"/>
      <w:position w:val="0"/>
      <w:sz w:val="20"/>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w w:val="100"/>
      <w:position w:val="0"/>
      <w:sz w:val="22"/>
      <w:effect w:val="none"/>
      <w:vertAlign w:val="baseline"/>
      <w:em w:val="none"/>
    </w:rPr>
  </w:style>
  <w:style w:type="character" w:customStyle="1" w:styleId="WW8Num3z2">
    <w:name w:val="WW8Num3z2"/>
    <w:qFormat/>
    <w:rPr>
      <w:w w:val="100"/>
      <w:position w:val="0"/>
      <w:sz w:val="22"/>
      <w:effect w:val="none"/>
      <w:vertAlign w:val="baseline"/>
      <w:em w:val="none"/>
    </w:rPr>
  </w:style>
  <w:style w:type="character" w:customStyle="1" w:styleId="WW8Num3z3">
    <w:name w:val="WW8Num3z3"/>
    <w:qFormat/>
    <w:rPr>
      <w:w w:val="100"/>
      <w:position w:val="0"/>
      <w:sz w:val="22"/>
      <w:effect w:val="none"/>
      <w:vertAlign w:val="baseline"/>
      <w:em w:val="none"/>
    </w:rPr>
  </w:style>
  <w:style w:type="character" w:customStyle="1" w:styleId="WW8Num3z4">
    <w:name w:val="WW8Num3z4"/>
    <w:qFormat/>
    <w:rPr>
      <w:w w:val="100"/>
      <w:position w:val="0"/>
      <w:sz w:val="22"/>
      <w:effect w:val="none"/>
      <w:vertAlign w:val="baseline"/>
      <w:em w:val="none"/>
    </w:rPr>
  </w:style>
  <w:style w:type="character" w:customStyle="1" w:styleId="WW8Num3z5">
    <w:name w:val="WW8Num3z5"/>
    <w:qFormat/>
    <w:rPr>
      <w:w w:val="100"/>
      <w:position w:val="0"/>
      <w:sz w:val="22"/>
      <w:effect w:val="none"/>
      <w:vertAlign w:val="baseline"/>
      <w:em w:val="none"/>
    </w:rPr>
  </w:style>
  <w:style w:type="character" w:customStyle="1" w:styleId="WW8Num3z6">
    <w:name w:val="WW8Num3z6"/>
    <w:qFormat/>
    <w:rPr>
      <w:w w:val="100"/>
      <w:position w:val="0"/>
      <w:sz w:val="22"/>
      <w:effect w:val="none"/>
      <w:vertAlign w:val="baseline"/>
      <w:em w:val="none"/>
    </w:rPr>
  </w:style>
  <w:style w:type="character" w:customStyle="1" w:styleId="WW8Num3z7">
    <w:name w:val="WW8Num3z7"/>
    <w:qFormat/>
    <w:rPr>
      <w:w w:val="100"/>
      <w:position w:val="0"/>
      <w:sz w:val="22"/>
      <w:effect w:val="none"/>
      <w:vertAlign w:val="baseline"/>
      <w:em w:val="none"/>
    </w:rPr>
  </w:style>
  <w:style w:type="character" w:customStyle="1" w:styleId="WW8Num3z8">
    <w:name w:val="WW8Num3z8"/>
    <w:qFormat/>
    <w:rPr>
      <w:w w:val="100"/>
      <w:position w:val="0"/>
      <w:sz w:val="22"/>
      <w:effect w:val="none"/>
      <w:vertAlign w:val="baseline"/>
      <w:em w:val="none"/>
    </w:rPr>
  </w:style>
  <w:style w:type="character" w:customStyle="1" w:styleId="WW8Num4z0">
    <w:name w:val="WW8Num4z0"/>
    <w:qFormat/>
    <w:rPr>
      <w:rFonts w:ascii="Symbol" w:hAnsi="Symbol" w:cs="Symbol"/>
      <w:w w:val="100"/>
      <w:position w:val="0"/>
      <w:sz w:val="22"/>
      <w:effect w:val="none"/>
      <w:vertAlign w:val="baseline"/>
      <w:em w:val="none"/>
    </w:rPr>
  </w:style>
  <w:style w:type="character" w:customStyle="1" w:styleId="WW8Num4z1">
    <w:name w:val="WW8Num4z1"/>
    <w:qFormat/>
    <w:rPr>
      <w:rFonts w:ascii="Courier New" w:hAnsi="Courier New" w:cs="Courier New"/>
      <w:w w:val="100"/>
      <w:position w:val="0"/>
      <w:sz w:val="22"/>
      <w:effect w:val="none"/>
      <w:vertAlign w:val="baseline"/>
      <w:em w:val="none"/>
    </w:rPr>
  </w:style>
  <w:style w:type="character" w:customStyle="1" w:styleId="WW8Num4z2">
    <w:name w:val="WW8Num4z2"/>
    <w:qFormat/>
    <w:rPr>
      <w:rFonts w:ascii="Wingdings" w:hAnsi="Wingdings" w:cs="Wingdings"/>
      <w:w w:val="100"/>
      <w:position w:val="0"/>
      <w:sz w:val="22"/>
      <w:effect w:val="none"/>
      <w:vertAlign w:val="baseline"/>
      <w:em w:val="none"/>
    </w:rPr>
  </w:style>
  <w:style w:type="character" w:customStyle="1" w:styleId="WW8Num5z0">
    <w:name w:val="WW8Num5z0"/>
    <w:qFormat/>
    <w:rPr>
      <w:rFonts w:ascii="Symbol" w:hAnsi="Symbol" w:cs="Symbol"/>
      <w:w w:val="100"/>
      <w:position w:val="0"/>
      <w:sz w:val="22"/>
      <w:effect w:val="none"/>
      <w:vertAlign w:val="baseline"/>
      <w:em w:val="none"/>
    </w:rPr>
  </w:style>
  <w:style w:type="character" w:customStyle="1" w:styleId="WW8Num5z1">
    <w:name w:val="WW8Num5z1"/>
    <w:qFormat/>
    <w:rPr>
      <w:rFonts w:ascii="Courier New" w:hAnsi="Courier New" w:cs="Courier New"/>
      <w:w w:val="100"/>
      <w:position w:val="0"/>
      <w:sz w:val="22"/>
      <w:effect w:val="none"/>
      <w:vertAlign w:val="baseline"/>
      <w:em w:val="none"/>
    </w:rPr>
  </w:style>
  <w:style w:type="character" w:customStyle="1" w:styleId="WW8Num5z2">
    <w:name w:val="WW8Num5z2"/>
    <w:qFormat/>
    <w:rPr>
      <w:rFonts w:ascii="Wingdings" w:hAnsi="Wingdings" w:cs="Wingdings"/>
      <w:w w:val="100"/>
      <w:position w:val="0"/>
      <w:sz w:val="22"/>
      <w:effect w:val="none"/>
      <w:vertAlign w:val="baseline"/>
      <w:em w:val="none"/>
    </w:rPr>
  </w:style>
  <w:style w:type="character" w:customStyle="1" w:styleId="WW8Num6z0">
    <w:name w:val="WW8Num6z0"/>
    <w:qFormat/>
    <w:rPr>
      <w:rFonts w:ascii="Symbol" w:hAnsi="Symbol" w:cs="Symbol"/>
      <w:w w:val="100"/>
      <w:position w:val="0"/>
      <w:sz w:val="22"/>
      <w:effect w:val="none"/>
      <w:vertAlign w:val="baseline"/>
      <w:em w:val="none"/>
    </w:rPr>
  </w:style>
  <w:style w:type="character" w:customStyle="1" w:styleId="WW8Num6z1">
    <w:name w:val="WW8Num6z1"/>
    <w:qFormat/>
    <w:rPr>
      <w:rFonts w:ascii="Courier New" w:hAnsi="Courier New" w:cs="Courier New"/>
      <w:w w:val="100"/>
      <w:position w:val="0"/>
      <w:sz w:val="22"/>
      <w:effect w:val="none"/>
      <w:vertAlign w:val="baseline"/>
      <w:em w:val="none"/>
    </w:rPr>
  </w:style>
  <w:style w:type="character" w:customStyle="1" w:styleId="WW8Num6z2">
    <w:name w:val="WW8Num6z2"/>
    <w:qFormat/>
    <w:rPr>
      <w:rFonts w:ascii="Wingdings" w:hAnsi="Wingdings" w:cs="Wingdings"/>
      <w:w w:val="100"/>
      <w:position w:val="0"/>
      <w:sz w:val="22"/>
      <w:effect w:val="none"/>
      <w:vertAlign w:val="baseline"/>
      <w:em w:val="none"/>
    </w:rPr>
  </w:style>
  <w:style w:type="character" w:customStyle="1" w:styleId="WW8Num7z0">
    <w:name w:val="WW8Num7z0"/>
    <w:qFormat/>
    <w:rPr>
      <w:rFonts w:ascii="Symbol" w:hAnsi="Symbol" w:cs="Symbol"/>
      <w:w w:val="100"/>
      <w:position w:val="0"/>
      <w:sz w:val="20"/>
      <w:effect w:val="none"/>
      <w:vertAlign w:val="baseline"/>
      <w:em w:val="none"/>
    </w:rPr>
  </w:style>
  <w:style w:type="character" w:customStyle="1" w:styleId="WW8Num8z0">
    <w:name w:val="WW8Num8z0"/>
    <w:qFormat/>
    <w:rPr>
      <w:rFonts w:ascii="Symbol" w:hAnsi="Symbol" w:cs="Symbol"/>
      <w:w w:val="100"/>
      <w:position w:val="0"/>
      <w:sz w:val="22"/>
      <w:effect w:val="none"/>
      <w:vertAlign w:val="baseline"/>
      <w:em w:val="none"/>
    </w:rPr>
  </w:style>
  <w:style w:type="character" w:customStyle="1" w:styleId="WW8Num8z1">
    <w:name w:val="WW8Num8z1"/>
    <w:qFormat/>
    <w:rPr>
      <w:rFonts w:ascii="Courier New" w:hAnsi="Courier New" w:cs="Courier New"/>
      <w:w w:val="100"/>
      <w:position w:val="0"/>
      <w:sz w:val="22"/>
      <w:effect w:val="none"/>
      <w:vertAlign w:val="baseline"/>
      <w:em w:val="none"/>
    </w:rPr>
  </w:style>
  <w:style w:type="character" w:customStyle="1" w:styleId="WW8Num8z2">
    <w:name w:val="WW8Num8z2"/>
    <w:qFormat/>
    <w:rPr>
      <w:rFonts w:ascii="Wingdings" w:hAnsi="Wingdings" w:cs="Wingdings"/>
      <w:w w:val="100"/>
      <w:position w:val="0"/>
      <w:sz w:val="22"/>
      <w:effect w:val="none"/>
      <w:vertAlign w:val="baseline"/>
      <w:em w:val="none"/>
    </w:rPr>
  </w:style>
  <w:style w:type="character" w:customStyle="1" w:styleId="WW8Num9z0">
    <w:name w:val="WW8Num9z0"/>
    <w:qFormat/>
    <w:rPr>
      <w:w w:val="100"/>
      <w:position w:val="0"/>
      <w:sz w:val="22"/>
      <w:effect w:val="none"/>
      <w:vertAlign w:val="baseline"/>
      <w:em w:val="none"/>
    </w:rPr>
  </w:style>
  <w:style w:type="character" w:customStyle="1" w:styleId="WW8Num9z1">
    <w:name w:val="WW8Num9z1"/>
    <w:qFormat/>
    <w:rPr>
      <w:w w:val="100"/>
      <w:position w:val="0"/>
      <w:sz w:val="22"/>
      <w:effect w:val="none"/>
      <w:vertAlign w:val="baseline"/>
      <w:em w:val="none"/>
    </w:rPr>
  </w:style>
  <w:style w:type="character" w:customStyle="1" w:styleId="WW8Num9z2">
    <w:name w:val="WW8Num9z2"/>
    <w:qFormat/>
    <w:rPr>
      <w:w w:val="100"/>
      <w:position w:val="0"/>
      <w:sz w:val="22"/>
      <w:effect w:val="none"/>
      <w:vertAlign w:val="baseline"/>
      <w:em w:val="none"/>
    </w:rPr>
  </w:style>
  <w:style w:type="character" w:customStyle="1" w:styleId="WW8Num9z3">
    <w:name w:val="WW8Num9z3"/>
    <w:qFormat/>
    <w:rPr>
      <w:w w:val="100"/>
      <w:position w:val="0"/>
      <w:sz w:val="22"/>
      <w:effect w:val="none"/>
      <w:vertAlign w:val="baseline"/>
      <w:em w:val="none"/>
    </w:rPr>
  </w:style>
  <w:style w:type="character" w:customStyle="1" w:styleId="WW8Num9z4">
    <w:name w:val="WW8Num9z4"/>
    <w:qFormat/>
    <w:rPr>
      <w:w w:val="100"/>
      <w:position w:val="0"/>
      <w:sz w:val="22"/>
      <w:effect w:val="none"/>
      <w:vertAlign w:val="baseline"/>
      <w:em w:val="none"/>
    </w:rPr>
  </w:style>
  <w:style w:type="character" w:customStyle="1" w:styleId="WW8Num9z5">
    <w:name w:val="WW8Num9z5"/>
    <w:qFormat/>
    <w:rPr>
      <w:w w:val="100"/>
      <w:position w:val="0"/>
      <w:sz w:val="22"/>
      <w:effect w:val="none"/>
      <w:vertAlign w:val="baseline"/>
      <w:em w:val="none"/>
    </w:rPr>
  </w:style>
  <w:style w:type="character" w:customStyle="1" w:styleId="WW8Num9z6">
    <w:name w:val="WW8Num9z6"/>
    <w:qFormat/>
    <w:rPr>
      <w:w w:val="100"/>
      <w:position w:val="0"/>
      <w:sz w:val="22"/>
      <w:effect w:val="none"/>
      <w:vertAlign w:val="baseline"/>
      <w:em w:val="none"/>
    </w:rPr>
  </w:style>
  <w:style w:type="character" w:customStyle="1" w:styleId="WW8Num9z7">
    <w:name w:val="WW8Num9z7"/>
    <w:qFormat/>
    <w:rPr>
      <w:w w:val="100"/>
      <w:position w:val="0"/>
      <w:sz w:val="22"/>
      <w:effect w:val="none"/>
      <w:vertAlign w:val="baseline"/>
      <w:em w:val="none"/>
    </w:rPr>
  </w:style>
  <w:style w:type="character" w:customStyle="1" w:styleId="WW8Num9z8">
    <w:name w:val="WW8Num9z8"/>
    <w:qFormat/>
    <w:rPr>
      <w:w w:val="100"/>
      <w:position w:val="0"/>
      <w:sz w:val="22"/>
      <w:effect w:val="none"/>
      <w:vertAlign w:val="baseline"/>
      <w:em w:val="none"/>
    </w:rPr>
  </w:style>
  <w:style w:type="character" w:customStyle="1" w:styleId="WW8Num10z0">
    <w:name w:val="WW8Num10z0"/>
    <w:qFormat/>
    <w:rPr>
      <w:rFonts w:ascii="Symbol" w:hAnsi="Symbol" w:cs="Symbol"/>
      <w:w w:val="100"/>
      <w:position w:val="0"/>
      <w:sz w:val="22"/>
      <w:effect w:val="none"/>
      <w:vertAlign w:val="baseline"/>
      <w:em w:val="none"/>
    </w:rPr>
  </w:style>
  <w:style w:type="character" w:customStyle="1" w:styleId="WW8Num10z1">
    <w:name w:val="WW8Num10z1"/>
    <w:qFormat/>
    <w:rPr>
      <w:rFonts w:ascii="Courier New" w:hAnsi="Courier New" w:cs="Courier New"/>
      <w:w w:val="100"/>
      <w:position w:val="0"/>
      <w:sz w:val="22"/>
      <w:effect w:val="none"/>
      <w:vertAlign w:val="baseline"/>
      <w:em w:val="none"/>
    </w:rPr>
  </w:style>
  <w:style w:type="character" w:customStyle="1" w:styleId="WW8Num10z2">
    <w:name w:val="WW8Num10z2"/>
    <w:qFormat/>
    <w:rPr>
      <w:rFonts w:ascii="Wingdings" w:hAnsi="Wingdings" w:cs="Wingdings"/>
      <w:w w:val="100"/>
      <w:position w:val="0"/>
      <w:sz w:val="22"/>
      <w:effect w:val="none"/>
      <w:vertAlign w:val="baseline"/>
      <w:em w:val="none"/>
    </w:rPr>
  </w:style>
  <w:style w:type="character" w:customStyle="1" w:styleId="WW8Num11z0">
    <w:name w:val="WW8Num11z0"/>
    <w:qFormat/>
    <w:rPr>
      <w:rFonts w:ascii="Symbol" w:hAnsi="Symbol" w:cs="Symbol"/>
      <w:w w:val="100"/>
      <w:position w:val="0"/>
      <w:sz w:val="20"/>
      <w:effect w:val="none"/>
      <w:vertAlign w:val="baseline"/>
      <w:em w:val="none"/>
    </w:rPr>
  </w:style>
  <w:style w:type="character" w:customStyle="1" w:styleId="WW8Num12z0">
    <w:name w:val="WW8Num12z0"/>
    <w:qFormat/>
    <w:rPr>
      <w:rFonts w:ascii="Symbol" w:hAnsi="Symbol" w:cs="Symbol"/>
      <w:w w:val="100"/>
      <w:position w:val="0"/>
      <w:sz w:val="22"/>
      <w:effect w:val="none"/>
      <w:vertAlign w:val="baseline"/>
      <w:em w:val="none"/>
    </w:rPr>
  </w:style>
  <w:style w:type="character" w:customStyle="1" w:styleId="WW8Num12z1">
    <w:name w:val="WW8Num12z1"/>
    <w:qFormat/>
    <w:rPr>
      <w:rFonts w:ascii="Courier New" w:hAnsi="Courier New" w:cs="Courier New"/>
      <w:w w:val="100"/>
      <w:position w:val="0"/>
      <w:sz w:val="22"/>
      <w:effect w:val="none"/>
      <w:vertAlign w:val="baseline"/>
      <w:em w:val="none"/>
    </w:rPr>
  </w:style>
  <w:style w:type="character" w:customStyle="1" w:styleId="WW8Num12z2">
    <w:name w:val="WW8Num12z2"/>
    <w:qFormat/>
    <w:rPr>
      <w:rFonts w:ascii="Wingdings" w:hAnsi="Wingdings" w:cs="Wingdings"/>
      <w:w w:val="100"/>
      <w:position w:val="0"/>
      <w:sz w:val="22"/>
      <w:effect w:val="none"/>
      <w:vertAlign w:val="baseline"/>
      <w:em w:val="none"/>
    </w:rPr>
  </w:style>
  <w:style w:type="character" w:customStyle="1" w:styleId="WW8Num13z0">
    <w:name w:val="WW8Num13z0"/>
    <w:qFormat/>
    <w:rPr>
      <w:rFonts w:ascii="Symbol" w:hAnsi="Symbol" w:cs="Symbol"/>
      <w:w w:val="100"/>
      <w:position w:val="0"/>
      <w:sz w:val="20"/>
      <w:effect w:val="none"/>
      <w:vertAlign w:val="baseline"/>
      <w:em w:val="none"/>
    </w:rPr>
  </w:style>
  <w:style w:type="character" w:customStyle="1" w:styleId="Domylnaczcionkaakapitu3">
    <w:name w:val="Domyślna czcionka akapitu3"/>
    <w:qFormat/>
    <w:rPr>
      <w:w w:val="100"/>
      <w:position w:val="0"/>
      <w:sz w:val="22"/>
      <w:effect w:val="none"/>
      <w:vertAlign w:val="baseline"/>
      <w:em w:val="none"/>
    </w:rPr>
  </w:style>
  <w:style w:type="character" w:customStyle="1" w:styleId="Domylnaczcionkaakapitu2">
    <w:name w:val="Domyślna czcionka akapitu2"/>
    <w:qFormat/>
    <w:rPr>
      <w:w w:val="100"/>
      <w:position w:val="0"/>
      <w:sz w:val="22"/>
      <w:effect w:val="none"/>
      <w:vertAlign w:val="baseline"/>
      <w:em w:val="none"/>
    </w:rPr>
  </w:style>
  <w:style w:type="character" w:customStyle="1" w:styleId="WW8Num2z1">
    <w:name w:val="WW8Num2z1"/>
    <w:qFormat/>
    <w:rPr>
      <w:w w:val="100"/>
      <w:position w:val="0"/>
      <w:sz w:val="22"/>
      <w:effect w:val="none"/>
      <w:vertAlign w:val="baseline"/>
      <w:em w:val="none"/>
    </w:rPr>
  </w:style>
  <w:style w:type="character" w:customStyle="1" w:styleId="WW8Num2z2">
    <w:name w:val="WW8Num2z2"/>
    <w:qFormat/>
    <w:rPr>
      <w:w w:val="100"/>
      <w:position w:val="0"/>
      <w:sz w:val="22"/>
      <w:effect w:val="none"/>
      <w:vertAlign w:val="baseline"/>
      <w:em w:val="none"/>
    </w:rPr>
  </w:style>
  <w:style w:type="character" w:customStyle="1" w:styleId="WW8Num2z3">
    <w:name w:val="WW8Num2z3"/>
    <w:qFormat/>
    <w:rPr>
      <w:w w:val="100"/>
      <w:position w:val="0"/>
      <w:sz w:val="22"/>
      <w:effect w:val="none"/>
      <w:vertAlign w:val="baseline"/>
      <w:em w:val="none"/>
    </w:rPr>
  </w:style>
  <w:style w:type="character" w:customStyle="1" w:styleId="WW8Num2z4">
    <w:name w:val="WW8Num2z4"/>
    <w:qFormat/>
    <w:rPr>
      <w:w w:val="100"/>
      <w:position w:val="0"/>
      <w:sz w:val="22"/>
      <w:effect w:val="none"/>
      <w:vertAlign w:val="baseline"/>
      <w:em w:val="none"/>
    </w:rPr>
  </w:style>
  <w:style w:type="character" w:customStyle="1" w:styleId="WW8Num2z5">
    <w:name w:val="WW8Num2z5"/>
    <w:qFormat/>
    <w:rPr>
      <w:w w:val="100"/>
      <w:position w:val="0"/>
      <w:sz w:val="22"/>
      <w:effect w:val="none"/>
      <w:vertAlign w:val="baseline"/>
      <w:em w:val="none"/>
    </w:rPr>
  </w:style>
  <w:style w:type="character" w:customStyle="1" w:styleId="WW8Num2z6">
    <w:name w:val="WW8Num2z6"/>
    <w:qFormat/>
    <w:rPr>
      <w:w w:val="100"/>
      <w:position w:val="0"/>
      <w:sz w:val="22"/>
      <w:effect w:val="none"/>
      <w:vertAlign w:val="baseline"/>
      <w:em w:val="none"/>
    </w:rPr>
  </w:style>
  <w:style w:type="character" w:customStyle="1" w:styleId="WW8Num2z7">
    <w:name w:val="WW8Num2z7"/>
    <w:qFormat/>
    <w:rPr>
      <w:w w:val="100"/>
      <w:position w:val="0"/>
      <w:sz w:val="22"/>
      <w:effect w:val="none"/>
      <w:vertAlign w:val="baseline"/>
      <w:em w:val="none"/>
    </w:rPr>
  </w:style>
  <w:style w:type="character" w:customStyle="1" w:styleId="WW8Num2z8">
    <w:name w:val="WW8Num2z8"/>
    <w:qFormat/>
    <w:rPr>
      <w:w w:val="100"/>
      <w:position w:val="0"/>
      <w:sz w:val="22"/>
      <w:effect w:val="none"/>
      <w:vertAlign w:val="baseline"/>
      <w:em w:val="none"/>
    </w:rPr>
  </w:style>
  <w:style w:type="character" w:customStyle="1" w:styleId="WW8Num8z3">
    <w:name w:val="WW8Num8z3"/>
    <w:qFormat/>
    <w:rPr>
      <w:rFonts w:ascii="Symbol" w:hAnsi="Symbol" w:cs="Symbol"/>
      <w:w w:val="100"/>
      <w:position w:val="0"/>
      <w:sz w:val="22"/>
      <w:effect w:val="none"/>
      <w:vertAlign w:val="baseline"/>
      <w:em w:val="none"/>
    </w:rPr>
  </w:style>
  <w:style w:type="character" w:customStyle="1" w:styleId="WW8Num10z3">
    <w:name w:val="WW8Num10z3"/>
    <w:qFormat/>
    <w:rPr>
      <w:w w:val="100"/>
      <w:position w:val="0"/>
      <w:sz w:val="22"/>
      <w:effect w:val="none"/>
      <w:vertAlign w:val="baseline"/>
      <w:em w:val="none"/>
    </w:rPr>
  </w:style>
  <w:style w:type="character" w:customStyle="1" w:styleId="WW8Num10z4">
    <w:name w:val="WW8Num10z4"/>
    <w:qFormat/>
    <w:rPr>
      <w:w w:val="100"/>
      <w:position w:val="0"/>
      <w:sz w:val="22"/>
      <w:effect w:val="none"/>
      <w:vertAlign w:val="baseline"/>
      <w:em w:val="none"/>
    </w:rPr>
  </w:style>
  <w:style w:type="character" w:customStyle="1" w:styleId="WW8Num10z5">
    <w:name w:val="WW8Num10z5"/>
    <w:qFormat/>
    <w:rPr>
      <w:w w:val="100"/>
      <w:position w:val="0"/>
      <w:sz w:val="22"/>
      <w:effect w:val="none"/>
      <w:vertAlign w:val="baseline"/>
      <w:em w:val="none"/>
    </w:rPr>
  </w:style>
  <w:style w:type="character" w:customStyle="1" w:styleId="WW8Num10z6">
    <w:name w:val="WW8Num10z6"/>
    <w:qFormat/>
    <w:rPr>
      <w:w w:val="100"/>
      <w:position w:val="0"/>
      <w:sz w:val="22"/>
      <w:effect w:val="none"/>
      <w:vertAlign w:val="baseline"/>
      <w:em w:val="none"/>
    </w:rPr>
  </w:style>
  <w:style w:type="character" w:customStyle="1" w:styleId="WW8Num10z7">
    <w:name w:val="WW8Num10z7"/>
    <w:qFormat/>
    <w:rPr>
      <w:w w:val="100"/>
      <w:position w:val="0"/>
      <w:sz w:val="22"/>
      <w:effect w:val="none"/>
      <w:vertAlign w:val="baseline"/>
      <w:em w:val="none"/>
    </w:rPr>
  </w:style>
  <w:style w:type="character" w:customStyle="1" w:styleId="WW8Num10z8">
    <w:name w:val="WW8Num10z8"/>
    <w:qFormat/>
    <w:rPr>
      <w:w w:val="100"/>
      <w:position w:val="0"/>
      <w:sz w:val="22"/>
      <w:effect w:val="none"/>
      <w:vertAlign w:val="baseline"/>
      <w:em w:val="none"/>
    </w:rPr>
  </w:style>
  <w:style w:type="character" w:customStyle="1" w:styleId="Domylnaczcionkaakapitu1">
    <w:name w:val="Domyślna czcionka akapitu1"/>
    <w:qFormat/>
    <w:rPr>
      <w:w w:val="100"/>
      <w:position w:val="0"/>
      <w:sz w:val="22"/>
      <w:effect w:val="none"/>
      <w:vertAlign w:val="baseline"/>
      <w:em w:val="none"/>
    </w:rPr>
  </w:style>
  <w:style w:type="character" w:customStyle="1" w:styleId="czeinternetowe">
    <w:name w:val="Łącze internetowe"/>
    <w:basedOn w:val="Domylnaczcionkaakapitu"/>
    <w:uiPriority w:val="99"/>
    <w:unhideWhenUsed/>
    <w:rsid w:val="00D51B9A"/>
    <w:rPr>
      <w:color w:val="0000FF" w:themeColor="hyperlink"/>
      <w:u w:val="single"/>
    </w:rPr>
  </w:style>
  <w:style w:type="character" w:customStyle="1" w:styleId="Mocnowyrniony">
    <w:name w:val="Mocno wyróżniony"/>
    <w:qFormat/>
    <w:rPr>
      <w:b/>
      <w:bCs/>
      <w:w w:val="100"/>
      <w:position w:val="0"/>
      <w:sz w:val="22"/>
      <w:effect w:val="none"/>
      <w:vertAlign w:val="baseline"/>
      <w:em w:val="none"/>
    </w:rPr>
  </w:style>
  <w:style w:type="character" w:customStyle="1" w:styleId="Odwoaniedokomentarza1">
    <w:name w:val="Odwołanie do komentarza1"/>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szCs w:val="20"/>
      <w:effect w:val="none"/>
      <w:vertAlign w:val="baseline"/>
      <w:em w:val="none"/>
    </w:rPr>
  </w:style>
  <w:style w:type="character" w:customStyle="1" w:styleId="TematkomentarzaZnak">
    <w:name w:val="Temat komentarza Znak"/>
    <w:qFormat/>
    <w:rPr>
      <w:b/>
      <w:bCs/>
      <w:w w:val="100"/>
      <w:position w:val="0"/>
      <w:sz w:val="20"/>
      <w:szCs w:val="20"/>
      <w:effect w:val="none"/>
      <w:vertAlign w:val="baseline"/>
      <w:em w:val="none"/>
    </w:rPr>
  </w:style>
  <w:style w:type="character" w:customStyle="1" w:styleId="TekstdymkaZnak">
    <w:name w:val="Tekst dymka Znak"/>
    <w:qFormat/>
    <w:rPr>
      <w:rFonts w:ascii="Segoe UI" w:hAnsi="Segoe UI" w:cs="Segoe UI"/>
      <w:w w:val="100"/>
      <w:position w:val="0"/>
      <w:sz w:val="18"/>
      <w:szCs w:val="18"/>
      <w:effect w:val="none"/>
      <w:vertAlign w:val="baseline"/>
      <w:em w:val="none"/>
    </w:rPr>
  </w:style>
  <w:style w:type="character" w:customStyle="1" w:styleId="Nierozpoznanawzmianka1">
    <w:name w:val="Nierozpoznana wzmianka1"/>
    <w:qFormat/>
    <w:rPr>
      <w:color w:val="605E5C"/>
      <w:w w:val="100"/>
      <w:position w:val="0"/>
      <w:sz w:val="22"/>
      <w:effect w:val="none"/>
      <w:shd w:val="clear" w:color="auto" w:fill="E1DFDD"/>
      <w:vertAlign w:val="baseline"/>
      <w:em w:val="none"/>
    </w:rPr>
  </w:style>
  <w:style w:type="character" w:customStyle="1" w:styleId="Wyrnienie">
    <w:name w:val="Wyróżnienie"/>
    <w:qFormat/>
    <w:rPr>
      <w:b/>
      <w:bCs/>
      <w:i w:val="0"/>
      <w:iCs w:val="0"/>
      <w:smallCaps/>
      <w:strike w:val="0"/>
      <w:dstrike w:val="0"/>
      <w:color w:val="5A5A5A"/>
      <w:spacing w:val="20"/>
      <w:w w:val="100"/>
      <w:kern w:val="0"/>
      <w:position w:val="0"/>
      <w:sz w:val="24"/>
      <w:u w:val="none"/>
      <w:effect w:val="none"/>
      <w:vertAlign w:val="baseline"/>
      <w:em w:val="none"/>
    </w:rPr>
  </w:style>
  <w:style w:type="character" w:customStyle="1" w:styleId="Odwiedzoneczeinternetowe">
    <w:name w:val="Odwiedzone łącze internetowe"/>
    <w:rPr>
      <w:color w:val="954F72"/>
      <w:w w:val="100"/>
      <w:position w:val="0"/>
      <w:sz w:val="22"/>
      <w:u w:val="single"/>
      <w:effect w:val="none"/>
      <w:vertAlign w:val="baseline"/>
      <w:em w:val="none"/>
    </w:rPr>
  </w:style>
  <w:style w:type="character" w:customStyle="1" w:styleId="TekstprzypisukocowegoZnak">
    <w:name w:val="Tekst przypisu końcowego Znak"/>
    <w:qFormat/>
    <w:rPr>
      <w:w w:val="100"/>
      <w:position w:val="0"/>
      <w:sz w:val="22"/>
      <w:effect w:val="none"/>
      <w:vertAlign w:val="baseline"/>
      <w:em w:val="none"/>
    </w:rPr>
  </w:style>
  <w:style w:type="character" w:customStyle="1" w:styleId="Znakiprzypiswkocowych">
    <w:name w:val="Znaki przypisów końcowych"/>
    <w:qFormat/>
    <w:rPr>
      <w:w w:val="100"/>
      <w:effect w:val="none"/>
      <w:vertAlign w:val="superscript"/>
      <w:em w:val="none"/>
    </w:rPr>
  </w:style>
  <w:style w:type="character" w:styleId="Nierozpoznanawzmianka">
    <w:name w:val="Unresolved Mention"/>
    <w:qFormat/>
    <w:rPr>
      <w:color w:val="605E5C"/>
      <w:w w:val="100"/>
      <w:position w:val="0"/>
      <w:sz w:val="22"/>
      <w:effect w:val="none"/>
      <w:shd w:val="clear" w:color="auto" w:fill="E1DFDD"/>
      <w:vertAlign w:val="baseline"/>
      <w:em w:val="none"/>
    </w:rPr>
  </w:style>
  <w:style w:type="character" w:customStyle="1" w:styleId="Odwoanieprzypisukocowego1">
    <w:name w:val="Odwołanie przypisu końcowego1"/>
    <w:qFormat/>
    <w:rPr>
      <w:w w:val="100"/>
      <w:effect w:val="none"/>
      <w:vertAlign w:val="superscript"/>
      <w:em w:val="none"/>
    </w:rPr>
  </w:style>
  <w:style w:type="character" w:customStyle="1" w:styleId="Odwoaniedokomentarza2">
    <w:name w:val="Odwołanie do komentarza2"/>
    <w:qFormat/>
    <w:rPr>
      <w:w w:val="100"/>
      <w:position w:val="0"/>
      <w:sz w:val="16"/>
      <w:szCs w:val="16"/>
      <w:effect w:val="none"/>
      <w:vertAlign w:val="baseline"/>
      <w:em w:val="none"/>
    </w:rPr>
  </w:style>
  <w:style w:type="character" w:customStyle="1" w:styleId="TekstkomentarzaZnak1">
    <w:name w:val="Tekst komentarza Znak1"/>
    <w:qFormat/>
    <w:rPr>
      <w:rFonts w:ascii="Calibri" w:eastAsia="Calibri" w:hAnsi="Calibri" w:cs="Calibri"/>
      <w:w w:val="100"/>
      <w:position w:val="0"/>
      <w:sz w:val="22"/>
      <w:effect w:val="none"/>
      <w:vertAlign w:val="baseline"/>
      <w:em w:val="none"/>
      <w:lang w:eastAsia="zh-CN"/>
    </w:rPr>
  </w:style>
  <w:style w:type="character" w:customStyle="1" w:styleId="Odwoaniedokomentarza3">
    <w:name w:val="Odwołanie do komentarza3"/>
    <w:qFormat/>
    <w:rPr>
      <w:w w:val="100"/>
      <w:position w:val="0"/>
      <w:sz w:val="16"/>
      <w:szCs w:val="16"/>
      <w:effect w:val="none"/>
      <w:vertAlign w:val="baseline"/>
      <w:em w:val="none"/>
    </w:rPr>
  </w:style>
  <w:style w:type="character" w:customStyle="1" w:styleId="TekstkomentarzaZnak2">
    <w:name w:val="Tekst komentarza Znak2"/>
    <w:qFormat/>
    <w:rPr>
      <w:rFonts w:ascii="Calibri" w:eastAsia="Calibri" w:hAnsi="Calibri" w:cs="Calibri"/>
      <w:w w:val="100"/>
      <w:position w:val="0"/>
      <w:sz w:val="22"/>
      <w:effect w:val="none"/>
      <w:vertAlign w:val="baseline"/>
      <w:em w:val="none"/>
      <w:lang w:eastAsia="zh-CN"/>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3">
    <w:name w:val="Tekst komentarza Znak3"/>
    <w:qFormat/>
    <w:rPr>
      <w:rFonts w:ascii="Calibri" w:eastAsia="Calibri" w:hAnsi="Calibri" w:cs="Calibri"/>
      <w:w w:val="100"/>
      <w:position w:val="0"/>
      <w:sz w:val="22"/>
      <w:effect w:val="none"/>
      <w:vertAlign w:val="baseline"/>
      <w:em w:val="none"/>
      <w:lang w:eastAsia="zh-CN"/>
    </w:rPr>
  </w:style>
  <w:style w:type="character" w:customStyle="1" w:styleId="NagwekZnak">
    <w:name w:val="Nagłówek Znak"/>
    <w:qFormat/>
    <w:rPr>
      <w:rFonts w:ascii="Calibri" w:eastAsia="Calibri" w:hAnsi="Calibri" w:cs="Calibri"/>
      <w:w w:val="100"/>
      <w:position w:val="0"/>
      <w:sz w:val="22"/>
      <w:szCs w:val="22"/>
      <w:effect w:val="none"/>
      <w:vertAlign w:val="baseline"/>
      <w:em w:val="none"/>
      <w:lang w:eastAsia="zh-CN"/>
    </w:rPr>
  </w:style>
  <w:style w:type="character" w:customStyle="1" w:styleId="StopkaZnak">
    <w:name w:val="Stopka Znak"/>
    <w:qFormat/>
    <w:rPr>
      <w:rFonts w:ascii="Calibri" w:eastAsia="Calibri" w:hAnsi="Calibri" w:cs="Calibri"/>
      <w:w w:val="100"/>
      <w:position w:val="0"/>
      <w:sz w:val="22"/>
      <w:szCs w:val="22"/>
      <w:effect w:val="none"/>
      <w:vertAlign w:val="baseline"/>
      <w:em w:val="none"/>
      <w:lang w:eastAsia="zh-CN"/>
    </w:rPr>
  </w:style>
  <w:style w:type="character" w:customStyle="1" w:styleId="Nagwek2Znak">
    <w:name w:val="Nagłówek 2 Znak"/>
    <w:qFormat/>
    <w:rPr>
      <w:b/>
      <w:bCs/>
      <w:w w:val="100"/>
      <w:position w:val="0"/>
      <w:sz w:val="36"/>
      <w:szCs w:val="36"/>
      <w:effect w:val="none"/>
      <w:vertAlign w:val="baseline"/>
      <w:em w:val="none"/>
    </w:rPr>
  </w:style>
  <w:style w:type="character" w:customStyle="1" w:styleId="Nagwek3Znak">
    <w:name w:val="Nagłówek 3 Znak"/>
    <w:qFormat/>
    <w:rPr>
      <w:b/>
      <w:bCs/>
      <w:w w:val="100"/>
      <w:position w:val="0"/>
      <w:sz w:val="27"/>
      <w:szCs w:val="27"/>
      <w:effect w:val="none"/>
      <w:vertAlign w:val="baseline"/>
      <w:em w:val="none"/>
    </w:rPr>
  </w:style>
  <w:style w:type="character" w:customStyle="1" w:styleId="Nagwek1Znak">
    <w:name w:val="Nagłówek 1 Znak"/>
    <w:qFormat/>
    <w:rPr>
      <w:rFonts w:ascii="Calibri Light" w:eastAsia="Times New Roman" w:hAnsi="Calibri Light" w:cs="Times New Roman"/>
      <w:b/>
      <w:bCs/>
      <w:w w:val="100"/>
      <w:kern w:val="2"/>
      <w:position w:val="0"/>
      <w:sz w:val="32"/>
      <w:szCs w:val="32"/>
      <w:effect w:val="none"/>
      <w:vertAlign w:val="baseline"/>
      <w:em w:val="none"/>
      <w:lang w:eastAsia="zh-CN"/>
    </w:rPr>
  </w:style>
  <w:style w:type="character" w:customStyle="1" w:styleId="Zakotwiczenieprzypisukocowego">
    <w:name w:val="Zakotwiczenie przypisu końcowego"/>
    <w:rPr>
      <w:w w:val="100"/>
      <w:effect w:val="none"/>
      <w:vertAlign w:val="superscript"/>
      <w:em w:val="none"/>
    </w:rPr>
  </w:style>
  <w:style w:type="character" w:customStyle="1" w:styleId="EndnoteCharacters">
    <w:name w:val="Endnote Characters"/>
    <w:qFormat/>
    <w:rPr>
      <w:w w:val="100"/>
      <w:effect w:val="none"/>
      <w:vertAlign w:val="superscript"/>
      <w:em w:val="none"/>
    </w:rPr>
  </w:style>
  <w:style w:type="character" w:customStyle="1" w:styleId="TekstprzypisukocowegoZnak1">
    <w:name w:val="Tekst przypisu końcowego Znak1"/>
    <w:basedOn w:val="Domylnaczcionkaakapitu"/>
    <w:link w:val="Tekstprzypisukocowego"/>
    <w:uiPriority w:val="99"/>
    <w:semiHidden/>
    <w:qFormat/>
    <w:rsid w:val="00503536"/>
    <w:rPr>
      <w:sz w:val="20"/>
      <w:szCs w:val="20"/>
      <w:lang w:eastAsia="zh-CN"/>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customStyle="1" w:styleId="Tekstpodstawowy1">
    <w:name w:val="Tekst podstawowy1"/>
    <w:basedOn w:val="Normalny"/>
    <w:qFormat/>
    <w:pPr>
      <w:spacing w:after="140" w:line="276" w:lineRule="auto"/>
    </w:pPr>
  </w:style>
  <w:style w:type="paragraph" w:customStyle="1" w:styleId="Nagwek10">
    <w:name w:val="Nagłówek1"/>
    <w:basedOn w:val="Normalny"/>
    <w:next w:val="Tekstpodstawowy1"/>
    <w:qFormat/>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Mangal"/>
      <w:i/>
      <w:iCs/>
      <w:sz w:val="24"/>
      <w:szCs w:val="24"/>
    </w:rPr>
  </w:style>
  <w:style w:type="paragraph" w:customStyle="1" w:styleId="Nagwek30">
    <w:name w:val="Nagłówek3"/>
    <w:basedOn w:val="Normalny"/>
    <w:next w:val="Tekstpodstawowy1"/>
    <w:qFormat/>
    <w:pPr>
      <w:keepNext/>
      <w:spacing w:before="240" w:after="120"/>
    </w:pPr>
    <w:rPr>
      <w:rFonts w:ascii="Liberation Sans" w:eastAsia="Arial Unicode MS" w:hAnsi="Liberation Sans" w:cs="Arial Unicode MS"/>
      <w:sz w:val="28"/>
      <w:szCs w:val="28"/>
    </w:rPr>
  </w:style>
  <w:style w:type="paragraph" w:customStyle="1" w:styleId="Nagwek20">
    <w:name w:val="Nagłówek2"/>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spacing w:after="0" w:line="240" w:lineRule="auto"/>
      <w:ind w:left="720" w:firstLine="0"/>
      <w:contextualSpacing/>
    </w:pPr>
    <w:rPr>
      <w:rFonts w:ascii="Times New Roman" w:eastAsia="Times New Roman" w:hAnsi="Times New Roman" w:cs="Times New Roman"/>
      <w:sz w:val="24"/>
      <w:szCs w:val="24"/>
    </w:rPr>
  </w:style>
  <w:style w:type="paragraph" w:styleId="NormalnyWeb">
    <w:name w:val="Normal (Web)"/>
    <w:basedOn w:val="Normalny"/>
    <w:uiPriority w:val="99"/>
    <w:qFormat/>
    <w:pPr>
      <w:spacing w:before="280" w:after="280" w:line="240" w:lineRule="auto"/>
    </w:pPr>
    <w:rPr>
      <w:rFonts w:ascii="Times New Roman" w:eastAsia="Times New Roman" w:hAnsi="Times New Roman" w:cs="Times New Roman"/>
      <w:sz w:val="24"/>
      <w:szCs w:val="24"/>
    </w:rPr>
  </w:style>
  <w:style w:type="paragraph" w:customStyle="1" w:styleId="Tekstkomentarza1">
    <w:name w:val="Tekst komentarza1"/>
    <w:basedOn w:val="Normalny"/>
    <w:qFormat/>
    <w:pPr>
      <w:spacing w:line="240" w:lineRule="auto"/>
    </w:pPr>
    <w:rPr>
      <w:sz w:val="20"/>
      <w:szCs w:val="20"/>
    </w:rPr>
  </w:style>
  <w:style w:type="paragraph" w:styleId="Tematkomentarza">
    <w:name w:val="annotation subject"/>
    <w:basedOn w:val="Tekstkomentarza1"/>
    <w:next w:val="Tekstkomentarza1"/>
    <w:qFormat/>
    <w:rPr>
      <w:b/>
      <w:bCs/>
    </w:rPr>
  </w:style>
  <w:style w:type="paragraph" w:styleId="Poprawka">
    <w:name w:val="Revision"/>
    <w:qFormat/>
    <w:pPr>
      <w:spacing w:line="1" w:lineRule="atLeast"/>
      <w:ind w:left="-1"/>
      <w:textAlignment w:val="top"/>
      <w:outlineLvl w:val="0"/>
    </w:pPr>
    <w:rPr>
      <w:lang w:eastAsia="zh-CN"/>
    </w:r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przypisukocowego">
    <w:name w:val="endnote text"/>
    <w:basedOn w:val="Normalny"/>
    <w:link w:val="TekstprzypisukocowegoZnak1"/>
    <w:uiPriority w:val="99"/>
    <w:semiHidden/>
    <w:unhideWhenUsed/>
    <w:rsid w:val="00503536"/>
    <w:pPr>
      <w:spacing w:after="0" w:line="240" w:lineRule="auto"/>
    </w:pPr>
    <w:rPr>
      <w:sz w:val="20"/>
      <w:szCs w:val="20"/>
    </w:rPr>
  </w:style>
  <w:style w:type="paragraph" w:customStyle="1" w:styleId="Default">
    <w:name w:val="Default"/>
    <w:qFormat/>
    <w:pPr>
      <w:spacing w:line="1" w:lineRule="atLeast"/>
      <w:ind w:left="-1"/>
      <w:textAlignment w:val="top"/>
      <w:outlineLvl w:val="0"/>
    </w:pPr>
    <w:rPr>
      <w:color w:val="000000"/>
      <w:sz w:val="24"/>
      <w:szCs w:val="24"/>
      <w:lang w:eastAsia="zh-CN"/>
    </w:rPr>
  </w:style>
  <w:style w:type="paragraph" w:customStyle="1" w:styleId="Tekstkomentarza2">
    <w:name w:val="Tekst komentarza2"/>
    <w:basedOn w:val="Normalny"/>
    <w:qFormat/>
    <w:rPr>
      <w:sz w:val="20"/>
      <w:szCs w:val="20"/>
    </w:rPr>
  </w:style>
  <w:style w:type="paragraph" w:customStyle="1" w:styleId="Tekstkomentarza3">
    <w:name w:val="Tekst komentarza3"/>
    <w:basedOn w:val="Normalny"/>
    <w:qFormat/>
    <w:rPr>
      <w:sz w:val="20"/>
      <w:szCs w:val="20"/>
    </w:rPr>
  </w:style>
  <w:style w:type="paragraph" w:styleId="Tekstkomentarza">
    <w:name w:val="annotation text"/>
    <w:basedOn w:val="Normalny"/>
    <w:qFormat/>
    <w:rPr>
      <w:sz w:val="20"/>
      <w:szCs w:val="20"/>
    </w:rPr>
  </w:style>
  <w:style w:type="paragraph" w:styleId="Stopka">
    <w:name w:val="footer"/>
    <w:basedOn w:val="Normalny"/>
    <w:pPr>
      <w:tabs>
        <w:tab w:val="center" w:pos="4536"/>
        <w:tab w:val="right" w:pos="9072"/>
      </w:tabs>
    </w:pPr>
  </w:style>
  <w:style w:type="paragraph" w:styleId="Bezodstpw">
    <w:name w:val="No Spacing"/>
    <w:qFormat/>
    <w:pPr>
      <w:spacing w:line="1" w:lineRule="atLeast"/>
      <w:ind w:left="-1"/>
      <w:textAlignment w:val="top"/>
      <w:outlineLvl w:val="0"/>
    </w:pPr>
    <w:rPr>
      <w:lang w:eastAsia="zh-CN"/>
    </w:rPr>
  </w:style>
  <w:style w:type="paragraph" w:customStyle="1" w:styleId="Zawartotabeli">
    <w:name w:val="Zawartość tabeli"/>
    <w:basedOn w:val="Normalny"/>
    <w:qFormat/>
    <w:pPr>
      <w:suppressLineNumbers/>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A47DA9"/>
    <w:rPr>
      <w:color w:val="0000FF" w:themeColor="hyperlink"/>
      <w:u w:val="single"/>
    </w:rPr>
  </w:style>
  <w:style w:type="character" w:styleId="UyteHipercze">
    <w:name w:val="FollowedHyperlink"/>
    <w:basedOn w:val="Domylnaczcionkaakapitu"/>
    <w:uiPriority w:val="99"/>
    <w:semiHidden/>
    <w:unhideWhenUsed/>
    <w:rsid w:val="00A47DA9"/>
    <w:rPr>
      <w:color w:val="800080" w:themeColor="followedHyperlink"/>
      <w:u w:val="single"/>
    </w:rPr>
  </w:style>
  <w:style w:type="character" w:styleId="Pogrubienie">
    <w:name w:val="Strong"/>
    <w:basedOn w:val="Domylnaczcionkaakapitu"/>
    <w:uiPriority w:val="22"/>
    <w:qFormat/>
    <w:rsid w:val="00CB3ABE"/>
    <w:rPr>
      <w:b/>
      <w:bCs/>
    </w:rPr>
  </w:style>
  <w:style w:type="character" w:styleId="Uwydatnienie">
    <w:name w:val="Emphasis"/>
    <w:basedOn w:val="Domylnaczcionkaakapitu"/>
    <w:uiPriority w:val="20"/>
    <w:qFormat/>
    <w:rsid w:val="00CB3ABE"/>
    <w:rPr>
      <w:i/>
      <w:iCs/>
    </w:rPr>
  </w:style>
  <w:style w:type="character" w:styleId="Odwoanieprzypisukocowego">
    <w:name w:val="endnote reference"/>
    <w:basedOn w:val="Domylnaczcionkaakapitu"/>
    <w:uiPriority w:val="99"/>
    <w:semiHidden/>
    <w:unhideWhenUsed/>
    <w:rsid w:val="003F4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akowanie.bi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kowanie.bi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d.logistics-manager.pl/silny_salamon" TargetMode="External"/><Relationship Id="rId5" Type="http://schemas.openxmlformats.org/officeDocument/2006/relationships/webSettings" Target="webSettings.xml"/><Relationship Id="rId15" Type="http://schemas.openxmlformats.org/officeDocument/2006/relationships/hyperlink" Target="mailto:agnieszka@lawendapr.com" TargetMode="External"/><Relationship Id="rId10" Type="http://schemas.openxmlformats.org/officeDocument/2006/relationships/hyperlink" Target="mailto:karol.szostak@pakowanie.bi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nd.logistics-manager.pl/silny_salamon" TargetMode="External"/><Relationship Id="rId14" Type="http://schemas.openxmlformats.org/officeDocument/2006/relationships/hyperlink" Target="https://www.linkedin.com/showcase/silny-&amp;-salamon-wy%C5%82%C4%85czny-dystrybutor-aps-autobag-/?viewAsMemb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azgqkH+3MAkiozjByDVGGNF+g==">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5597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 Kuźma-Filipek</cp:lastModifiedBy>
  <cp:revision>3</cp:revision>
  <cp:lastPrinted>2021-10-26T09:00:00Z</cp:lastPrinted>
  <dcterms:created xsi:type="dcterms:W3CDTF">2021-12-06T11:35:00Z</dcterms:created>
  <dcterms:modified xsi:type="dcterms:W3CDTF">2021-12-07T07:53:00Z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