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0C8C1" w14:textId="77777777" w:rsidR="00D92FB3" w:rsidRDefault="00D92FB3" w:rsidP="00D92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Calibri" w:hAnsi="Calibri"/>
          <w:b/>
          <w:sz w:val="36"/>
          <w:szCs w:val="36"/>
          <w:bdr w:val="none" w:sz="0" w:space="0" w:color="auto"/>
          <w:lang w:val="pl-PL"/>
        </w:rPr>
      </w:pPr>
    </w:p>
    <w:p w14:paraId="4CC12AFA" w14:textId="0FAE7951" w:rsidR="00A56EB3" w:rsidRPr="00A56EB3" w:rsidRDefault="00D92FB3" w:rsidP="00D92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Calibri" w:hAnsi="Calibri"/>
          <w:b/>
          <w:sz w:val="36"/>
          <w:szCs w:val="36"/>
          <w:bdr w:val="none" w:sz="0" w:space="0" w:color="auto"/>
          <w:lang w:val="pl-PL"/>
        </w:rPr>
      </w:pPr>
      <w:r>
        <w:rPr>
          <w:rFonts w:ascii="Calibri" w:eastAsia="Calibri" w:hAnsi="Calibri"/>
          <w:b/>
          <w:sz w:val="36"/>
          <w:szCs w:val="36"/>
          <w:bdr w:val="none" w:sz="0" w:space="0" w:color="auto"/>
          <w:lang w:val="pl-PL"/>
        </w:rPr>
        <w:t>Nowość! System odwodnienia dachów płaskich z jeszcze wię</w:t>
      </w:r>
      <w:r>
        <w:rPr>
          <w:rFonts w:ascii="Calibri" w:eastAsia="Calibri" w:hAnsi="Calibri"/>
          <w:b/>
          <w:sz w:val="36"/>
          <w:szCs w:val="36"/>
          <w:bdr w:val="none" w:sz="0" w:space="0" w:color="auto"/>
          <w:lang w:val="pl-PL"/>
        </w:rPr>
        <w:t>k</w:t>
      </w:r>
      <w:r>
        <w:rPr>
          <w:rFonts w:ascii="Calibri" w:eastAsia="Calibri" w:hAnsi="Calibri"/>
          <w:b/>
          <w:sz w:val="36"/>
          <w:szCs w:val="36"/>
          <w:bdr w:val="none" w:sz="0" w:space="0" w:color="auto"/>
          <w:lang w:val="pl-PL"/>
        </w:rPr>
        <w:t>szymi możliwościami</w:t>
      </w:r>
    </w:p>
    <w:p w14:paraId="299A8BEB" w14:textId="77777777" w:rsidR="00A56EB3" w:rsidRPr="00A56EB3" w:rsidRDefault="00A56EB3" w:rsidP="00A56E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/>
          <w:bdr w:val="none" w:sz="0" w:space="0" w:color="auto"/>
          <w:lang w:val="pl-PL"/>
        </w:rPr>
      </w:pPr>
    </w:p>
    <w:p w14:paraId="02F0A0B4" w14:textId="4665156B" w:rsidR="003D01EA" w:rsidRDefault="00D92FB3" w:rsidP="00A56E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/>
          <w:b/>
          <w:bdr w:val="none" w:sz="0" w:space="0" w:color="auto"/>
          <w:lang w:val="pl-PL"/>
        </w:rPr>
      </w:pPr>
      <w:r w:rsidRPr="00D92FB3">
        <w:rPr>
          <w:rFonts w:ascii="Calibri" w:eastAsia="Calibri" w:hAnsi="Calibri"/>
          <w:b/>
          <w:bdr w:val="none" w:sz="0" w:space="0" w:color="auto"/>
          <w:lang w:val="pl-PL"/>
        </w:rPr>
        <w:t>Powszechnie uważa się, że trudno jest odprowadzić wodę deszczową</w:t>
      </w:r>
      <w:r>
        <w:rPr>
          <w:rFonts w:ascii="Calibri" w:eastAsia="Calibri" w:hAnsi="Calibri"/>
          <w:bdr w:val="none" w:sz="0" w:space="0" w:color="auto"/>
          <w:lang w:val="pl-PL"/>
        </w:rPr>
        <w:t xml:space="preserve"> </w:t>
      </w:r>
      <w:r>
        <w:rPr>
          <w:rFonts w:ascii="Calibri" w:eastAsia="Calibri" w:hAnsi="Calibri"/>
          <w:b/>
          <w:bdr w:val="none" w:sz="0" w:space="0" w:color="auto"/>
          <w:lang w:val="pl-PL"/>
        </w:rPr>
        <w:t>z płaskiego dachu</w:t>
      </w:r>
      <w:r w:rsidR="00086B03">
        <w:rPr>
          <w:rFonts w:ascii="Calibri" w:eastAsia="Calibri" w:hAnsi="Calibri"/>
          <w:b/>
          <w:bdr w:val="none" w:sz="0" w:space="0" w:color="auto"/>
          <w:lang w:val="pl-PL"/>
        </w:rPr>
        <w:t>. Kilka lat temu w tym względzie rynek zrewolucjonizowała firma Galeco, wprowadzając system dedyk</w:t>
      </w:r>
      <w:r w:rsidR="00086B03">
        <w:rPr>
          <w:rFonts w:ascii="Calibri" w:eastAsia="Calibri" w:hAnsi="Calibri"/>
          <w:b/>
          <w:bdr w:val="none" w:sz="0" w:space="0" w:color="auto"/>
          <w:lang w:val="pl-PL"/>
        </w:rPr>
        <w:t>o</w:t>
      </w:r>
      <w:r w:rsidR="00086B03">
        <w:rPr>
          <w:rFonts w:ascii="Calibri" w:eastAsia="Calibri" w:hAnsi="Calibri"/>
          <w:b/>
          <w:bdr w:val="none" w:sz="0" w:space="0" w:color="auto"/>
          <w:lang w:val="pl-PL"/>
        </w:rPr>
        <w:t>wany do tego rodzaju konst</w:t>
      </w:r>
      <w:r w:rsidR="0075578B">
        <w:rPr>
          <w:rFonts w:ascii="Calibri" w:eastAsia="Calibri" w:hAnsi="Calibri"/>
          <w:b/>
          <w:bdr w:val="none" w:sz="0" w:space="0" w:color="auto"/>
          <w:lang w:val="pl-PL"/>
        </w:rPr>
        <w:t>rukcji</w:t>
      </w:r>
      <w:r w:rsidR="00086B03">
        <w:rPr>
          <w:rFonts w:ascii="Calibri" w:eastAsia="Calibri" w:hAnsi="Calibri"/>
          <w:b/>
          <w:bdr w:val="none" w:sz="0" w:space="0" w:color="auto"/>
          <w:lang w:val="pl-PL"/>
        </w:rPr>
        <w:t>, który znacznie uprościł prace dekarskie. Najbardziej innow</w:t>
      </w:r>
      <w:r w:rsidR="00086B03">
        <w:rPr>
          <w:rFonts w:ascii="Calibri" w:eastAsia="Calibri" w:hAnsi="Calibri"/>
          <w:b/>
          <w:bdr w:val="none" w:sz="0" w:space="0" w:color="auto"/>
          <w:lang w:val="pl-PL"/>
        </w:rPr>
        <w:t>a</w:t>
      </w:r>
      <w:r w:rsidR="00086B03">
        <w:rPr>
          <w:rFonts w:ascii="Calibri" w:eastAsia="Calibri" w:hAnsi="Calibri"/>
          <w:b/>
          <w:bdr w:val="none" w:sz="0" w:space="0" w:color="auto"/>
          <w:lang w:val="pl-PL"/>
        </w:rPr>
        <w:t xml:space="preserve">cyjnym elementem jest adapter, który pozwala </w:t>
      </w:r>
      <w:r w:rsidR="003D01EA">
        <w:rPr>
          <w:rFonts w:ascii="Calibri" w:eastAsia="Calibri" w:hAnsi="Calibri"/>
          <w:b/>
          <w:bdr w:val="none" w:sz="0" w:space="0" w:color="auto"/>
          <w:lang w:val="pl-PL"/>
        </w:rPr>
        <w:t xml:space="preserve">przejść przez attykę i </w:t>
      </w:r>
      <w:r w:rsidR="00086B03">
        <w:rPr>
          <w:rFonts w:ascii="Calibri" w:eastAsia="Calibri" w:hAnsi="Calibri"/>
          <w:b/>
          <w:bdr w:val="none" w:sz="0" w:space="0" w:color="auto"/>
          <w:lang w:val="pl-PL"/>
        </w:rPr>
        <w:t>połączyć wpusty dachowe</w:t>
      </w:r>
      <w:r w:rsidR="004A2918">
        <w:rPr>
          <w:rFonts w:ascii="Calibri" w:eastAsia="Calibri" w:hAnsi="Calibri"/>
          <w:b/>
          <w:bdr w:val="none" w:sz="0" w:space="0" w:color="auto"/>
          <w:lang w:val="pl-PL"/>
        </w:rPr>
        <w:t xml:space="preserve">  przez rurę kanalizacyjną</w:t>
      </w:r>
      <w:r w:rsidR="00086B03">
        <w:rPr>
          <w:rFonts w:ascii="Calibri" w:eastAsia="Calibri" w:hAnsi="Calibri"/>
          <w:b/>
          <w:bdr w:val="none" w:sz="0" w:space="0" w:color="auto"/>
          <w:lang w:val="pl-PL"/>
        </w:rPr>
        <w:t xml:space="preserve"> z rurami spustowymi.</w:t>
      </w:r>
      <w:r w:rsidR="002806CA">
        <w:rPr>
          <w:rFonts w:ascii="Calibri" w:eastAsia="Calibri" w:hAnsi="Calibri"/>
          <w:b/>
          <w:bdr w:val="none" w:sz="0" w:space="0" w:color="auto"/>
          <w:lang w:val="pl-PL"/>
        </w:rPr>
        <w:t xml:space="preserve"> Do niedawna adapter przeznaczony był do st</w:t>
      </w:r>
      <w:r w:rsidR="002806CA">
        <w:rPr>
          <w:rFonts w:ascii="Calibri" w:eastAsia="Calibri" w:hAnsi="Calibri"/>
          <w:b/>
          <w:bdr w:val="none" w:sz="0" w:space="0" w:color="auto"/>
          <w:lang w:val="pl-PL"/>
        </w:rPr>
        <w:t>o</w:t>
      </w:r>
      <w:r w:rsidR="002806CA">
        <w:rPr>
          <w:rFonts w:ascii="Calibri" w:eastAsia="Calibri" w:hAnsi="Calibri"/>
          <w:b/>
          <w:bdr w:val="none" w:sz="0" w:space="0" w:color="auto"/>
          <w:lang w:val="pl-PL"/>
        </w:rPr>
        <w:t>sowania z rurami spustowymi</w:t>
      </w:r>
      <w:r w:rsidR="0075578B">
        <w:rPr>
          <w:rFonts w:ascii="Calibri" w:eastAsia="Calibri" w:hAnsi="Calibri"/>
          <w:b/>
          <w:bdr w:val="none" w:sz="0" w:space="0" w:color="auto"/>
          <w:lang w:val="pl-PL"/>
        </w:rPr>
        <w:t xml:space="preserve"> o kwadrato</w:t>
      </w:r>
      <w:r w:rsidR="00E74940">
        <w:rPr>
          <w:rFonts w:ascii="Calibri" w:eastAsia="Calibri" w:hAnsi="Calibri"/>
          <w:b/>
          <w:bdr w:val="none" w:sz="0" w:space="0" w:color="auto"/>
          <w:lang w:val="pl-PL"/>
        </w:rPr>
        <w:t>wym i prostokątnym przekroju</w:t>
      </w:r>
      <w:r w:rsidR="0075578B">
        <w:rPr>
          <w:rFonts w:ascii="Calibri" w:eastAsia="Calibri" w:hAnsi="Calibri"/>
          <w:b/>
          <w:bdr w:val="none" w:sz="0" w:space="0" w:color="auto"/>
          <w:lang w:val="pl-PL"/>
        </w:rPr>
        <w:t>, obecnie Galeco umo</w:t>
      </w:r>
      <w:r w:rsidR="0075578B">
        <w:rPr>
          <w:rFonts w:ascii="Calibri" w:eastAsia="Calibri" w:hAnsi="Calibri"/>
          <w:b/>
          <w:bdr w:val="none" w:sz="0" w:space="0" w:color="auto"/>
          <w:lang w:val="pl-PL"/>
        </w:rPr>
        <w:t>ż</w:t>
      </w:r>
      <w:r w:rsidR="0075578B">
        <w:rPr>
          <w:rFonts w:ascii="Calibri" w:eastAsia="Calibri" w:hAnsi="Calibri"/>
          <w:b/>
          <w:bdr w:val="none" w:sz="0" w:space="0" w:color="auto"/>
          <w:lang w:val="pl-PL"/>
        </w:rPr>
        <w:t>liwiło wyposażenie dachu płaskiego również w rury okrągłe.</w:t>
      </w:r>
      <w:r w:rsidR="002806CA">
        <w:rPr>
          <w:rFonts w:ascii="Calibri" w:eastAsia="Calibri" w:hAnsi="Calibri"/>
          <w:b/>
          <w:bdr w:val="none" w:sz="0" w:space="0" w:color="auto"/>
          <w:lang w:val="pl-PL"/>
        </w:rPr>
        <w:t xml:space="preserve"> </w:t>
      </w:r>
    </w:p>
    <w:p w14:paraId="31A02D27" w14:textId="77777777" w:rsidR="003D01EA" w:rsidRDefault="003D01EA" w:rsidP="00A56E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/>
          <w:b/>
          <w:bdr w:val="none" w:sz="0" w:space="0" w:color="auto"/>
          <w:lang w:val="pl-PL"/>
        </w:rPr>
      </w:pPr>
    </w:p>
    <w:p w14:paraId="695D4844" w14:textId="05EBA2F6" w:rsidR="005E6722" w:rsidRPr="00B338EB" w:rsidRDefault="003D01EA" w:rsidP="00A56E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/>
          <w:color w:val="FF0000"/>
          <w:bdr w:val="none" w:sz="0" w:space="0" w:color="auto"/>
          <w:lang w:val="pl-PL"/>
        </w:rPr>
      </w:pPr>
      <w:r>
        <w:rPr>
          <w:rFonts w:ascii="Calibri" w:eastAsia="Calibri" w:hAnsi="Calibri"/>
          <w:bdr w:val="none" w:sz="0" w:space="0" w:color="auto"/>
          <w:lang w:val="pl-PL"/>
        </w:rPr>
        <w:t>System Galeco Dachy Płaskie to kompleksowy zestaw elementów potrzebnych</w:t>
      </w:r>
      <w:r w:rsidR="005E6722">
        <w:rPr>
          <w:rFonts w:ascii="Calibri" w:eastAsia="Calibri" w:hAnsi="Calibri"/>
          <w:bdr w:val="none" w:sz="0" w:space="0" w:color="auto"/>
          <w:lang w:val="pl-PL"/>
        </w:rPr>
        <w:t xml:space="preserve"> do odprowadzenia wody z połaci dachowej o niewielkim kącie nachylenia. Może być stosowany na wszystkich typach dachów płaskich wykończonych różnymi materiałami pokryciowymi. </w:t>
      </w:r>
      <w:r w:rsidR="00B338EB" w:rsidRPr="00BB24FA">
        <w:rPr>
          <w:rFonts w:ascii="Calibri" w:eastAsia="Calibri" w:hAnsi="Calibri"/>
          <w:bdr w:val="none" w:sz="0" w:space="0" w:color="auto"/>
          <w:lang w:val="pl-PL"/>
        </w:rPr>
        <w:t>Modułowość systemu Dachy Płaskie sprawia, że w prosty sposób można znaleźć własne rozwiązanie dostosowane do indywid</w:t>
      </w:r>
      <w:r w:rsidR="00B338EB" w:rsidRPr="00BB24FA">
        <w:rPr>
          <w:rFonts w:ascii="Calibri" w:eastAsia="Calibri" w:hAnsi="Calibri"/>
          <w:bdr w:val="none" w:sz="0" w:space="0" w:color="auto"/>
          <w:lang w:val="pl-PL"/>
        </w:rPr>
        <w:t>u</w:t>
      </w:r>
      <w:r w:rsidR="00B338EB" w:rsidRPr="00BB24FA">
        <w:rPr>
          <w:rFonts w:ascii="Calibri" w:eastAsia="Calibri" w:hAnsi="Calibri"/>
          <w:bdr w:val="none" w:sz="0" w:space="0" w:color="auto"/>
          <w:lang w:val="pl-PL"/>
        </w:rPr>
        <w:t xml:space="preserve">alnego projektu. Kluczowe elementy systemu to: odpowiedni </w:t>
      </w:r>
      <w:r w:rsidR="005E6722">
        <w:rPr>
          <w:rFonts w:ascii="Calibri" w:eastAsia="Calibri" w:hAnsi="Calibri"/>
          <w:bdr w:val="none" w:sz="0" w:space="0" w:color="auto"/>
          <w:lang w:val="pl-PL"/>
        </w:rPr>
        <w:t xml:space="preserve">wpust dachowy lub attykowy, rura kanalizacyjna o średnicy 110 mm oraz </w:t>
      </w:r>
      <w:r w:rsidR="001E6A08" w:rsidRPr="00BB24FA">
        <w:rPr>
          <w:rFonts w:ascii="Calibri" w:eastAsia="Calibri" w:hAnsi="Calibri"/>
          <w:bdr w:val="none" w:sz="0" w:space="0" w:color="auto"/>
          <w:lang w:val="pl-PL"/>
        </w:rPr>
        <w:t>element łączący ją z</w:t>
      </w:r>
      <w:r w:rsidR="00B338EB" w:rsidRPr="00BB24FA">
        <w:rPr>
          <w:rFonts w:ascii="Calibri" w:eastAsia="Calibri" w:hAnsi="Calibri"/>
          <w:bdr w:val="none" w:sz="0" w:space="0" w:color="auto"/>
          <w:lang w:val="pl-PL"/>
        </w:rPr>
        <w:t xml:space="preserve"> wybranym </w:t>
      </w:r>
      <w:r w:rsidR="001E6A08" w:rsidRPr="00BB24FA">
        <w:rPr>
          <w:rFonts w:ascii="Calibri" w:eastAsia="Calibri" w:hAnsi="Calibri"/>
          <w:bdr w:val="none" w:sz="0" w:space="0" w:color="auto"/>
          <w:lang w:val="pl-PL"/>
        </w:rPr>
        <w:t>pionem spustowym</w:t>
      </w:r>
      <w:r w:rsidR="00BB24FA">
        <w:rPr>
          <w:rFonts w:ascii="Calibri" w:eastAsia="Calibri" w:hAnsi="Calibri"/>
          <w:bdr w:val="none" w:sz="0" w:space="0" w:color="auto"/>
          <w:lang w:val="pl-PL"/>
        </w:rPr>
        <w:t>,</w:t>
      </w:r>
      <w:r w:rsidR="001E6A08" w:rsidRPr="00BB24FA">
        <w:rPr>
          <w:rFonts w:ascii="Calibri" w:eastAsia="Calibri" w:hAnsi="Calibri"/>
          <w:bdr w:val="none" w:sz="0" w:space="0" w:color="auto"/>
          <w:lang w:val="pl-PL"/>
        </w:rPr>
        <w:t xml:space="preserve"> </w:t>
      </w:r>
      <w:r w:rsidR="005E6722">
        <w:rPr>
          <w:rFonts w:ascii="Calibri" w:eastAsia="Calibri" w:hAnsi="Calibri"/>
          <w:bdr w:val="none" w:sz="0" w:space="0" w:color="auto"/>
          <w:lang w:val="pl-PL"/>
        </w:rPr>
        <w:t>czyli adapter.</w:t>
      </w:r>
      <w:r w:rsidR="001E6A08">
        <w:rPr>
          <w:rFonts w:ascii="Calibri" w:eastAsia="Calibri" w:hAnsi="Calibri"/>
          <w:bdr w:val="none" w:sz="0" w:space="0" w:color="auto"/>
          <w:lang w:val="pl-PL"/>
        </w:rPr>
        <w:t xml:space="preserve"> </w:t>
      </w:r>
    </w:p>
    <w:p w14:paraId="575C4AB4" w14:textId="77777777" w:rsidR="005E6722" w:rsidRDefault="005E6722" w:rsidP="00A56E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/>
          <w:bdr w:val="none" w:sz="0" w:space="0" w:color="auto"/>
          <w:lang w:val="pl-PL"/>
        </w:rPr>
      </w:pPr>
    </w:p>
    <w:p w14:paraId="4AA174B9" w14:textId="5C4DEEF4" w:rsidR="00A56EB3" w:rsidRPr="005E6722" w:rsidRDefault="005E6722" w:rsidP="00A56E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/>
          <w:bdr w:val="none" w:sz="0" w:space="0" w:color="auto"/>
          <w:lang w:val="pl-PL"/>
        </w:rPr>
      </w:pPr>
      <w:r>
        <w:rPr>
          <w:rFonts w:ascii="Calibri" w:eastAsia="Calibri" w:hAnsi="Calibri"/>
          <w:b/>
          <w:bdr w:val="none" w:sz="0" w:space="0" w:color="auto"/>
          <w:lang w:val="pl-PL"/>
        </w:rPr>
        <w:t xml:space="preserve">Nowa wersja do okrągłych rur spustowych </w:t>
      </w:r>
    </w:p>
    <w:p w14:paraId="17CC2A25" w14:textId="50F1603D" w:rsidR="00E74940" w:rsidRDefault="004A2918" w:rsidP="004A2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/>
          <w:bdr w:val="none" w:sz="0" w:space="0" w:color="auto"/>
          <w:lang w:val="pl-PL"/>
        </w:rPr>
      </w:pPr>
      <w:r>
        <w:rPr>
          <w:rFonts w:ascii="Calibri" w:eastAsia="Calibri" w:hAnsi="Calibri"/>
          <w:bdr w:val="none" w:sz="0" w:space="0" w:color="auto"/>
          <w:lang w:val="pl-PL"/>
        </w:rPr>
        <w:t>Adapter to innowacyjny element systemu odprowadzenia wody deszczowej zaprojektowany przez firmę Gale</w:t>
      </w:r>
      <w:r w:rsidR="00E74940">
        <w:rPr>
          <w:rFonts w:ascii="Calibri" w:eastAsia="Calibri" w:hAnsi="Calibri"/>
          <w:bdr w:val="none" w:sz="0" w:space="0" w:color="auto"/>
          <w:lang w:val="pl-PL"/>
        </w:rPr>
        <w:t>co. Woda</w:t>
      </w:r>
      <w:r>
        <w:rPr>
          <w:rFonts w:ascii="Calibri" w:eastAsia="Calibri" w:hAnsi="Calibri"/>
          <w:bdr w:val="none" w:sz="0" w:space="0" w:color="auto"/>
          <w:lang w:val="pl-PL"/>
        </w:rPr>
        <w:t xml:space="preserve"> z powierzchni dachu płaskiego przez wpust trafia do rury kanalizacyjnej. Ada</w:t>
      </w:r>
      <w:r>
        <w:rPr>
          <w:rFonts w:ascii="Calibri" w:eastAsia="Calibri" w:hAnsi="Calibri"/>
          <w:bdr w:val="none" w:sz="0" w:space="0" w:color="auto"/>
          <w:lang w:val="pl-PL"/>
        </w:rPr>
        <w:t>p</w:t>
      </w:r>
      <w:r>
        <w:rPr>
          <w:rFonts w:ascii="Calibri" w:eastAsia="Calibri" w:hAnsi="Calibri"/>
          <w:bdr w:val="none" w:sz="0" w:space="0" w:color="auto"/>
          <w:lang w:val="pl-PL"/>
        </w:rPr>
        <w:t>ter z jednej strony połączony jest z rurą kanalizacyjną, a z drugiej z rurą spustową, którą deszczó</w:t>
      </w:r>
      <w:r>
        <w:rPr>
          <w:rFonts w:ascii="Calibri" w:eastAsia="Calibri" w:hAnsi="Calibri"/>
          <w:bdr w:val="none" w:sz="0" w:space="0" w:color="auto"/>
          <w:lang w:val="pl-PL"/>
        </w:rPr>
        <w:t>w</w:t>
      </w:r>
      <w:r>
        <w:rPr>
          <w:rFonts w:ascii="Calibri" w:eastAsia="Calibri" w:hAnsi="Calibri"/>
          <w:bdr w:val="none" w:sz="0" w:space="0" w:color="auto"/>
          <w:lang w:val="pl-PL"/>
        </w:rPr>
        <w:t>ka odprowadzana jest poza obręb budynku. Obecnie, dzięki nowej wersji adaptera, przy odwo</w:t>
      </w:r>
      <w:r>
        <w:rPr>
          <w:rFonts w:ascii="Calibri" w:eastAsia="Calibri" w:hAnsi="Calibri"/>
          <w:bdr w:val="none" w:sz="0" w:space="0" w:color="auto"/>
          <w:lang w:val="pl-PL"/>
        </w:rPr>
        <w:t>d</w:t>
      </w:r>
      <w:r>
        <w:rPr>
          <w:rFonts w:ascii="Calibri" w:eastAsia="Calibri" w:hAnsi="Calibri"/>
          <w:bdr w:val="none" w:sz="0" w:space="0" w:color="auto"/>
          <w:lang w:val="pl-PL"/>
        </w:rPr>
        <w:t>nieniu dachu płaskieg</w:t>
      </w:r>
      <w:r w:rsidR="00061EF0">
        <w:rPr>
          <w:rFonts w:ascii="Calibri" w:eastAsia="Calibri" w:hAnsi="Calibri"/>
          <w:bdr w:val="none" w:sz="0" w:space="0" w:color="auto"/>
          <w:lang w:val="pl-PL"/>
        </w:rPr>
        <w:t>o można zastosować pion spustowy</w:t>
      </w:r>
      <w:r>
        <w:rPr>
          <w:rFonts w:ascii="Calibri" w:eastAsia="Calibri" w:hAnsi="Calibri"/>
          <w:bdr w:val="none" w:sz="0" w:space="0" w:color="auto"/>
          <w:lang w:val="pl-PL"/>
        </w:rPr>
        <w:t xml:space="preserve"> </w:t>
      </w:r>
      <w:r w:rsidR="001E6A08" w:rsidRPr="00BB24FA">
        <w:rPr>
          <w:rFonts w:ascii="Calibri" w:eastAsia="Calibri" w:hAnsi="Calibri"/>
          <w:bdr w:val="none" w:sz="0" w:space="0" w:color="auto"/>
          <w:lang w:val="pl-PL"/>
        </w:rPr>
        <w:t xml:space="preserve">z </w:t>
      </w:r>
      <w:r w:rsidR="006A3EAB" w:rsidRPr="00BB24FA">
        <w:rPr>
          <w:rFonts w:ascii="Calibri" w:eastAsia="Calibri" w:hAnsi="Calibri"/>
          <w:bdr w:val="none" w:sz="0" w:space="0" w:color="auto"/>
          <w:lang w:val="pl-PL"/>
        </w:rPr>
        <w:t xml:space="preserve">każdego z </w:t>
      </w:r>
      <w:r w:rsidR="001E6A08" w:rsidRPr="00BB24FA">
        <w:rPr>
          <w:rFonts w:ascii="Calibri" w:eastAsia="Calibri" w:hAnsi="Calibri"/>
          <w:bdr w:val="none" w:sz="0" w:space="0" w:color="auto"/>
          <w:lang w:val="pl-PL"/>
        </w:rPr>
        <w:t>najpopularniejszych syst</w:t>
      </w:r>
      <w:r w:rsidR="001E6A08" w:rsidRPr="00BB24FA">
        <w:rPr>
          <w:rFonts w:ascii="Calibri" w:eastAsia="Calibri" w:hAnsi="Calibri"/>
          <w:bdr w:val="none" w:sz="0" w:space="0" w:color="auto"/>
          <w:lang w:val="pl-PL"/>
        </w:rPr>
        <w:t>e</w:t>
      </w:r>
      <w:r w:rsidR="001E6A08" w:rsidRPr="00BB24FA">
        <w:rPr>
          <w:rFonts w:ascii="Calibri" w:eastAsia="Calibri" w:hAnsi="Calibri"/>
          <w:bdr w:val="none" w:sz="0" w:space="0" w:color="auto"/>
          <w:lang w:val="pl-PL"/>
        </w:rPr>
        <w:t xml:space="preserve">mów </w:t>
      </w:r>
      <w:r w:rsidRPr="00BB24FA">
        <w:rPr>
          <w:rFonts w:ascii="Calibri" w:eastAsia="Calibri" w:hAnsi="Calibri"/>
          <w:bdr w:val="none" w:sz="0" w:space="0" w:color="auto"/>
          <w:lang w:val="pl-PL"/>
        </w:rPr>
        <w:t xml:space="preserve">orynnowania Galeco. O ile do tej pory adapter dostosowany był do </w:t>
      </w:r>
      <w:r w:rsidR="00061EF0" w:rsidRPr="00BB24FA">
        <w:rPr>
          <w:rFonts w:ascii="Calibri" w:eastAsia="Calibri" w:hAnsi="Calibri"/>
          <w:bdr w:val="none" w:sz="0" w:space="0" w:color="auto"/>
          <w:lang w:val="pl-PL"/>
        </w:rPr>
        <w:t>stalowej rury kwadrat</w:t>
      </w:r>
      <w:r w:rsidR="00061EF0" w:rsidRPr="00BB24FA">
        <w:rPr>
          <w:rFonts w:ascii="Calibri" w:eastAsia="Calibri" w:hAnsi="Calibri"/>
          <w:bdr w:val="none" w:sz="0" w:space="0" w:color="auto"/>
          <w:lang w:val="pl-PL"/>
        </w:rPr>
        <w:t>o</w:t>
      </w:r>
      <w:r w:rsidR="00061EF0" w:rsidRPr="00BB24FA">
        <w:rPr>
          <w:rFonts w:ascii="Calibri" w:eastAsia="Calibri" w:hAnsi="Calibri"/>
          <w:bdr w:val="none" w:sz="0" w:space="0" w:color="auto"/>
          <w:lang w:val="pl-PL"/>
        </w:rPr>
        <w:t>wej Galeco Stal</w:t>
      </w:r>
      <w:r w:rsidR="00061EF0" w:rsidRPr="00BB24FA">
        <w:rPr>
          <w:rFonts w:ascii="Calibri" w:eastAsia="Calibri" w:hAnsi="Calibri"/>
          <w:bdr w:val="none" w:sz="0" w:space="0" w:color="auto"/>
          <w:vertAlign w:val="superscript"/>
          <w:lang w:val="pl-PL"/>
        </w:rPr>
        <w:t>2</w:t>
      </w:r>
      <w:r w:rsidR="00061EF0" w:rsidRPr="00BB24FA">
        <w:rPr>
          <w:rFonts w:ascii="Calibri" w:eastAsia="Calibri" w:hAnsi="Calibri"/>
          <w:bdr w:val="none" w:sz="0" w:space="0" w:color="auto"/>
          <w:lang w:val="pl-PL"/>
        </w:rPr>
        <w:t xml:space="preserve"> oraz prostokątnej </w:t>
      </w:r>
      <w:r w:rsidR="00061EF0">
        <w:rPr>
          <w:rFonts w:ascii="Calibri" w:eastAsia="Calibri" w:hAnsi="Calibri"/>
          <w:bdr w:val="none" w:sz="0" w:space="0" w:color="auto"/>
          <w:lang w:val="pl-PL"/>
        </w:rPr>
        <w:t>rur</w:t>
      </w:r>
      <w:r w:rsidR="001E6A08">
        <w:rPr>
          <w:rFonts w:ascii="Calibri" w:eastAsia="Calibri" w:hAnsi="Calibri"/>
          <w:bdr w:val="none" w:sz="0" w:space="0" w:color="auto"/>
          <w:lang w:val="pl-PL"/>
        </w:rPr>
        <w:t>y PVC wchodzącej w skład systemów</w:t>
      </w:r>
      <w:r w:rsidR="00061EF0">
        <w:rPr>
          <w:rFonts w:ascii="Calibri" w:eastAsia="Calibri" w:hAnsi="Calibri"/>
          <w:bdr w:val="none" w:sz="0" w:space="0" w:color="auto"/>
          <w:lang w:val="pl-PL"/>
        </w:rPr>
        <w:t xml:space="preserve"> </w:t>
      </w:r>
      <w:r w:rsidR="001E6A08" w:rsidRPr="00BB24FA">
        <w:rPr>
          <w:rFonts w:ascii="Calibri" w:eastAsia="Calibri" w:hAnsi="Calibri"/>
          <w:bdr w:val="none" w:sz="0" w:space="0" w:color="auto"/>
          <w:lang w:val="pl-PL"/>
        </w:rPr>
        <w:t>PVC</w:t>
      </w:r>
      <w:r w:rsidR="001E6A08" w:rsidRPr="00BB24FA">
        <w:rPr>
          <w:rFonts w:ascii="Calibri" w:eastAsia="Calibri" w:hAnsi="Calibri"/>
          <w:bdr w:val="none" w:sz="0" w:space="0" w:color="auto"/>
          <w:vertAlign w:val="superscript"/>
          <w:lang w:val="pl-PL"/>
        </w:rPr>
        <w:t xml:space="preserve">2 </w:t>
      </w:r>
      <w:r w:rsidR="001E6A08" w:rsidRPr="00BB24FA">
        <w:rPr>
          <w:rFonts w:ascii="Calibri" w:eastAsia="Calibri" w:hAnsi="Calibri"/>
          <w:bdr w:val="none" w:sz="0" w:space="0" w:color="auto"/>
          <w:lang w:val="pl-PL"/>
        </w:rPr>
        <w:t xml:space="preserve">oraz </w:t>
      </w:r>
      <w:proofErr w:type="spellStart"/>
      <w:r w:rsidR="001E6A08">
        <w:rPr>
          <w:rFonts w:ascii="Calibri" w:eastAsia="Calibri" w:hAnsi="Calibri"/>
          <w:bdr w:val="none" w:sz="0" w:space="0" w:color="auto"/>
          <w:lang w:val="pl-PL"/>
        </w:rPr>
        <w:t>B</w:t>
      </w:r>
      <w:r w:rsidR="00061EF0">
        <w:rPr>
          <w:rFonts w:ascii="Calibri" w:eastAsia="Calibri" w:hAnsi="Calibri"/>
          <w:bdr w:val="none" w:sz="0" w:space="0" w:color="auto"/>
          <w:lang w:val="pl-PL"/>
        </w:rPr>
        <w:t>ezokap</w:t>
      </w:r>
      <w:r w:rsidR="00061EF0">
        <w:rPr>
          <w:rFonts w:ascii="Calibri" w:eastAsia="Calibri" w:hAnsi="Calibri"/>
          <w:bdr w:val="none" w:sz="0" w:space="0" w:color="auto"/>
          <w:lang w:val="pl-PL"/>
        </w:rPr>
        <w:t>o</w:t>
      </w:r>
      <w:r w:rsidR="00061EF0">
        <w:rPr>
          <w:rFonts w:ascii="Calibri" w:eastAsia="Calibri" w:hAnsi="Calibri"/>
          <w:bdr w:val="none" w:sz="0" w:space="0" w:color="auto"/>
          <w:lang w:val="pl-PL"/>
        </w:rPr>
        <w:lastRenderedPageBreak/>
        <w:t>wego</w:t>
      </w:r>
      <w:proofErr w:type="spellEnd"/>
      <w:r w:rsidR="00061EF0">
        <w:rPr>
          <w:rFonts w:ascii="Calibri" w:eastAsia="Calibri" w:hAnsi="Calibri"/>
          <w:bdr w:val="none" w:sz="0" w:space="0" w:color="auto"/>
          <w:lang w:val="pl-PL"/>
        </w:rPr>
        <w:t>, to nowa wersja adaptera pozwala też na łączenie go z okrągłymi rurami ze stali i PVC. Tak szeroki wybór rozwiązań daje architektom możliwość dowolnego planowania systemu odwodni</w:t>
      </w:r>
      <w:r w:rsidR="00061EF0">
        <w:rPr>
          <w:rFonts w:ascii="Calibri" w:eastAsia="Calibri" w:hAnsi="Calibri"/>
          <w:bdr w:val="none" w:sz="0" w:space="0" w:color="auto"/>
          <w:lang w:val="pl-PL"/>
        </w:rPr>
        <w:t>e</w:t>
      </w:r>
      <w:r w:rsidR="00061EF0">
        <w:rPr>
          <w:rFonts w:ascii="Calibri" w:eastAsia="Calibri" w:hAnsi="Calibri"/>
          <w:bdr w:val="none" w:sz="0" w:space="0" w:color="auto"/>
          <w:lang w:val="pl-PL"/>
        </w:rPr>
        <w:t>nia i dopasowania go do wizualnej koncepcji budynku. Adapter dedykowany rurom spustowym o przekroju okrągłym łą</w:t>
      </w:r>
      <w:r w:rsidR="001E6A08">
        <w:rPr>
          <w:rFonts w:ascii="Calibri" w:eastAsia="Calibri" w:hAnsi="Calibri"/>
          <w:bdr w:val="none" w:sz="0" w:space="0" w:color="auto"/>
          <w:lang w:val="pl-PL"/>
        </w:rPr>
        <w:t xml:space="preserve">czy się z rurami stalowymi </w:t>
      </w:r>
      <w:r w:rsidR="001E6A08" w:rsidRPr="00BB24FA">
        <w:rPr>
          <w:rFonts w:ascii="Calibri" w:eastAsia="Calibri" w:hAnsi="Calibri" w:cs="Calibri"/>
          <w:bdr w:val="none" w:sz="0" w:space="0" w:color="auto"/>
          <w:lang w:val="pl-PL"/>
        </w:rPr>
        <w:t>Ø</w:t>
      </w:r>
      <w:r w:rsidR="00061EF0" w:rsidRPr="00BB24FA">
        <w:rPr>
          <w:rFonts w:ascii="Calibri" w:eastAsia="Calibri" w:hAnsi="Calibri"/>
          <w:bdr w:val="none" w:sz="0" w:space="0" w:color="auto"/>
          <w:lang w:val="pl-PL"/>
        </w:rPr>
        <w:t xml:space="preserve"> </w:t>
      </w:r>
      <w:r w:rsidR="001E6A08" w:rsidRPr="00BB24FA">
        <w:rPr>
          <w:rFonts w:ascii="Calibri" w:eastAsia="Calibri" w:hAnsi="Calibri"/>
          <w:bdr w:val="none" w:sz="0" w:space="0" w:color="auto"/>
          <w:lang w:val="pl-PL"/>
        </w:rPr>
        <w:t xml:space="preserve">90 </w:t>
      </w:r>
      <w:r w:rsidR="001E6A08">
        <w:rPr>
          <w:rFonts w:ascii="Calibri" w:eastAsia="Calibri" w:hAnsi="Calibri"/>
          <w:bdr w:val="none" w:sz="0" w:space="0" w:color="auto"/>
          <w:lang w:val="pl-PL"/>
        </w:rPr>
        <w:t xml:space="preserve">i </w:t>
      </w:r>
      <w:r w:rsidR="00061EF0">
        <w:rPr>
          <w:rFonts w:ascii="Calibri" w:eastAsia="Calibri" w:hAnsi="Calibri"/>
          <w:bdr w:val="none" w:sz="0" w:space="0" w:color="auto"/>
          <w:lang w:val="pl-PL"/>
        </w:rPr>
        <w:t xml:space="preserve">100 mm oraz z </w:t>
      </w:r>
      <w:r w:rsidR="00061EF0" w:rsidRPr="00BB24FA">
        <w:rPr>
          <w:rFonts w:ascii="Calibri" w:eastAsia="Calibri" w:hAnsi="Calibri"/>
          <w:bdr w:val="none" w:sz="0" w:space="0" w:color="auto"/>
          <w:lang w:val="pl-PL"/>
        </w:rPr>
        <w:t xml:space="preserve">PVC </w:t>
      </w:r>
      <w:r w:rsidR="001E6A08" w:rsidRPr="00BB24FA">
        <w:rPr>
          <w:rFonts w:ascii="Calibri" w:eastAsia="Calibri" w:hAnsi="Calibri" w:cs="Calibri"/>
          <w:bdr w:val="none" w:sz="0" w:space="0" w:color="auto"/>
          <w:lang w:val="pl-PL"/>
        </w:rPr>
        <w:t>Ø</w:t>
      </w:r>
      <w:r w:rsidR="001E6A08">
        <w:rPr>
          <w:rFonts w:ascii="Calibri" w:eastAsia="Calibri" w:hAnsi="Calibri"/>
          <w:bdr w:val="none" w:sz="0" w:space="0" w:color="auto"/>
          <w:lang w:val="pl-PL"/>
        </w:rPr>
        <w:t xml:space="preserve"> </w:t>
      </w:r>
      <w:r w:rsidR="00061EF0">
        <w:rPr>
          <w:rFonts w:ascii="Calibri" w:eastAsia="Calibri" w:hAnsi="Calibri"/>
          <w:bdr w:val="none" w:sz="0" w:space="0" w:color="auto"/>
          <w:lang w:val="pl-PL"/>
        </w:rPr>
        <w:t xml:space="preserve">100 mm. </w:t>
      </w:r>
    </w:p>
    <w:p w14:paraId="4C945134" w14:textId="77777777" w:rsidR="00E74940" w:rsidRDefault="00061EF0" w:rsidP="004A2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/>
          <w:bdr w:val="none" w:sz="0" w:space="0" w:color="auto"/>
          <w:lang w:val="pl-PL"/>
        </w:rPr>
      </w:pPr>
      <w:r>
        <w:rPr>
          <w:rFonts w:ascii="Calibri" w:eastAsia="Calibri" w:hAnsi="Calibri"/>
          <w:bdr w:val="none" w:sz="0" w:space="0" w:color="auto"/>
          <w:lang w:val="pl-PL"/>
        </w:rPr>
        <w:t>Warto podkreślić, że każdy adapter wyposażony jest w uszczelkę, zapewniającą pełną szczelność połączenia. Adaptery do okrągłych rur spustowych nie wymagają stosowania mufy, która jest ni</w:t>
      </w:r>
      <w:r>
        <w:rPr>
          <w:rFonts w:ascii="Calibri" w:eastAsia="Calibri" w:hAnsi="Calibri"/>
          <w:bdr w:val="none" w:sz="0" w:space="0" w:color="auto"/>
          <w:lang w:val="pl-PL"/>
        </w:rPr>
        <w:t>e</w:t>
      </w:r>
      <w:r>
        <w:rPr>
          <w:rFonts w:ascii="Calibri" w:eastAsia="Calibri" w:hAnsi="Calibri"/>
          <w:bdr w:val="none" w:sz="0" w:space="0" w:color="auto"/>
          <w:lang w:val="pl-PL"/>
        </w:rPr>
        <w:t xml:space="preserve">zbędna przy </w:t>
      </w:r>
      <w:r w:rsidR="00E74940">
        <w:rPr>
          <w:rFonts w:ascii="Calibri" w:eastAsia="Calibri" w:hAnsi="Calibri"/>
          <w:bdr w:val="none" w:sz="0" w:space="0" w:color="auto"/>
          <w:lang w:val="pl-PL"/>
        </w:rPr>
        <w:t>rurach kwadratowych.</w:t>
      </w:r>
    </w:p>
    <w:p w14:paraId="2E9A2174" w14:textId="21CBF4F5" w:rsidR="00E74940" w:rsidRPr="00BB24FA" w:rsidRDefault="001E6A08" w:rsidP="00E74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/>
          <w:bdr w:val="none" w:sz="0" w:space="0" w:color="auto"/>
          <w:lang w:val="pl-PL"/>
        </w:rPr>
      </w:pPr>
      <w:r>
        <w:rPr>
          <w:rFonts w:ascii="Calibri" w:eastAsia="Calibri" w:hAnsi="Calibri"/>
          <w:bdr w:val="none" w:sz="0" w:space="0" w:color="auto"/>
          <w:lang w:val="pl-PL"/>
        </w:rPr>
        <w:t>Aby zapewnić</w:t>
      </w:r>
      <w:r w:rsidR="00E74940">
        <w:rPr>
          <w:rFonts w:ascii="Calibri" w:eastAsia="Calibri" w:hAnsi="Calibri"/>
          <w:bdr w:val="none" w:sz="0" w:space="0" w:color="auto"/>
          <w:lang w:val="pl-PL"/>
        </w:rPr>
        <w:t xml:space="preserve"> jak najlepszy efekt estetyczny, Galeco zadbało też o idealne dopasowanie kolor</w:t>
      </w:r>
      <w:r w:rsidR="00E74940">
        <w:rPr>
          <w:rFonts w:ascii="Calibri" w:eastAsia="Calibri" w:hAnsi="Calibri"/>
          <w:bdr w:val="none" w:sz="0" w:space="0" w:color="auto"/>
          <w:lang w:val="pl-PL"/>
        </w:rPr>
        <w:t>y</w:t>
      </w:r>
      <w:r w:rsidR="00E74940">
        <w:rPr>
          <w:rFonts w:ascii="Calibri" w:eastAsia="Calibri" w:hAnsi="Calibri"/>
          <w:bdr w:val="none" w:sz="0" w:space="0" w:color="auto"/>
          <w:lang w:val="pl-PL"/>
        </w:rPr>
        <w:t xml:space="preserve">styczne elementów. Adaptery do rur okrągłych dostępne są w kolorze czarnym i grafitowym. Z uwagi na to, że grafit w systemie stalowym </w:t>
      </w:r>
      <w:r w:rsidR="00B31F48" w:rsidRPr="00BB24FA">
        <w:rPr>
          <w:rFonts w:ascii="Calibri" w:eastAsia="Calibri" w:hAnsi="Calibri"/>
          <w:bdr w:val="none" w:sz="0" w:space="0" w:color="auto"/>
          <w:lang w:val="pl-PL"/>
        </w:rPr>
        <w:t xml:space="preserve">(RAL 7015) </w:t>
      </w:r>
      <w:r w:rsidR="00E74940">
        <w:rPr>
          <w:rFonts w:ascii="Calibri" w:eastAsia="Calibri" w:hAnsi="Calibri"/>
          <w:bdr w:val="none" w:sz="0" w:space="0" w:color="auto"/>
          <w:lang w:val="pl-PL"/>
        </w:rPr>
        <w:t>różni się od tego, który posiadają części</w:t>
      </w:r>
      <w:r w:rsidR="00B31F48">
        <w:rPr>
          <w:rFonts w:ascii="Calibri" w:eastAsia="Calibri" w:hAnsi="Calibri"/>
          <w:bdr w:val="none" w:sz="0" w:space="0" w:color="auto"/>
          <w:lang w:val="pl-PL"/>
        </w:rPr>
        <w:t xml:space="preserve"> </w:t>
      </w:r>
      <w:r w:rsidR="00E74940">
        <w:rPr>
          <w:rFonts w:ascii="Calibri" w:eastAsia="Calibri" w:hAnsi="Calibri"/>
          <w:bdr w:val="none" w:sz="0" w:space="0" w:color="auto"/>
          <w:lang w:val="pl-PL"/>
        </w:rPr>
        <w:t xml:space="preserve">z </w:t>
      </w:r>
      <w:r w:rsidR="00E74940" w:rsidRPr="00BB24FA">
        <w:rPr>
          <w:rFonts w:ascii="Calibri" w:eastAsia="Calibri" w:hAnsi="Calibri"/>
          <w:bdr w:val="none" w:sz="0" w:space="0" w:color="auto"/>
          <w:lang w:val="pl-PL"/>
        </w:rPr>
        <w:t>PVC</w:t>
      </w:r>
      <w:r w:rsidR="00B31F48" w:rsidRPr="00BB24FA">
        <w:rPr>
          <w:rFonts w:ascii="Calibri" w:eastAsia="Calibri" w:hAnsi="Calibri"/>
          <w:bdr w:val="none" w:sz="0" w:space="0" w:color="auto"/>
          <w:lang w:val="pl-PL"/>
        </w:rPr>
        <w:t xml:space="preserve"> (RAL 7021)</w:t>
      </w:r>
      <w:r w:rsidR="00E74940" w:rsidRPr="00BB24FA">
        <w:rPr>
          <w:rFonts w:ascii="Calibri" w:eastAsia="Calibri" w:hAnsi="Calibri"/>
          <w:bdr w:val="none" w:sz="0" w:space="0" w:color="auto"/>
          <w:lang w:val="pl-PL"/>
        </w:rPr>
        <w:t xml:space="preserve">, adaptery </w:t>
      </w:r>
      <w:r w:rsidR="00E74940">
        <w:rPr>
          <w:rFonts w:ascii="Calibri" w:eastAsia="Calibri" w:hAnsi="Calibri"/>
          <w:bdr w:val="none" w:sz="0" w:space="0" w:color="auto"/>
          <w:lang w:val="pl-PL"/>
        </w:rPr>
        <w:t>produkowan</w:t>
      </w:r>
      <w:r w:rsidR="00B31F48">
        <w:rPr>
          <w:rFonts w:ascii="Calibri" w:eastAsia="Calibri" w:hAnsi="Calibri"/>
          <w:bdr w:val="none" w:sz="0" w:space="0" w:color="auto"/>
          <w:lang w:val="pl-PL"/>
        </w:rPr>
        <w:t xml:space="preserve">e są w dwóch różnych odcieniach </w:t>
      </w:r>
      <w:r w:rsidR="00B31F48" w:rsidRPr="00BB24FA">
        <w:rPr>
          <w:rFonts w:ascii="Calibri" w:eastAsia="Calibri" w:hAnsi="Calibri"/>
          <w:bdr w:val="none" w:sz="0" w:space="0" w:color="auto"/>
          <w:lang w:val="pl-PL"/>
        </w:rPr>
        <w:t>dostosowanych do barwy wybranego pionu spustowego.</w:t>
      </w:r>
      <w:r w:rsidR="00E74940" w:rsidRPr="00BB24FA">
        <w:rPr>
          <w:rFonts w:ascii="Calibri" w:eastAsia="Calibri" w:hAnsi="Calibri"/>
          <w:bdr w:val="none" w:sz="0" w:space="0" w:color="auto"/>
          <w:lang w:val="pl-PL"/>
        </w:rPr>
        <w:t xml:space="preserve"> </w:t>
      </w:r>
    </w:p>
    <w:p w14:paraId="2F07B6BF" w14:textId="70FC0DD5" w:rsidR="004A2918" w:rsidRPr="00A56EB3" w:rsidRDefault="00E74940" w:rsidP="004A2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/>
          <w:bdr w:val="none" w:sz="0" w:space="0" w:color="auto"/>
          <w:lang w:val="pl-PL"/>
        </w:rPr>
      </w:pPr>
      <w:r>
        <w:rPr>
          <w:rFonts w:ascii="Calibri" w:eastAsia="Calibri" w:hAnsi="Calibri"/>
          <w:bdr w:val="none" w:sz="0" w:space="0" w:color="auto"/>
          <w:lang w:val="pl-PL"/>
        </w:rPr>
        <w:t xml:space="preserve"> </w:t>
      </w:r>
      <w:r w:rsidR="00061EF0">
        <w:rPr>
          <w:rFonts w:ascii="Calibri" w:eastAsia="Calibri" w:hAnsi="Calibri"/>
          <w:bdr w:val="none" w:sz="0" w:space="0" w:color="auto"/>
          <w:lang w:val="pl-PL"/>
        </w:rPr>
        <w:t xml:space="preserve">  </w:t>
      </w:r>
      <w:r w:rsidR="004A2918">
        <w:rPr>
          <w:rFonts w:ascii="Calibri" w:eastAsia="Calibri" w:hAnsi="Calibri"/>
          <w:bdr w:val="none" w:sz="0" w:space="0" w:color="auto"/>
          <w:lang w:val="pl-PL"/>
        </w:rPr>
        <w:t xml:space="preserve">  </w:t>
      </w:r>
      <w:r w:rsidR="00A56EB3" w:rsidRPr="00A56EB3">
        <w:rPr>
          <w:rFonts w:ascii="Calibri" w:eastAsia="Calibri" w:hAnsi="Calibri"/>
          <w:bdr w:val="none" w:sz="0" w:space="0" w:color="auto"/>
          <w:lang w:val="pl-PL"/>
        </w:rPr>
        <w:t xml:space="preserve"> </w:t>
      </w:r>
    </w:p>
    <w:p w14:paraId="2E659213" w14:textId="661D0184" w:rsidR="00E8776B" w:rsidRPr="00A36E73" w:rsidRDefault="00E8776B" w:rsidP="00A36E73">
      <w:pPr>
        <w:spacing w:line="276" w:lineRule="auto"/>
        <w:jc w:val="both"/>
        <w:rPr>
          <w:rFonts w:ascii="Calibri" w:hAnsi="Calibri"/>
          <w:lang w:val="pl-PL"/>
        </w:rPr>
      </w:pPr>
      <w:bookmarkStart w:id="0" w:name="_GoBack"/>
      <w:bookmarkEnd w:id="0"/>
    </w:p>
    <w:sectPr w:rsidR="00E8776B" w:rsidRPr="00A36E73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A0626" w14:textId="77777777" w:rsidR="005F3F76" w:rsidRDefault="005F3F76">
      <w:r>
        <w:separator/>
      </w:r>
    </w:p>
  </w:endnote>
  <w:endnote w:type="continuationSeparator" w:id="0">
    <w:p w14:paraId="721D4527" w14:textId="77777777" w:rsidR="005F3F76" w:rsidRDefault="005F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EDBC1" w14:textId="77777777" w:rsidR="005C2A8D" w:rsidRDefault="005C2A8D" w:rsidP="005C2A8D">
    <w:pPr>
      <w:jc w:val="center"/>
      <w:rPr>
        <w:rFonts w:ascii="Lato" w:eastAsia="Calibri" w:hAnsi="Lato" w:cs="Calibri"/>
        <w:sz w:val="20"/>
        <w:szCs w:val="20"/>
      </w:rPr>
    </w:pPr>
  </w:p>
  <w:p w14:paraId="5B914092" w14:textId="77777777" w:rsidR="005C2A8D" w:rsidRPr="0084627D" w:rsidRDefault="005C2A8D" w:rsidP="005C2A8D">
    <w:pPr>
      <w:jc w:val="center"/>
      <w:rPr>
        <w:rFonts w:ascii="Lato" w:eastAsia="Calibri" w:hAnsi="Lato" w:cs="Calibri"/>
        <w:sz w:val="20"/>
        <w:szCs w:val="20"/>
      </w:rPr>
    </w:pPr>
    <w:r w:rsidRPr="0084627D">
      <w:rPr>
        <w:rFonts w:ascii="Lato" w:eastAsia="Calibri" w:hAnsi="Lato" w:cs="Calibri"/>
        <w:sz w:val="20"/>
        <w:szCs w:val="20"/>
      </w:rPr>
      <w:t>Orchidea Creative Group, ul. Ruska 51 B</w:t>
    </w:r>
    <w:r w:rsidRPr="0084627D">
      <w:rPr>
        <w:rFonts w:ascii="Lato" w:eastAsia="Calibri" w:hAnsi="Lato" w:cs="Arial"/>
        <w:sz w:val="20"/>
        <w:szCs w:val="20"/>
      </w:rPr>
      <w:t>, 50-079 Wrocław</w:t>
    </w:r>
    <w:r w:rsidRPr="0084627D">
      <w:rPr>
        <w:rFonts w:ascii="Lato" w:eastAsia="Calibri" w:hAnsi="Lato" w:cs="Calibri"/>
        <w:sz w:val="20"/>
        <w:szCs w:val="20"/>
      </w:rPr>
      <w:t>, tel. 71 314 10 02</w:t>
    </w:r>
  </w:p>
  <w:p w14:paraId="6E67097D" w14:textId="60AA0E0A" w:rsidR="005C2A8D" w:rsidRPr="005C2A8D" w:rsidRDefault="005C2A8D" w:rsidP="005C2A8D">
    <w:pPr>
      <w:jc w:val="center"/>
      <w:rPr>
        <w:rFonts w:ascii="Lato" w:eastAsia="Calibri" w:hAnsi="Lato" w:cs="Calibri"/>
        <w:sz w:val="20"/>
        <w:szCs w:val="20"/>
        <w:lang w:val="pl-PL"/>
      </w:rPr>
    </w:pPr>
    <w:r w:rsidRPr="005C2A8D">
      <w:rPr>
        <w:rFonts w:ascii="Lato" w:eastAsia="Calibri" w:hAnsi="Lato" w:cs="Calibri"/>
        <w:b/>
        <w:sz w:val="20"/>
        <w:szCs w:val="20"/>
        <w:lang w:val="pl-PL"/>
      </w:rPr>
      <w:t>Osoba do kontaktu:</w:t>
    </w:r>
    <w:r w:rsidR="00483EB0">
      <w:rPr>
        <w:rFonts w:ascii="Lato" w:eastAsia="Calibri" w:hAnsi="Lato" w:cs="Calibri"/>
        <w:sz w:val="20"/>
        <w:szCs w:val="20"/>
        <w:lang w:val="pl-PL"/>
      </w:rPr>
      <w:t xml:space="preserve"> Sylwia Makowska-</w:t>
    </w:r>
    <w:proofErr w:type="spellStart"/>
    <w:r w:rsidR="00483EB0">
      <w:rPr>
        <w:rFonts w:ascii="Lato" w:eastAsia="Calibri" w:hAnsi="Lato" w:cs="Calibri"/>
        <w:sz w:val="20"/>
        <w:szCs w:val="20"/>
        <w:lang w:val="pl-PL"/>
      </w:rPr>
      <w:t>Rzatkiewicz</w:t>
    </w:r>
    <w:proofErr w:type="spellEnd"/>
    <w:r w:rsidRPr="005C2A8D">
      <w:rPr>
        <w:rFonts w:ascii="Lato" w:eastAsia="Calibri" w:hAnsi="Lato" w:cs="Calibri"/>
        <w:sz w:val="20"/>
        <w:szCs w:val="20"/>
        <w:lang w:val="pl-PL"/>
      </w:rPr>
      <w:t xml:space="preserve"> tel. 71 314 10 02, tel. kom. </w:t>
    </w:r>
    <w:r w:rsidR="00483EB0" w:rsidRPr="00483EB0">
      <w:rPr>
        <w:rFonts w:ascii="Lato" w:eastAsia="Calibri" w:hAnsi="Lato" w:cs="Calibri"/>
        <w:sz w:val="20"/>
        <w:szCs w:val="20"/>
        <w:lang w:val="pl-PL"/>
      </w:rPr>
      <w:t>517 412 466</w:t>
    </w:r>
  </w:p>
  <w:p w14:paraId="01E3E232" w14:textId="1AAA52B9" w:rsidR="005C2A8D" w:rsidRDefault="005C2A8D" w:rsidP="005C2A8D">
    <w:pPr>
      <w:pStyle w:val="Stopka"/>
      <w:jc w:val="center"/>
    </w:pPr>
    <w:r w:rsidRPr="00C73AC1">
      <w:rPr>
        <w:rFonts w:ascii="Lato" w:eastAsia="Calibri" w:hAnsi="Lato" w:cs="Calibri"/>
        <w:sz w:val="20"/>
        <w:szCs w:val="20"/>
      </w:rPr>
      <w:t xml:space="preserve">e-mail: </w:t>
    </w:r>
    <w:hyperlink r:id="rId1" w:history="1">
      <w:r w:rsidR="005B1C3A" w:rsidRPr="000C1FAD">
        <w:rPr>
          <w:rStyle w:val="Hipercze"/>
          <w:rFonts w:ascii="Lato" w:eastAsia="Calibri" w:hAnsi="Lato" w:cs="Calibri"/>
          <w:sz w:val="20"/>
          <w:szCs w:val="20"/>
        </w:rPr>
        <w:t>s.makowska@orchidea.co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DC3CD" w14:textId="77777777" w:rsidR="005F3F76" w:rsidRDefault="005F3F76">
      <w:r>
        <w:separator/>
      </w:r>
    </w:p>
  </w:footnote>
  <w:footnote w:type="continuationSeparator" w:id="0">
    <w:p w14:paraId="0A9AA1E4" w14:textId="77777777" w:rsidR="005F3F76" w:rsidRDefault="005F3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5BAD8" w14:textId="77777777" w:rsidR="00E8776B" w:rsidRDefault="005C2A8D" w:rsidP="005C2A8D">
    <w:pPr>
      <w:pStyle w:val="Nagwekistopka"/>
      <w:jc w:val="right"/>
    </w:pPr>
    <w:r>
      <w:rPr>
        <w:noProof/>
      </w:rPr>
      <w:drawing>
        <wp:inline distT="0" distB="0" distL="0" distR="0" wp14:anchorId="10C2353D" wp14:editId="05813291">
          <wp:extent cx="1548158" cy="6522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eco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480" cy="652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938EE9" w14:textId="1EB8B3B1" w:rsidR="005C2A8D" w:rsidRPr="007A556A" w:rsidRDefault="005C2A8D" w:rsidP="004A2918">
    <w:pPr>
      <w:pStyle w:val="Nagwekistopka"/>
      <w:jc w:val="right"/>
      <w:rPr>
        <w:rFonts w:ascii="Calibri" w:hAnsi="Calibri"/>
        <w:sz w:val="22"/>
      </w:rPr>
    </w:pPr>
    <w:r w:rsidRPr="007A556A">
      <w:rPr>
        <w:rFonts w:ascii="Calibri" w:hAnsi="Calibri"/>
        <w:sz w:val="22"/>
      </w:rPr>
      <w:t>Informacja prasowa</w:t>
    </w:r>
    <w:r w:rsidR="00206A2E">
      <w:rPr>
        <w:rFonts w:ascii="Calibri" w:hAnsi="Calibri"/>
        <w:sz w:val="22"/>
      </w:rPr>
      <w:t>, grudzień</w:t>
    </w:r>
    <w:r w:rsidR="004A2918">
      <w:rPr>
        <w:rFonts w:ascii="Calibri" w:hAnsi="Calibri"/>
        <w:sz w:val="22"/>
      </w:rPr>
      <w:t xml:space="preserve"> </w:t>
    </w:r>
    <w:r w:rsidR="00030C4A">
      <w:rPr>
        <w:rFonts w:ascii="Calibri" w:hAnsi="Calibri"/>
        <w:sz w:val="22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6B"/>
    <w:rsid w:val="00001356"/>
    <w:rsid w:val="00024379"/>
    <w:rsid w:val="00030C4A"/>
    <w:rsid w:val="00061EF0"/>
    <w:rsid w:val="0007137B"/>
    <w:rsid w:val="00072AF9"/>
    <w:rsid w:val="00074F21"/>
    <w:rsid w:val="000860B8"/>
    <w:rsid w:val="00086B03"/>
    <w:rsid w:val="00093C25"/>
    <w:rsid w:val="00094A38"/>
    <w:rsid w:val="000A1FF3"/>
    <w:rsid w:val="000C1AA7"/>
    <w:rsid w:val="000D02A1"/>
    <w:rsid w:val="000E1057"/>
    <w:rsid w:val="000F382A"/>
    <w:rsid w:val="000F617F"/>
    <w:rsid w:val="000F6CF9"/>
    <w:rsid w:val="00103DC2"/>
    <w:rsid w:val="001041A3"/>
    <w:rsid w:val="001058D1"/>
    <w:rsid w:val="00110525"/>
    <w:rsid w:val="00112AD8"/>
    <w:rsid w:val="0012542C"/>
    <w:rsid w:val="00127745"/>
    <w:rsid w:val="00135B79"/>
    <w:rsid w:val="00144392"/>
    <w:rsid w:val="001517A9"/>
    <w:rsid w:val="001542C5"/>
    <w:rsid w:val="00165F41"/>
    <w:rsid w:val="001704C9"/>
    <w:rsid w:val="00171E86"/>
    <w:rsid w:val="00177FD3"/>
    <w:rsid w:val="001804F5"/>
    <w:rsid w:val="00180C36"/>
    <w:rsid w:val="00184FDB"/>
    <w:rsid w:val="001865FB"/>
    <w:rsid w:val="001A0969"/>
    <w:rsid w:val="001B133B"/>
    <w:rsid w:val="001C4372"/>
    <w:rsid w:val="001C4EE4"/>
    <w:rsid w:val="001C6647"/>
    <w:rsid w:val="001D2FB5"/>
    <w:rsid w:val="001D601E"/>
    <w:rsid w:val="001D6BE8"/>
    <w:rsid w:val="001E4E97"/>
    <w:rsid w:val="001E6A08"/>
    <w:rsid w:val="00202349"/>
    <w:rsid w:val="0020383C"/>
    <w:rsid w:val="00206A2E"/>
    <w:rsid w:val="00232167"/>
    <w:rsid w:val="00274774"/>
    <w:rsid w:val="002806CA"/>
    <w:rsid w:val="00283604"/>
    <w:rsid w:val="002A18A0"/>
    <w:rsid w:val="002A2371"/>
    <w:rsid w:val="002B1854"/>
    <w:rsid w:val="002D6D6F"/>
    <w:rsid w:val="002F37F0"/>
    <w:rsid w:val="00331402"/>
    <w:rsid w:val="003333DC"/>
    <w:rsid w:val="00335266"/>
    <w:rsid w:val="003366B3"/>
    <w:rsid w:val="00361AEC"/>
    <w:rsid w:val="00386D17"/>
    <w:rsid w:val="003C2A91"/>
    <w:rsid w:val="003C3375"/>
    <w:rsid w:val="003D01EA"/>
    <w:rsid w:val="003D04BD"/>
    <w:rsid w:val="003E358C"/>
    <w:rsid w:val="003F0C41"/>
    <w:rsid w:val="003F29C4"/>
    <w:rsid w:val="00410DC7"/>
    <w:rsid w:val="0041589C"/>
    <w:rsid w:val="004511A6"/>
    <w:rsid w:val="00483EB0"/>
    <w:rsid w:val="00484B2E"/>
    <w:rsid w:val="00485B35"/>
    <w:rsid w:val="00491793"/>
    <w:rsid w:val="004A2918"/>
    <w:rsid w:val="004C3337"/>
    <w:rsid w:val="004C4CC8"/>
    <w:rsid w:val="004C56B2"/>
    <w:rsid w:val="004C58A6"/>
    <w:rsid w:val="004D23A4"/>
    <w:rsid w:val="004D41E4"/>
    <w:rsid w:val="004E21B4"/>
    <w:rsid w:val="004E2CB4"/>
    <w:rsid w:val="0050648B"/>
    <w:rsid w:val="00557E39"/>
    <w:rsid w:val="0056223F"/>
    <w:rsid w:val="00590C05"/>
    <w:rsid w:val="0059124F"/>
    <w:rsid w:val="005A7802"/>
    <w:rsid w:val="005B1C3A"/>
    <w:rsid w:val="005C1A34"/>
    <w:rsid w:val="005C2A8D"/>
    <w:rsid w:val="005C3920"/>
    <w:rsid w:val="005C6A0B"/>
    <w:rsid w:val="005E6722"/>
    <w:rsid w:val="005F3F76"/>
    <w:rsid w:val="00627D18"/>
    <w:rsid w:val="00654158"/>
    <w:rsid w:val="006667E2"/>
    <w:rsid w:val="00674E1A"/>
    <w:rsid w:val="00694EC8"/>
    <w:rsid w:val="00697697"/>
    <w:rsid w:val="006A3EAB"/>
    <w:rsid w:val="006E4B22"/>
    <w:rsid w:val="00711205"/>
    <w:rsid w:val="0072550D"/>
    <w:rsid w:val="00737857"/>
    <w:rsid w:val="007404C7"/>
    <w:rsid w:val="00742B97"/>
    <w:rsid w:val="0075578B"/>
    <w:rsid w:val="00760530"/>
    <w:rsid w:val="007630A6"/>
    <w:rsid w:val="007703F8"/>
    <w:rsid w:val="00795291"/>
    <w:rsid w:val="007A556A"/>
    <w:rsid w:val="007C7AC8"/>
    <w:rsid w:val="00817E02"/>
    <w:rsid w:val="0082018C"/>
    <w:rsid w:val="00820A43"/>
    <w:rsid w:val="00851AD8"/>
    <w:rsid w:val="00891F73"/>
    <w:rsid w:val="008A38A3"/>
    <w:rsid w:val="008A7E5A"/>
    <w:rsid w:val="008B582A"/>
    <w:rsid w:val="008C50A3"/>
    <w:rsid w:val="008D59A0"/>
    <w:rsid w:val="008D77FF"/>
    <w:rsid w:val="0093685C"/>
    <w:rsid w:val="00970E90"/>
    <w:rsid w:val="009825DF"/>
    <w:rsid w:val="00994912"/>
    <w:rsid w:val="0099532F"/>
    <w:rsid w:val="009B4933"/>
    <w:rsid w:val="009C1D0B"/>
    <w:rsid w:val="009D61B3"/>
    <w:rsid w:val="009E67A1"/>
    <w:rsid w:val="009E7208"/>
    <w:rsid w:val="009F5C88"/>
    <w:rsid w:val="00A3605F"/>
    <w:rsid w:val="00A36E73"/>
    <w:rsid w:val="00A51FE0"/>
    <w:rsid w:val="00A56EB3"/>
    <w:rsid w:val="00A817E5"/>
    <w:rsid w:val="00A94EFB"/>
    <w:rsid w:val="00A966B9"/>
    <w:rsid w:val="00AF3DD7"/>
    <w:rsid w:val="00B31F48"/>
    <w:rsid w:val="00B338EB"/>
    <w:rsid w:val="00B4660D"/>
    <w:rsid w:val="00B53EB9"/>
    <w:rsid w:val="00B729AA"/>
    <w:rsid w:val="00B764C4"/>
    <w:rsid w:val="00BA74E8"/>
    <w:rsid w:val="00BB24FA"/>
    <w:rsid w:val="00BB47B9"/>
    <w:rsid w:val="00BC024F"/>
    <w:rsid w:val="00BD35C9"/>
    <w:rsid w:val="00BE78C0"/>
    <w:rsid w:val="00BF495B"/>
    <w:rsid w:val="00C05C04"/>
    <w:rsid w:val="00C14BE4"/>
    <w:rsid w:val="00C304FF"/>
    <w:rsid w:val="00C43FC4"/>
    <w:rsid w:val="00C47B61"/>
    <w:rsid w:val="00C70FE2"/>
    <w:rsid w:val="00C8461E"/>
    <w:rsid w:val="00CB5625"/>
    <w:rsid w:val="00CC2A9A"/>
    <w:rsid w:val="00CE4250"/>
    <w:rsid w:val="00CF1547"/>
    <w:rsid w:val="00D478BA"/>
    <w:rsid w:val="00D638FD"/>
    <w:rsid w:val="00D6753D"/>
    <w:rsid w:val="00D92FB3"/>
    <w:rsid w:val="00DD053E"/>
    <w:rsid w:val="00DD23B3"/>
    <w:rsid w:val="00DD4FED"/>
    <w:rsid w:val="00DF6251"/>
    <w:rsid w:val="00E01BB9"/>
    <w:rsid w:val="00E045CB"/>
    <w:rsid w:val="00E10C5D"/>
    <w:rsid w:val="00E314D4"/>
    <w:rsid w:val="00E35706"/>
    <w:rsid w:val="00E35A5C"/>
    <w:rsid w:val="00E6749D"/>
    <w:rsid w:val="00E74940"/>
    <w:rsid w:val="00E80FDD"/>
    <w:rsid w:val="00E8776B"/>
    <w:rsid w:val="00E95643"/>
    <w:rsid w:val="00E95A28"/>
    <w:rsid w:val="00E97424"/>
    <w:rsid w:val="00EC237E"/>
    <w:rsid w:val="00EC70B2"/>
    <w:rsid w:val="00ED4E65"/>
    <w:rsid w:val="00EE7583"/>
    <w:rsid w:val="00EF4E5D"/>
    <w:rsid w:val="00EF63C7"/>
    <w:rsid w:val="00F36AB4"/>
    <w:rsid w:val="00F449E7"/>
    <w:rsid w:val="00F5383A"/>
    <w:rsid w:val="00F624AF"/>
    <w:rsid w:val="00F84AEF"/>
    <w:rsid w:val="00FA34D9"/>
    <w:rsid w:val="00FA6F25"/>
    <w:rsid w:val="00FB4BFB"/>
    <w:rsid w:val="00FB4FCB"/>
    <w:rsid w:val="00FB76E2"/>
    <w:rsid w:val="00FC16EC"/>
    <w:rsid w:val="00FC1AEE"/>
    <w:rsid w:val="00FC4B7D"/>
    <w:rsid w:val="00FD4154"/>
    <w:rsid w:val="00FF3BFE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95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5C2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A8D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C2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A8D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A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A8D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BE4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BE4"/>
    <w:rPr>
      <w:b/>
      <w:bCs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1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154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1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5C2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A8D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C2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A8D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A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A8D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BE4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BE4"/>
    <w:rPr>
      <w:b/>
      <w:bCs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1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154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211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akowska@orchidea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91B7-838C-4E63-A007-67E8D381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Klich</dc:creator>
  <cp:lastModifiedBy>Sylwia Makowska</cp:lastModifiedBy>
  <cp:revision>7</cp:revision>
  <dcterms:created xsi:type="dcterms:W3CDTF">2021-11-30T10:08:00Z</dcterms:created>
  <dcterms:modified xsi:type="dcterms:W3CDTF">2021-12-20T11:59:00Z</dcterms:modified>
</cp:coreProperties>
</file>