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FFC9" w14:textId="0C6136ED" w:rsidR="00A97309" w:rsidRPr="000D196D" w:rsidRDefault="00A7648E" w:rsidP="0000363C">
      <w:pPr>
        <w:shd w:val="clear" w:color="auto" w:fill="FFFFFF"/>
        <w:spacing w:after="0" w:line="276" w:lineRule="auto"/>
        <w:jc w:val="both"/>
        <w:rPr>
          <w:rFonts w:asciiTheme="minorHAnsi" w:eastAsia="NeueHaasGroteskText Pro" w:hAnsiTheme="minorHAnsi" w:cs="Times New Roman"/>
          <w:color w:val="000000"/>
        </w:rPr>
      </w:pPr>
      <w:r w:rsidRPr="000D196D">
        <w:rPr>
          <w:rFonts w:asciiTheme="minorHAnsi" w:eastAsia="NeueHaasGroteskText Pro" w:hAnsiTheme="minorHAnsi" w:cs="Times New Roman"/>
          <w:color w:val="000000"/>
        </w:rPr>
        <w:t>Informacja prasowa</w:t>
      </w:r>
      <w:r w:rsidR="006D5F07">
        <w:rPr>
          <w:rFonts w:asciiTheme="minorHAnsi" w:eastAsia="NeueHaasGroteskText Pro" w:hAnsiTheme="minorHAnsi" w:cs="Times New Roman"/>
          <w:color w:val="000000"/>
        </w:rPr>
        <w:tab/>
      </w:r>
      <w:r w:rsidR="006D5F07">
        <w:rPr>
          <w:rFonts w:asciiTheme="minorHAnsi" w:eastAsia="NeueHaasGroteskText Pro" w:hAnsiTheme="minorHAnsi" w:cs="Times New Roman"/>
          <w:color w:val="000000"/>
        </w:rPr>
        <w:tab/>
      </w:r>
      <w:r w:rsidR="006D5F07">
        <w:rPr>
          <w:rFonts w:asciiTheme="minorHAnsi" w:eastAsia="NeueHaasGroteskText Pro" w:hAnsiTheme="minorHAnsi" w:cs="Times New Roman"/>
          <w:color w:val="000000"/>
        </w:rPr>
        <w:tab/>
      </w:r>
      <w:r w:rsidR="006D5F07">
        <w:rPr>
          <w:rFonts w:asciiTheme="minorHAnsi" w:eastAsia="NeueHaasGroteskText Pro" w:hAnsiTheme="minorHAnsi" w:cs="Times New Roman"/>
          <w:color w:val="000000"/>
        </w:rPr>
        <w:tab/>
      </w:r>
      <w:r w:rsidR="006D5F07">
        <w:rPr>
          <w:rFonts w:asciiTheme="minorHAnsi" w:eastAsia="NeueHaasGroteskText Pro" w:hAnsiTheme="minorHAnsi" w:cs="Times New Roman"/>
          <w:color w:val="000000"/>
        </w:rPr>
        <w:tab/>
      </w:r>
      <w:r w:rsidR="006D5F07">
        <w:rPr>
          <w:rFonts w:asciiTheme="minorHAnsi" w:eastAsia="NeueHaasGroteskText Pro" w:hAnsiTheme="minorHAnsi" w:cs="Times New Roman"/>
          <w:color w:val="000000"/>
        </w:rPr>
        <w:tab/>
      </w:r>
      <w:r w:rsidR="006D5F07">
        <w:rPr>
          <w:rFonts w:asciiTheme="minorHAnsi" w:eastAsia="NeueHaasGroteskText Pro" w:hAnsiTheme="minorHAnsi" w:cs="Times New Roman"/>
          <w:color w:val="000000"/>
        </w:rPr>
        <w:tab/>
      </w:r>
      <w:r w:rsidR="00A634AD">
        <w:rPr>
          <w:rFonts w:asciiTheme="minorHAnsi" w:eastAsia="NeueHaasGroteskText Pro" w:hAnsiTheme="minorHAnsi" w:cs="Times New Roman"/>
          <w:color w:val="000000"/>
        </w:rPr>
        <w:t xml:space="preserve"> </w:t>
      </w:r>
      <w:r w:rsidR="004E6A71">
        <w:rPr>
          <w:rFonts w:asciiTheme="minorHAnsi" w:eastAsia="NeueHaasGroteskText Pro" w:hAnsiTheme="minorHAnsi" w:cs="Times New Roman"/>
          <w:color w:val="000000"/>
        </w:rPr>
        <w:t xml:space="preserve">Warszawa, </w:t>
      </w:r>
      <w:r w:rsidR="00656041">
        <w:rPr>
          <w:rFonts w:asciiTheme="minorHAnsi" w:eastAsia="NeueHaasGroteskText Pro" w:hAnsiTheme="minorHAnsi" w:cs="Times New Roman"/>
          <w:color w:val="000000"/>
        </w:rPr>
        <w:t>31</w:t>
      </w:r>
      <w:r w:rsidR="00B60163">
        <w:rPr>
          <w:rFonts w:asciiTheme="minorHAnsi" w:eastAsia="NeueHaasGroteskText Pro" w:hAnsiTheme="minorHAnsi" w:cs="Times New Roman"/>
          <w:color w:val="000000"/>
        </w:rPr>
        <w:t>.0</w:t>
      </w:r>
      <w:r w:rsidR="000B1714">
        <w:rPr>
          <w:rFonts w:asciiTheme="minorHAnsi" w:eastAsia="NeueHaasGroteskText Pro" w:hAnsiTheme="minorHAnsi" w:cs="Times New Roman"/>
          <w:color w:val="000000"/>
        </w:rPr>
        <w:t>1</w:t>
      </w:r>
      <w:r w:rsidR="00A37A8E" w:rsidRPr="000D196D">
        <w:rPr>
          <w:rFonts w:asciiTheme="minorHAnsi" w:eastAsia="NeueHaasGroteskText Pro" w:hAnsiTheme="minorHAnsi" w:cs="Times New Roman"/>
          <w:color w:val="000000"/>
        </w:rPr>
        <w:t>.202</w:t>
      </w:r>
      <w:r w:rsidR="000B1714">
        <w:rPr>
          <w:rFonts w:asciiTheme="minorHAnsi" w:eastAsia="NeueHaasGroteskText Pro" w:hAnsiTheme="minorHAnsi" w:cs="Times New Roman"/>
          <w:color w:val="000000"/>
        </w:rPr>
        <w:t xml:space="preserve">2 </w:t>
      </w:r>
      <w:r w:rsidR="00A37A8E" w:rsidRPr="000D196D">
        <w:rPr>
          <w:rFonts w:asciiTheme="minorHAnsi" w:eastAsia="NeueHaasGroteskText Pro" w:hAnsiTheme="minorHAnsi" w:cs="Times New Roman"/>
          <w:color w:val="000000"/>
        </w:rPr>
        <w:t>r.</w:t>
      </w:r>
    </w:p>
    <w:p w14:paraId="236A1726" w14:textId="65956411" w:rsidR="00B60163" w:rsidRDefault="00B60163" w:rsidP="00B60163">
      <w:pPr>
        <w:shd w:val="clear" w:color="auto" w:fill="FFFFFF"/>
        <w:spacing w:after="0" w:line="276" w:lineRule="auto"/>
        <w:rPr>
          <w:rFonts w:asciiTheme="minorHAnsi" w:eastAsia="NeueHaasGroteskText Pro" w:hAnsiTheme="minorHAnsi" w:cs="Times New Roman"/>
          <w:i/>
          <w:color w:val="000000"/>
        </w:rPr>
      </w:pPr>
    </w:p>
    <w:p w14:paraId="2F2CD5BD" w14:textId="4295728C" w:rsidR="007A7E62" w:rsidRPr="00B41862" w:rsidRDefault="000B1714" w:rsidP="00B41862">
      <w:pPr>
        <w:shd w:val="clear" w:color="auto" w:fill="FFFFFF"/>
        <w:spacing w:after="0" w:line="276" w:lineRule="auto"/>
        <w:jc w:val="center"/>
        <w:rPr>
          <w:rFonts w:asciiTheme="minorHAnsi" w:eastAsia="NeueHaasGroteskText Pro" w:hAnsiTheme="minorHAnsi" w:cs="Times New Roman"/>
          <w:b/>
          <w:color w:val="000000"/>
        </w:rPr>
      </w:pPr>
      <w:r>
        <w:rPr>
          <w:rFonts w:asciiTheme="minorHAnsi" w:eastAsia="NeueHaasGroteskText Pro" w:hAnsiTheme="minorHAnsi" w:cs="Times New Roman"/>
          <w:b/>
          <w:color w:val="000000"/>
        </w:rPr>
        <w:t>W 2022</w:t>
      </w:r>
      <w:r w:rsidR="00EB2FE1">
        <w:rPr>
          <w:rFonts w:asciiTheme="minorHAnsi" w:eastAsia="NeueHaasGroteskText Pro" w:hAnsiTheme="minorHAnsi" w:cs="Times New Roman"/>
          <w:b/>
          <w:color w:val="000000"/>
        </w:rPr>
        <w:t xml:space="preserve"> </w:t>
      </w:r>
      <w:r w:rsidR="00916EA0">
        <w:rPr>
          <w:rFonts w:asciiTheme="minorHAnsi" w:eastAsia="NeueHaasGroteskText Pro" w:hAnsiTheme="minorHAnsi" w:cs="Times New Roman"/>
          <w:b/>
          <w:color w:val="000000"/>
        </w:rPr>
        <w:t xml:space="preserve">roku </w:t>
      </w:r>
      <w:r>
        <w:rPr>
          <w:rFonts w:asciiTheme="minorHAnsi" w:eastAsia="NeueHaasGroteskText Pro" w:hAnsiTheme="minorHAnsi" w:cs="Times New Roman"/>
          <w:b/>
          <w:color w:val="000000"/>
        </w:rPr>
        <w:t>r</w:t>
      </w:r>
      <w:r w:rsidR="00B41862" w:rsidRPr="00B41862">
        <w:rPr>
          <w:rFonts w:asciiTheme="minorHAnsi" w:eastAsia="NeueHaasGroteskText Pro" w:hAnsiTheme="minorHAnsi" w:cs="Times New Roman"/>
          <w:b/>
          <w:color w:val="000000"/>
        </w:rPr>
        <w:t>ynek kosmetyków</w:t>
      </w:r>
      <w:r w:rsidR="00B41862">
        <w:rPr>
          <w:rFonts w:asciiTheme="minorHAnsi" w:eastAsia="NeueHaasGroteskText Pro" w:hAnsiTheme="minorHAnsi" w:cs="Times New Roman"/>
          <w:b/>
          <w:color w:val="000000"/>
        </w:rPr>
        <w:t xml:space="preserve"> dla mężczyzn </w:t>
      </w:r>
      <w:r>
        <w:rPr>
          <w:rFonts w:asciiTheme="minorHAnsi" w:eastAsia="NeueHaasGroteskText Pro" w:hAnsiTheme="minorHAnsi" w:cs="Times New Roman"/>
          <w:b/>
          <w:color w:val="000000"/>
        </w:rPr>
        <w:t xml:space="preserve">dalej będzie </w:t>
      </w:r>
      <w:r w:rsidR="00E40355">
        <w:rPr>
          <w:rFonts w:asciiTheme="minorHAnsi" w:eastAsia="NeueHaasGroteskText Pro" w:hAnsiTheme="minorHAnsi" w:cs="Times New Roman"/>
          <w:b/>
          <w:color w:val="000000"/>
        </w:rPr>
        <w:t>się rozwijał</w:t>
      </w:r>
    </w:p>
    <w:p w14:paraId="4A742AA9" w14:textId="77777777" w:rsidR="007A7E62" w:rsidRDefault="007A7E62" w:rsidP="007A7E62">
      <w:pPr>
        <w:shd w:val="clear" w:color="auto" w:fill="FFFFFF"/>
        <w:spacing w:after="0" w:line="276" w:lineRule="auto"/>
        <w:jc w:val="both"/>
        <w:rPr>
          <w:rFonts w:asciiTheme="minorHAnsi" w:eastAsia="NeueHaasGroteskText Pro" w:hAnsiTheme="minorHAnsi" w:cs="Times New Roman"/>
          <w:b/>
          <w:color w:val="000000"/>
        </w:rPr>
      </w:pPr>
    </w:p>
    <w:p w14:paraId="113FDB89" w14:textId="7B6B08B4" w:rsidR="00B60163" w:rsidRPr="00193972" w:rsidRDefault="00E40355" w:rsidP="00193972">
      <w:pPr>
        <w:shd w:val="clear" w:color="auto" w:fill="FFFFFF"/>
        <w:spacing w:after="0" w:line="276" w:lineRule="auto"/>
        <w:jc w:val="both"/>
        <w:rPr>
          <w:rFonts w:asciiTheme="minorHAnsi" w:eastAsia="NeueHaasGroteskText Pro" w:hAnsiTheme="minorHAnsi" w:cs="Times New Roman"/>
          <w:b/>
          <w:color w:val="000000"/>
        </w:rPr>
      </w:pPr>
      <w:r>
        <w:rPr>
          <w:rFonts w:asciiTheme="minorHAnsi" w:eastAsia="NeueHaasGroteskText Pro" w:hAnsiTheme="minorHAnsi" w:cs="Times New Roman"/>
          <w:b/>
          <w:color w:val="000000"/>
        </w:rPr>
        <w:t>Choć</w:t>
      </w:r>
      <w:r w:rsidR="00EB2FE1">
        <w:rPr>
          <w:rFonts w:asciiTheme="minorHAnsi" w:eastAsia="NeueHaasGroteskText Pro" w:hAnsiTheme="minorHAnsi" w:cs="Times New Roman"/>
          <w:b/>
          <w:color w:val="000000"/>
        </w:rPr>
        <w:t xml:space="preserve"> produkty do pielęgnacji </w:t>
      </w:r>
      <w:r w:rsidR="007A7E62" w:rsidRPr="007A7E62">
        <w:rPr>
          <w:rFonts w:asciiTheme="minorHAnsi" w:eastAsia="NeueHaasGroteskText Pro" w:hAnsiTheme="minorHAnsi" w:cs="Times New Roman"/>
          <w:b/>
          <w:color w:val="000000"/>
        </w:rPr>
        <w:t xml:space="preserve">dla mężczyzn </w:t>
      </w:r>
      <w:r>
        <w:rPr>
          <w:rFonts w:asciiTheme="minorHAnsi" w:eastAsia="NeueHaasGroteskText Pro" w:hAnsiTheme="minorHAnsi" w:cs="Times New Roman"/>
          <w:b/>
          <w:color w:val="000000"/>
        </w:rPr>
        <w:t>to nadal niszow</w:t>
      </w:r>
      <w:r w:rsidR="00EB2FE1">
        <w:rPr>
          <w:rFonts w:asciiTheme="minorHAnsi" w:eastAsia="NeueHaasGroteskText Pro" w:hAnsiTheme="minorHAnsi" w:cs="Times New Roman"/>
          <w:b/>
          <w:color w:val="000000"/>
        </w:rPr>
        <w:t>a branża</w:t>
      </w:r>
      <w:r w:rsidR="00193972">
        <w:rPr>
          <w:rFonts w:asciiTheme="minorHAnsi" w:eastAsia="NeueHaasGroteskText Pro" w:hAnsiTheme="minorHAnsi" w:cs="Times New Roman"/>
          <w:b/>
          <w:color w:val="000000"/>
        </w:rPr>
        <w:t>,</w:t>
      </w:r>
      <w:r>
        <w:rPr>
          <w:rFonts w:asciiTheme="minorHAnsi" w:eastAsia="NeueHaasGroteskText Pro" w:hAnsiTheme="minorHAnsi" w:cs="Times New Roman"/>
          <w:b/>
          <w:color w:val="000000"/>
        </w:rPr>
        <w:t xml:space="preserve"> ma on</w:t>
      </w:r>
      <w:r w:rsidR="00EB2FE1">
        <w:rPr>
          <w:rFonts w:asciiTheme="minorHAnsi" w:eastAsia="NeueHaasGroteskText Pro" w:hAnsiTheme="minorHAnsi" w:cs="Times New Roman"/>
          <w:b/>
          <w:color w:val="000000"/>
        </w:rPr>
        <w:t>a</w:t>
      </w:r>
      <w:r>
        <w:rPr>
          <w:rFonts w:asciiTheme="minorHAnsi" w:eastAsia="NeueHaasGroteskText Pro" w:hAnsiTheme="minorHAnsi" w:cs="Times New Roman"/>
          <w:b/>
          <w:color w:val="000000"/>
        </w:rPr>
        <w:t xml:space="preserve"> duży potencjał. Z </w:t>
      </w:r>
      <w:r w:rsidR="007A7E62">
        <w:rPr>
          <w:rFonts w:asciiTheme="minorHAnsi" w:eastAsia="NeueHaasGroteskText Pro" w:hAnsiTheme="minorHAnsi" w:cs="Times New Roman"/>
          <w:b/>
          <w:color w:val="000000"/>
        </w:rPr>
        <w:t>roku na rok osiąga coraz większe</w:t>
      </w:r>
      <w:r w:rsidR="007A7E62" w:rsidRPr="007A7E62">
        <w:rPr>
          <w:rFonts w:asciiTheme="minorHAnsi" w:eastAsia="NeueHaasGroteskText Pro" w:hAnsiTheme="minorHAnsi" w:cs="Times New Roman"/>
          <w:b/>
          <w:color w:val="000000"/>
        </w:rPr>
        <w:t xml:space="preserve"> wartości</w:t>
      </w:r>
      <w:r w:rsidR="007A7E62">
        <w:rPr>
          <w:rFonts w:asciiTheme="minorHAnsi" w:eastAsia="NeueHaasGroteskText Pro" w:hAnsiTheme="minorHAnsi" w:cs="Times New Roman"/>
          <w:b/>
          <w:color w:val="000000"/>
        </w:rPr>
        <w:t xml:space="preserve"> sprzedaży</w:t>
      </w:r>
      <w:r w:rsidR="007A7E62" w:rsidRPr="007A7E62">
        <w:rPr>
          <w:rFonts w:asciiTheme="minorHAnsi" w:eastAsia="NeueHaasGroteskText Pro" w:hAnsiTheme="minorHAnsi" w:cs="Times New Roman"/>
          <w:b/>
          <w:color w:val="000000"/>
        </w:rPr>
        <w:t xml:space="preserve">, </w:t>
      </w:r>
      <w:r w:rsidR="00193972">
        <w:rPr>
          <w:rFonts w:asciiTheme="minorHAnsi" w:eastAsia="NeueHaasGroteskText Pro" w:hAnsiTheme="minorHAnsi" w:cs="Times New Roman"/>
          <w:b/>
          <w:color w:val="000000"/>
        </w:rPr>
        <w:t>a w męskich kosmetyczkach</w:t>
      </w:r>
      <w:r w:rsidR="00EB2FE1">
        <w:rPr>
          <w:rFonts w:asciiTheme="minorHAnsi" w:eastAsia="NeueHaasGroteskText Pro" w:hAnsiTheme="minorHAnsi" w:cs="Times New Roman"/>
          <w:b/>
          <w:color w:val="000000"/>
        </w:rPr>
        <w:t xml:space="preserve"> </w:t>
      </w:r>
      <w:r w:rsidR="00193972">
        <w:rPr>
          <w:rFonts w:asciiTheme="minorHAnsi" w:eastAsia="NeueHaasGroteskText Pro" w:hAnsiTheme="minorHAnsi" w:cs="Times New Roman"/>
          <w:b/>
          <w:color w:val="000000"/>
        </w:rPr>
        <w:t>znajduje się</w:t>
      </w:r>
      <w:r w:rsidR="00EB2FE1">
        <w:rPr>
          <w:rFonts w:asciiTheme="minorHAnsi" w:eastAsia="NeueHaasGroteskText Pro" w:hAnsiTheme="minorHAnsi" w:cs="Times New Roman"/>
          <w:b/>
          <w:color w:val="000000"/>
        </w:rPr>
        <w:t xml:space="preserve"> </w:t>
      </w:r>
      <w:r w:rsidR="00A2648E">
        <w:rPr>
          <w:rFonts w:asciiTheme="minorHAnsi" w:eastAsia="NeueHaasGroteskText Pro" w:hAnsiTheme="minorHAnsi" w:cs="Times New Roman"/>
          <w:b/>
          <w:color w:val="000000"/>
        </w:rPr>
        <w:t xml:space="preserve">już </w:t>
      </w:r>
      <w:r w:rsidR="00193972">
        <w:rPr>
          <w:rFonts w:asciiTheme="minorHAnsi" w:eastAsia="NeueHaasGroteskText Pro" w:hAnsiTheme="minorHAnsi" w:cs="Times New Roman"/>
          <w:b/>
          <w:color w:val="000000"/>
        </w:rPr>
        <w:t>coś więcej niż krem do golenia czy pasta do zębów.</w:t>
      </w:r>
      <w:r w:rsidR="007A7E62" w:rsidRPr="007A7E62">
        <w:rPr>
          <w:rFonts w:asciiTheme="minorHAnsi" w:eastAsia="NeueHaasGroteskText Pro" w:hAnsiTheme="minorHAnsi" w:cs="Times New Roman"/>
          <w:b/>
          <w:color w:val="000000"/>
        </w:rPr>
        <w:t xml:space="preserve"> </w:t>
      </w:r>
      <w:r w:rsidR="00B60163" w:rsidRPr="00193972">
        <w:rPr>
          <w:rFonts w:asciiTheme="minorHAnsi" w:eastAsia="NeueHaasGroteskText Pro" w:hAnsiTheme="minorHAnsi" w:cs="Times New Roman"/>
          <w:b/>
          <w:bCs/>
          <w:iCs/>
          <w:color w:val="000000"/>
        </w:rPr>
        <w:t xml:space="preserve">O rynku kosmetyków dla mężczyzn, a także o najważniejszych, branżowych trendach mówi Maciej Adamaszek, twórca polskiej, męskiej marki </w:t>
      </w:r>
      <w:r w:rsidR="00A2648E" w:rsidRPr="00A2648E">
        <w:rPr>
          <w:rFonts w:asciiTheme="minorHAnsi" w:hAnsiTheme="minorHAnsi" w:cstheme="minorHAnsi"/>
          <w:b/>
          <w:bCs/>
          <w:color w:val="212B35"/>
          <w:shd w:val="clear" w:color="auto" w:fill="FFFFFF"/>
        </w:rPr>
        <w:t>True™ men skin car</w:t>
      </w:r>
      <w:bookmarkStart w:id="0" w:name="_heading=h.30j0zll" w:colFirst="0" w:colLast="0"/>
      <w:bookmarkEnd w:id="0"/>
      <w:r w:rsidR="00A2648E" w:rsidRPr="00A2648E">
        <w:rPr>
          <w:rFonts w:asciiTheme="minorHAnsi" w:hAnsiTheme="minorHAnsi" w:cstheme="minorHAnsi"/>
          <w:b/>
          <w:bCs/>
          <w:color w:val="212B35"/>
          <w:shd w:val="clear" w:color="auto" w:fill="FFFFFF"/>
        </w:rPr>
        <w:t xml:space="preserve">e </w:t>
      </w:r>
      <w:r w:rsidR="008579B7" w:rsidRPr="00A2648E">
        <w:rPr>
          <w:rFonts w:asciiTheme="minorHAnsi" w:eastAsia="NeueHaasGroteskText Pro" w:hAnsiTheme="minorHAnsi" w:cstheme="minorHAnsi"/>
          <w:b/>
          <w:bCs/>
          <w:iCs/>
          <w:color w:val="000000"/>
        </w:rPr>
        <w:t>i prezes FerrumLabs.</w:t>
      </w:r>
    </w:p>
    <w:p w14:paraId="0F39EAA7" w14:textId="77777777" w:rsidR="00B60163" w:rsidRPr="00B60163" w:rsidRDefault="00B60163" w:rsidP="00B60163">
      <w:pPr>
        <w:shd w:val="clear" w:color="auto" w:fill="FFFFFF"/>
        <w:spacing w:after="0" w:line="276" w:lineRule="auto"/>
        <w:rPr>
          <w:rFonts w:asciiTheme="minorHAnsi" w:eastAsia="NeueHaasGroteskText Pro" w:hAnsiTheme="minorHAnsi" w:cs="Times New Roman"/>
          <w:i/>
          <w:color w:val="000000"/>
        </w:rPr>
      </w:pPr>
    </w:p>
    <w:p w14:paraId="65FF14BB" w14:textId="5802942D" w:rsidR="003F6A1D" w:rsidRPr="00A634AD" w:rsidRDefault="003F6A1D" w:rsidP="00B60163">
      <w:pPr>
        <w:spacing w:line="276" w:lineRule="auto"/>
        <w:jc w:val="both"/>
        <w:rPr>
          <w:rFonts w:asciiTheme="minorHAnsi" w:eastAsia="NeueHaasGroteskText Pro" w:hAnsiTheme="minorHAnsi" w:cs="Times New Roman"/>
          <w:highlight w:val="yellow"/>
        </w:rPr>
      </w:pPr>
      <w:r w:rsidRPr="00A634AD">
        <w:rPr>
          <w:rFonts w:asciiTheme="minorHAnsi" w:eastAsia="NeueHaasGroteskText Pro" w:hAnsiTheme="minorHAnsi" w:cs="Times New Roman"/>
        </w:rPr>
        <w:t>Rok 2021 w branży kosmety</w:t>
      </w:r>
      <w:r w:rsidR="00A2648E" w:rsidRPr="00A634AD">
        <w:rPr>
          <w:rFonts w:asciiTheme="minorHAnsi" w:eastAsia="NeueHaasGroteskText Pro" w:hAnsiTheme="minorHAnsi" w:cs="Times New Roman"/>
        </w:rPr>
        <w:t>cznej</w:t>
      </w:r>
      <w:r w:rsidRPr="00A634AD">
        <w:rPr>
          <w:rFonts w:asciiTheme="minorHAnsi" w:eastAsia="NeueHaasGroteskText Pro" w:hAnsiTheme="minorHAnsi" w:cs="Times New Roman"/>
        </w:rPr>
        <w:t xml:space="preserve"> minął pod znakiem wzrostu i powrotu do wyników osiąganych przed pandemią. Według raportu PMR, w Polsce rynek kosmetyków rozwija się nieprzerwanie od 2006 roku w średnim rocznym tempie 4 proc</w:t>
      </w:r>
      <w:r w:rsidRPr="00A634AD">
        <w:rPr>
          <w:rStyle w:val="Odwoanieprzypisudolnego"/>
          <w:rFonts w:asciiTheme="minorHAnsi" w:eastAsia="NeueHaasGroteskText Pro" w:hAnsiTheme="minorHAnsi" w:cs="Times New Roman"/>
        </w:rPr>
        <w:footnoteReference w:id="1"/>
      </w:r>
      <w:r w:rsidRPr="00A634AD">
        <w:rPr>
          <w:rFonts w:asciiTheme="minorHAnsi" w:eastAsia="NeueHaasGroteskText Pro" w:hAnsiTheme="minorHAnsi" w:cs="Times New Roman"/>
        </w:rPr>
        <w:t>. Tendencji wzrostowej nie zaszkodziła pandemia, choć wzrost ten był w 2020 roku nieco mniejszy (1,6 proc.). Jak podają eksperci z PMR, w minionym już 2021 roku</w:t>
      </w:r>
      <w:r w:rsidR="00EB06DC" w:rsidRPr="00A634AD">
        <w:rPr>
          <w:rFonts w:asciiTheme="minorHAnsi" w:eastAsia="NeueHaasGroteskText Pro" w:hAnsiTheme="minorHAnsi" w:cs="Times New Roman"/>
        </w:rPr>
        <w:t>,</w:t>
      </w:r>
      <w:r w:rsidRPr="00A634AD">
        <w:rPr>
          <w:rFonts w:asciiTheme="minorHAnsi" w:eastAsia="NeueHaasGroteskText Pro" w:hAnsiTheme="minorHAnsi" w:cs="Times New Roman"/>
        </w:rPr>
        <w:t xml:space="preserve"> tempo </w:t>
      </w:r>
      <w:r w:rsidR="00EB06DC" w:rsidRPr="00A634AD">
        <w:rPr>
          <w:rFonts w:asciiTheme="minorHAnsi" w:eastAsia="NeueHaasGroteskText Pro" w:hAnsiTheme="minorHAnsi" w:cs="Times New Roman"/>
        </w:rPr>
        <w:t>rozwoju</w:t>
      </w:r>
      <w:r w:rsidRPr="00A634AD">
        <w:rPr>
          <w:rFonts w:asciiTheme="minorHAnsi" w:eastAsia="NeueHaasGroteskText Pro" w:hAnsiTheme="minorHAnsi" w:cs="Times New Roman"/>
        </w:rPr>
        <w:t xml:space="preserve"> rynku kosmetyków miało wynieść ponownie ponad 4 proc., a </w:t>
      </w:r>
      <w:r w:rsidR="00EB06DC" w:rsidRPr="00A634AD">
        <w:rPr>
          <w:rFonts w:asciiTheme="minorHAnsi" w:eastAsia="NeueHaasGroteskText Pro" w:hAnsiTheme="minorHAnsi" w:cs="Times New Roman"/>
        </w:rPr>
        <w:t xml:space="preserve">jego </w:t>
      </w:r>
      <w:r w:rsidRPr="00A634AD">
        <w:rPr>
          <w:rFonts w:asciiTheme="minorHAnsi" w:eastAsia="NeueHaasGroteskText Pro" w:hAnsiTheme="minorHAnsi" w:cs="Times New Roman"/>
        </w:rPr>
        <w:t>wartość szacowan</w:t>
      </w:r>
      <w:r w:rsidR="00EB06DC" w:rsidRPr="00A634AD">
        <w:rPr>
          <w:rFonts w:asciiTheme="minorHAnsi" w:eastAsia="NeueHaasGroteskText Pro" w:hAnsiTheme="minorHAnsi" w:cs="Times New Roman"/>
        </w:rPr>
        <w:t xml:space="preserve">o </w:t>
      </w:r>
      <w:r w:rsidRPr="00A634AD">
        <w:rPr>
          <w:rFonts w:asciiTheme="minorHAnsi" w:eastAsia="NeueHaasGroteskText Pro" w:hAnsiTheme="minorHAnsi" w:cs="Times New Roman"/>
        </w:rPr>
        <w:t>na 26,1 mld złotych</w:t>
      </w:r>
      <w:r w:rsidRPr="00A634AD">
        <w:rPr>
          <w:rStyle w:val="Odwoanieprzypisudolnego"/>
          <w:rFonts w:asciiTheme="minorHAnsi" w:eastAsia="NeueHaasGroteskText Pro" w:hAnsiTheme="minorHAnsi" w:cs="Times New Roman"/>
        </w:rPr>
        <w:footnoteReference w:id="2"/>
      </w:r>
      <w:r w:rsidRPr="00A634AD">
        <w:rPr>
          <w:rFonts w:asciiTheme="minorHAnsi" w:eastAsia="NeueHaasGroteskText Pro" w:hAnsiTheme="minorHAnsi" w:cs="Times New Roman"/>
        </w:rPr>
        <w:t xml:space="preserve">. Według raportu KPMG </w:t>
      </w:r>
      <w:r w:rsidR="00916EA0" w:rsidRPr="00A634AD">
        <w:rPr>
          <w:rFonts w:asciiTheme="minorHAnsi" w:eastAsia="NeueHaasGroteskText Pro" w:hAnsiTheme="minorHAnsi" w:cs="Times New Roman"/>
        </w:rPr>
        <w:t xml:space="preserve">panowie </w:t>
      </w:r>
      <w:r w:rsidRPr="00A634AD">
        <w:rPr>
          <w:rFonts w:asciiTheme="minorHAnsi" w:eastAsia="NeueHaasGroteskText Pro" w:hAnsiTheme="minorHAnsi" w:cs="Times New Roman"/>
        </w:rPr>
        <w:t>wydają rocznie na kosmetyki i akcesoria do golenia prawie 850 mln zł</w:t>
      </w:r>
      <w:r w:rsidRPr="00A634AD">
        <w:rPr>
          <w:rStyle w:val="Odwoanieprzypisudolnego"/>
          <w:rFonts w:asciiTheme="minorHAnsi" w:eastAsia="NeueHaasGroteskText Pro" w:hAnsiTheme="minorHAnsi" w:cs="Times New Roman"/>
        </w:rPr>
        <w:footnoteReference w:id="3"/>
      </w:r>
      <w:r w:rsidRPr="00A634AD">
        <w:rPr>
          <w:rFonts w:asciiTheme="minorHAnsi" w:eastAsia="NeueHaasGroteskText Pro" w:hAnsiTheme="minorHAnsi" w:cs="Times New Roman"/>
        </w:rPr>
        <w:t>.</w:t>
      </w:r>
      <w:r w:rsidR="00EB06DC" w:rsidRPr="00A634AD">
        <w:rPr>
          <w:rFonts w:asciiTheme="minorHAnsi" w:eastAsia="NeueHaasGroteskText Pro" w:hAnsiTheme="minorHAnsi" w:cs="Times New Roman"/>
        </w:rPr>
        <w:t xml:space="preserve"> Tendencje wzrostowe widoczne są także na światowym</w:t>
      </w:r>
      <w:r w:rsidR="00916EA0" w:rsidRPr="00A634AD">
        <w:rPr>
          <w:rFonts w:asciiTheme="minorHAnsi" w:eastAsia="NeueHaasGroteskText Pro" w:hAnsiTheme="minorHAnsi" w:cs="Times New Roman"/>
        </w:rPr>
        <w:t xml:space="preserve"> </w:t>
      </w:r>
      <w:r w:rsidR="00EB06DC" w:rsidRPr="00A634AD">
        <w:rPr>
          <w:rFonts w:asciiTheme="minorHAnsi" w:eastAsia="NeueHaasGroteskText Pro" w:hAnsiTheme="minorHAnsi" w:cs="Times New Roman"/>
        </w:rPr>
        <w:t>ryn</w:t>
      </w:r>
      <w:r w:rsidR="00916EA0" w:rsidRPr="00A634AD">
        <w:rPr>
          <w:rFonts w:asciiTheme="minorHAnsi" w:eastAsia="NeueHaasGroteskText Pro" w:hAnsiTheme="minorHAnsi" w:cs="Times New Roman"/>
        </w:rPr>
        <w:t>ku</w:t>
      </w:r>
      <w:r w:rsidR="00EB06DC" w:rsidRPr="00A634AD">
        <w:rPr>
          <w:rFonts w:asciiTheme="minorHAnsi" w:eastAsia="NeueHaasGroteskText Pro" w:hAnsiTheme="minorHAnsi" w:cs="Times New Roman"/>
        </w:rPr>
        <w:t xml:space="preserve"> męskiej pielęgnacji </w:t>
      </w:r>
      <w:r w:rsidR="00916EA0" w:rsidRPr="00A634AD">
        <w:rPr>
          <w:rFonts w:asciiTheme="minorHAnsi" w:hAnsiTheme="minorHAnsi" w:cstheme="minorHAnsi"/>
          <w:color w:val="000000"/>
          <w:shd w:val="clear" w:color="auto" w:fill="FFFFFF"/>
        </w:rPr>
        <w:t xml:space="preserve">– </w:t>
      </w:r>
      <w:r w:rsidR="007C076B" w:rsidRPr="00A634AD">
        <w:rPr>
          <w:rFonts w:asciiTheme="minorHAnsi" w:eastAsia="NeueHaasGroteskText Pro" w:hAnsiTheme="minorHAnsi" w:cs="Times New Roman"/>
        </w:rPr>
        <w:t xml:space="preserve">w 2020 roku </w:t>
      </w:r>
      <w:r w:rsidR="00EB06DC" w:rsidRPr="00A634AD">
        <w:rPr>
          <w:rFonts w:asciiTheme="minorHAnsi" w:eastAsia="NeueHaasGroteskText Pro" w:hAnsiTheme="minorHAnsi" w:cs="Times New Roman"/>
        </w:rPr>
        <w:t xml:space="preserve">osiągnął </w:t>
      </w:r>
      <w:r w:rsidR="00916EA0" w:rsidRPr="00A634AD">
        <w:rPr>
          <w:rFonts w:asciiTheme="minorHAnsi" w:eastAsia="NeueHaasGroteskText Pro" w:hAnsiTheme="minorHAnsi" w:cs="Times New Roman"/>
        </w:rPr>
        <w:t xml:space="preserve">on </w:t>
      </w:r>
      <w:r w:rsidR="007C076B" w:rsidRPr="00A634AD">
        <w:rPr>
          <w:rFonts w:asciiTheme="minorHAnsi" w:eastAsia="NeueHaasGroteskText Pro" w:hAnsiTheme="minorHAnsi" w:cs="Times New Roman"/>
        </w:rPr>
        <w:t>wartość ponad 60 mld dol. oraz potroi</w:t>
      </w:r>
      <w:r w:rsidR="00EB06DC" w:rsidRPr="00A634AD">
        <w:rPr>
          <w:rFonts w:asciiTheme="minorHAnsi" w:eastAsia="NeueHaasGroteskText Pro" w:hAnsiTheme="minorHAnsi" w:cs="Times New Roman"/>
        </w:rPr>
        <w:t>ł</w:t>
      </w:r>
      <w:r w:rsidR="007C076B" w:rsidRPr="00A634AD">
        <w:rPr>
          <w:rFonts w:asciiTheme="minorHAnsi" w:eastAsia="NeueHaasGroteskText Pro" w:hAnsiTheme="minorHAnsi" w:cs="Times New Roman"/>
        </w:rPr>
        <w:t xml:space="preserve"> swoje przychody od 2015 roku</w:t>
      </w:r>
      <w:r w:rsidR="007C076B" w:rsidRPr="00A634AD">
        <w:rPr>
          <w:rStyle w:val="Odwoanieprzypisudolnego"/>
          <w:rFonts w:asciiTheme="minorHAnsi" w:eastAsia="NeueHaasGroteskText Pro" w:hAnsiTheme="minorHAnsi" w:cs="Times New Roman"/>
        </w:rPr>
        <w:footnoteReference w:id="4"/>
      </w:r>
      <w:r w:rsidR="007C076B" w:rsidRPr="00A634AD">
        <w:rPr>
          <w:rFonts w:asciiTheme="minorHAnsi" w:eastAsia="NeueHaasGroteskText Pro" w:hAnsiTheme="minorHAnsi" w:cs="Times New Roman"/>
        </w:rPr>
        <w:t xml:space="preserve">. Z kolei Research and Market podaje, że rynek kosmetyków dla mężczyzn był wart z końcem </w:t>
      </w:r>
      <w:r w:rsidR="00EB06DC" w:rsidRPr="00A634AD">
        <w:rPr>
          <w:rFonts w:asciiTheme="minorHAnsi" w:eastAsia="NeueHaasGroteskText Pro" w:hAnsiTheme="minorHAnsi" w:cs="Times New Roman"/>
        </w:rPr>
        <w:t>2020</w:t>
      </w:r>
      <w:r w:rsidR="007C076B" w:rsidRPr="00A634AD">
        <w:rPr>
          <w:rFonts w:asciiTheme="minorHAnsi" w:eastAsia="NeueHaasGroteskText Pro" w:hAnsiTheme="minorHAnsi" w:cs="Times New Roman"/>
        </w:rPr>
        <w:t xml:space="preserve"> roku niemal 70 mld. dol.</w:t>
      </w:r>
      <w:r w:rsidR="007C076B" w:rsidRPr="00A634AD">
        <w:rPr>
          <w:rStyle w:val="Odwoanieprzypisudolnego"/>
          <w:rFonts w:asciiTheme="minorHAnsi" w:eastAsia="NeueHaasGroteskText Pro" w:hAnsiTheme="minorHAnsi" w:cs="Times New Roman"/>
        </w:rPr>
        <w:footnoteReference w:id="5"/>
      </w:r>
      <w:r w:rsidR="007C076B" w:rsidRPr="00A634AD">
        <w:rPr>
          <w:rFonts w:asciiTheme="minorHAnsi" w:eastAsia="NeueHaasGroteskText Pro" w:hAnsiTheme="minorHAnsi" w:cs="Times New Roman"/>
        </w:rPr>
        <w:t xml:space="preserve"> Jednocześnie, </w:t>
      </w:r>
      <w:r w:rsidR="00916EA0" w:rsidRPr="00A634AD">
        <w:rPr>
          <w:rFonts w:asciiTheme="minorHAnsi" w:eastAsia="NeueHaasGroteskText Pro" w:hAnsiTheme="minorHAnsi" w:cs="Times New Roman"/>
        </w:rPr>
        <w:t xml:space="preserve">segment </w:t>
      </w:r>
      <w:r w:rsidR="007C076B" w:rsidRPr="00A634AD">
        <w:rPr>
          <w:rFonts w:asciiTheme="minorHAnsi" w:eastAsia="NeueHaasGroteskText Pro" w:hAnsiTheme="minorHAnsi" w:cs="Times New Roman"/>
        </w:rPr>
        <w:t>kosmetyków dla mężczyzn stanowi jedynie 10 proc. światowego rynku kosmetycznego</w:t>
      </w:r>
      <w:r w:rsidR="007C076B" w:rsidRPr="00A634AD">
        <w:rPr>
          <w:rStyle w:val="Odwoanieprzypisudolnego"/>
          <w:rFonts w:asciiTheme="minorHAnsi" w:eastAsia="NeueHaasGroteskText Pro" w:hAnsiTheme="minorHAnsi" w:cs="Times New Roman"/>
        </w:rPr>
        <w:footnoteReference w:id="6"/>
      </w:r>
      <w:r w:rsidR="007C076B" w:rsidRPr="00A634AD">
        <w:rPr>
          <w:rFonts w:asciiTheme="minorHAnsi" w:eastAsia="NeueHaasGroteskText Pro" w:hAnsiTheme="minorHAnsi" w:cs="Times New Roman"/>
        </w:rPr>
        <w:t>.</w:t>
      </w:r>
      <w:r w:rsidR="00195307" w:rsidRPr="00A634AD">
        <w:rPr>
          <w:rFonts w:asciiTheme="minorHAnsi" w:eastAsia="NeueHaasGroteskText Pro" w:hAnsiTheme="minorHAnsi" w:cs="Times New Roman"/>
        </w:rPr>
        <w:t xml:space="preserve"> </w:t>
      </w:r>
      <w:r w:rsidR="00195307" w:rsidRPr="00A634AD">
        <w:t xml:space="preserve">Jak będzie wyglądał polski rynek </w:t>
      </w:r>
      <w:r w:rsidR="00916EA0" w:rsidRPr="00A634AD">
        <w:t xml:space="preserve">produktów kosmetycznych </w:t>
      </w:r>
      <w:r w:rsidR="00195307" w:rsidRPr="00A634AD">
        <w:t>dla mężczyzn w 2022 roku? Które trendy szczególnie zyskają na znaczeniu w ciągu najbliższych 12 miesięcy?</w:t>
      </w:r>
    </w:p>
    <w:p w14:paraId="73291B3C" w14:textId="380C12A5" w:rsidR="00B60163" w:rsidRPr="00A634AD" w:rsidRDefault="007C076B" w:rsidP="00E42EF3">
      <w:pPr>
        <w:spacing w:line="276" w:lineRule="auto"/>
        <w:jc w:val="both"/>
        <w:rPr>
          <w:rFonts w:asciiTheme="minorHAnsi" w:eastAsia="NeueHaasGroteskText Pro" w:hAnsiTheme="minorHAnsi" w:cs="Times New Roman"/>
          <w:b/>
        </w:rPr>
      </w:pPr>
      <w:r w:rsidRPr="00A634AD">
        <w:rPr>
          <w:rFonts w:asciiTheme="minorHAnsi" w:eastAsia="NeueHaasGroteskText Pro" w:hAnsiTheme="minorHAnsi" w:cs="Times New Roman"/>
          <w:b/>
        </w:rPr>
        <w:t>2022 to czas „silver generation”</w:t>
      </w:r>
    </w:p>
    <w:p w14:paraId="47F44B8E" w14:textId="23FC3C0E" w:rsidR="00E42EF3" w:rsidRPr="00A634AD" w:rsidRDefault="00B60163" w:rsidP="00452F86">
      <w:pPr>
        <w:shd w:val="clear" w:color="auto" w:fill="FFFFFF"/>
        <w:spacing w:after="0" w:line="276" w:lineRule="auto"/>
        <w:jc w:val="both"/>
        <w:rPr>
          <w:rFonts w:asciiTheme="minorHAnsi" w:eastAsia="NeueHaasGroteskText Pro" w:hAnsiTheme="minorHAnsi" w:cstheme="minorHAnsi"/>
        </w:rPr>
      </w:pPr>
      <w:r w:rsidRPr="00A634AD">
        <w:rPr>
          <w:rFonts w:asciiTheme="minorHAnsi" w:eastAsia="NeueHaasGroteskText Pro" w:hAnsiTheme="minorHAnsi" w:cstheme="minorHAnsi"/>
        </w:rPr>
        <w:t>Z rynkowych obserwacji wynika, że m</w:t>
      </w:r>
      <w:r w:rsidR="00E42EF3" w:rsidRPr="00A634AD">
        <w:rPr>
          <w:rFonts w:asciiTheme="minorHAnsi" w:eastAsia="NeueHaasGroteskText Pro" w:hAnsiTheme="minorHAnsi" w:cstheme="minorHAnsi"/>
        </w:rPr>
        <w:t>ężczyźni zwraca</w:t>
      </w:r>
      <w:r w:rsidR="00FA7B48" w:rsidRPr="00A634AD">
        <w:rPr>
          <w:rFonts w:asciiTheme="minorHAnsi" w:eastAsia="NeueHaasGroteskText Pro" w:hAnsiTheme="minorHAnsi" w:cstheme="minorHAnsi"/>
        </w:rPr>
        <w:t xml:space="preserve">ją większą </w:t>
      </w:r>
      <w:r w:rsidR="00E42EF3" w:rsidRPr="00A634AD">
        <w:rPr>
          <w:rFonts w:asciiTheme="minorHAnsi" w:eastAsia="NeueHaasGroteskText Pro" w:hAnsiTheme="minorHAnsi" w:cstheme="minorHAnsi"/>
        </w:rPr>
        <w:t xml:space="preserve">uwagę na pielęgnację twarzy od ok. </w:t>
      </w:r>
      <w:r w:rsidR="007C076B" w:rsidRPr="00A634AD">
        <w:rPr>
          <w:rFonts w:asciiTheme="minorHAnsi" w:eastAsia="Times New Roman" w:hAnsiTheme="minorHAnsi" w:cstheme="minorHAnsi"/>
          <w:color w:val="222222"/>
        </w:rPr>
        <w:t>37-40 roku życia. To właśnie wtedy zauważają pierwsze oznaki starzenia się ciała.</w:t>
      </w:r>
      <w:r w:rsidR="00A634AD" w:rsidRPr="00A634AD">
        <w:rPr>
          <w:rFonts w:asciiTheme="minorHAnsi" w:eastAsia="Times New Roman" w:hAnsiTheme="minorHAnsi" w:cstheme="minorHAnsi"/>
          <w:color w:val="222222"/>
        </w:rPr>
        <w:t xml:space="preserve"> </w:t>
      </w:r>
      <w:r w:rsidR="007C076B" w:rsidRPr="00A634AD">
        <w:rPr>
          <w:rFonts w:asciiTheme="minorHAnsi" w:eastAsia="Times New Roman" w:hAnsiTheme="minorHAnsi" w:cstheme="minorHAnsi"/>
          <w:color w:val="222222"/>
        </w:rPr>
        <w:t xml:space="preserve">Jednocześnie </w:t>
      </w:r>
      <w:r w:rsidR="007C076B" w:rsidRPr="00A634AD">
        <w:rPr>
          <w:rFonts w:asciiTheme="minorHAnsi" w:eastAsia="NeueHaasGroteskText Pro" w:hAnsiTheme="minorHAnsi" w:cstheme="minorHAnsi"/>
        </w:rPr>
        <w:t>według danych GUS</w:t>
      </w:r>
      <w:r w:rsidR="00452F86" w:rsidRPr="00A634AD">
        <w:rPr>
          <w:rFonts w:asciiTheme="minorHAnsi" w:eastAsia="NeueHaasGroteskText Pro" w:hAnsiTheme="minorHAnsi" w:cstheme="minorHAnsi"/>
        </w:rPr>
        <w:t xml:space="preserve"> jest to</w:t>
      </w:r>
      <w:r w:rsidR="007C076B" w:rsidRPr="00A634AD">
        <w:rPr>
          <w:rFonts w:asciiTheme="minorHAnsi" w:eastAsia="NeueHaasGroteskText Pro" w:hAnsiTheme="minorHAnsi" w:cstheme="minorHAnsi"/>
        </w:rPr>
        <w:t xml:space="preserve"> najliczniejsza grupa wiekowa w Polsce</w:t>
      </w:r>
      <w:r w:rsidR="007C076B" w:rsidRPr="00A634AD">
        <w:rPr>
          <w:rStyle w:val="Odwoanieprzypisudolnego"/>
          <w:rFonts w:asciiTheme="minorHAnsi" w:eastAsia="NeueHaasGroteskText Pro" w:hAnsiTheme="minorHAnsi" w:cstheme="minorHAnsi"/>
        </w:rPr>
        <w:footnoteReference w:id="7"/>
      </w:r>
      <w:r w:rsidR="007C076B" w:rsidRPr="00A634AD">
        <w:rPr>
          <w:rFonts w:asciiTheme="minorHAnsi" w:eastAsia="NeueHaasGroteskText Pro" w:hAnsiTheme="minorHAnsi" w:cstheme="minorHAnsi"/>
        </w:rPr>
        <w:t>.</w:t>
      </w:r>
      <w:r w:rsidR="00452F86" w:rsidRPr="00A634AD">
        <w:rPr>
          <w:rFonts w:asciiTheme="minorHAnsi" w:eastAsia="NeueHaasGroteskText Pro" w:hAnsiTheme="minorHAnsi" w:cstheme="minorHAnsi"/>
        </w:rPr>
        <w:t xml:space="preserve"> </w:t>
      </w:r>
      <w:r w:rsidR="00FA7B48" w:rsidRPr="00A634AD">
        <w:rPr>
          <w:rFonts w:asciiTheme="minorHAnsi" w:eastAsia="NeueHaasGroteskText Pro" w:hAnsiTheme="minorHAnsi" w:cstheme="minorHAnsi"/>
        </w:rPr>
        <w:t xml:space="preserve">W tym wieku </w:t>
      </w:r>
      <w:r w:rsidR="00FA7B48" w:rsidRPr="00A634AD">
        <w:rPr>
          <w:rFonts w:asciiTheme="minorHAnsi" w:eastAsia="Times New Roman" w:hAnsiTheme="minorHAnsi" w:cstheme="minorHAnsi"/>
          <w:color w:val="222222"/>
        </w:rPr>
        <w:t>m</w:t>
      </w:r>
      <w:r w:rsidR="007C076B" w:rsidRPr="00A634AD">
        <w:rPr>
          <w:rFonts w:asciiTheme="minorHAnsi" w:eastAsia="Times New Roman" w:hAnsiTheme="minorHAnsi" w:cstheme="minorHAnsi"/>
          <w:color w:val="222222"/>
        </w:rPr>
        <w:t>ężczyźni zaczynają znacznie mocniej niż dotychczas dbać o siebie</w:t>
      </w:r>
      <w:r w:rsidR="00452F86" w:rsidRPr="00A634AD">
        <w:rPr>
          <w:rFonts w:asciiTheme="minorHAnsi" w:eastAsia="Times New Roman" w:hAnsiTheme="minorHAnsi" w:cstheme="minorHAnsi"/>
          <w:color w:val="222222"/>
        </w:rPr>
        <w:t xml:space="preserve"> </w:t>
      </w:r>
      <w:r w:rsidR="00FA7B48" w:rsidRPr="00A634AD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452F86" w:rsidRPr="00A634AD">
        <w:rPr>
          <w:rFonts w:asciiTheme="minorHAnsi" w:eastAsia="Times New Roman" w:hAnsiTheme="minorHAnsi" w:cstheme="minorHAnsi"/>
          <w:color w:val="222222"/>
        </w:rPr>
        <w:t xml:space="preserve"> w</w:t>
      </w:r>
      <w:r w:rsidR="007C076B" w:rsidRPr="00A634AD">
        <w:rPr>
          <w:rFonts w:asciiTheme="minorHAnsi" w:eastAsia="Times New Roman" w:hAnsiTheme="minorHAnsi" w:cstheme="minorHAnsi"/>
          <w:color w:val="222222"/>
        </w:rPr>
        <w:t>ielowymiarowo. Biegają, jeżdżą na rowerze, startują w zawodach triathlonowych, chodzą też do kosmetyczek</w:t>
      </w:r>
      <w:r w:rsidR="00452F86" w:rsidRPr="00A634AD">
        <w:rPr>
          <w:rFonts w:asciiTheme="minorHAnsi" w:eastAsia="Times New Roman" w:hAnsiTheme="minorHAnsi" w:cstheme="minorHAnsi"/>
          <w:color w:val="222222"/>
        </w:rPr>
        <w:t>,</w:t>
      </w:r>
      <w:r w:rsidR="007C076B" w:rsidRPr="00A634AD">
        <w:rPr>
          <w:rFonts w:asciiTheme="minorHAnsi" w:eastAsia="Times New Roman" w:hAnsiTheme="minorHAnsi" w:cstheme="minorHAnsi"/>
          <w:color w:val="222222"/>
        </w:rPr>
        <w:t xml:space="preserve"> masażystów</w:t>
      </w:r>
      <w:r w:rsidR="00452F86" w:rsidRPr="00A634AD">
        <w:rPr>
          <w:rFonts w:asciiTheme="minorHAnsi" w:eastAsia="Times New Roman" w:hAnsiTheme="minorHAnsi" w:cstheme="minorHAnsi"/>
          <w:color w:val="222222"/>
        </w:rPr>
        <w:t>, coachów czy psychoterapeutów</w:t>
      </w:r>
      <w:r w:rsidR="007C076B" w:rsidRPr="00A634AD">
        <w:rPr>
          <w:rFonts w:asciiTheme="minorHAnsi" w:eastAsia="Times New Roman" w:hAnsiTheme="minorHAnsi" w:cstheme="minorHAnsi"/>
          <w:color w:val="222222"/>
        </w:rPr>
        <w:t xml:space="preserve"> - to nie są już tematy tabu.</w:t>
      </w:r>
      <w:r w:rsidR="00EB06DC" w:rsidRPr="00A634AD">
        <w:rPr>
          <w:rFonts w:asciiTheme="minorHAnsi" w:eastAsia="Times New Roman" w:hAnsiTheme="minorHAnsi" w:cstheme="minorHAnsi"/>
          <w:color w:val="222222"/>
        </w:rPr>
        <w:t xml:space="preserve"> Myślę, że w ciągu kolejnych 10 lat kategorię produktów i usług wellbeing dla mężczyzn czeka prawdziwa rewolucja. </w:t>
      </w:r>
      <w:r w:rsidR="00B0620F" w:rsidRPr="00A634AD">
        <w:rPr>
          <w:rFonts w:asciiTheme="minorHAnsi" w:eastAsia="Times New Roman" w:hAnsiTheme="minorHAnsi" w:cstheme="minorHAnsi"/>
          <w:color w:val="222222"/>
        </w:rPr>
        <w:t>Jak pokazują dane zgromadzone przez</w:t>
      </w:r>
      <w:r w:rsidR="00FA7B48" w:rsidRPr="00A634AD">
        <w:rPr>
          <w:rFonts w:asciiTheme="minorHAnsi" w:eastAsia="Times New Roman" w:hAnsiTheme="minorHAnsi" w:cstheme="minorHAnsi"/>
          <w:color w:val="222222"/>
        </w:rPr>
        <w:t xml:space="preserve"> Mobile</w:t>
      </w:r>
      <w:r w:rsidR="00B0620F" w:rsidRPr="00A634AD">
        <w:rPr>
          <w:rFonts w:asciiTheme="minorHAnsi" w:eastAsia="Times New Roman" w:hAnsiTheme="minorHAnsi" w:cstheme="minorHAnsi"/>
          <w:color w:val="222222"/>
        </w:rPr>
        <w:t xml:space="preserve"> </w:t>
      </w:r>
      <w:r w:rsidR="00B0620F" w:rsidRPr="00A634AD">
        <w:rPr>
          <w:rFonts w:asciiTheme="minorHAnsi" w:hAnsiTheme="minorHAnsi" w:cstheme="minorHAnsi"/>
          <w:color w:val="000000"/>
          <w:shd w:val="clear" w:color="auto" w:fill="FFFFFF"/>
        </w:rPr>
        <w:t>Institut</w:t>
      </w:r>
      <w:r w:rsidR="00FA7B48" w:rsidRPr="00A634AD">
        <w:rPr>
          <w:rFonts w:asciiTheme="minorHAnsi" w:hAnsiTheme="minorHAnsi" w:cstheme="minorHAnsi"/>
          <w:color w:val="000000"/>
          <w:shd w:val="clear" w:color="auto" w:fill="FFFFFF"/>
        </w:rPr>
        <w:t>e,</w:t>
      </w:r>
      <w:r w:rsidR="00B0620F" w:rsidRPr="00A634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0620F" w:rsidRPr="00A634AD">
        <w:rPr>
          <w:rFonts w:asciiTheme="minorHAnsi" w:hAnsiTheme="minorHAnsi" w:cstheme="minorHAnsi"/>
          <w:color w:val="000000"/>
          <w:shd w:val="clear" w:color="auto" w:fill="FFFFFF"/>
        </w:rPr>
        <w:t xml:space="preserve">53 proc. </w:t>
      </w:r>
      <w:r w:rsidR="00FA7B48" w:rsidRPr="00A634AD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B0620F" w:rsidRPr="00A634AD">
        <w:rPr>
          <w:rFonts w:asciiTheme="minorHAnsi" w:hAnsiTheme="minorHAnsi" w:cstheme="minorHAnsi"/>
          <w:color w:val="000000"/>
          <w:shd w:val="clear" w:color="auto" w:fill="FFFFFF"/>
        </w:rPr>
        <w:t>apytanych mężczyzn przyznało, że korzysta z usług kosmetycznych. Co więcej –</w:t>
      </w:r>
      <w:r w:rsidR="008A4459" w:rsidRPr="00A634AD">
        <w:rPr>
          <w:rFonts w:asciiTheme="minorHAnsi" w:hAnsiTheme="minorHAnsi" w:cstheme="minorHAnsi"/>
          <w:color w:val="000000"/>
          <w:shd w:val="clear" w:color="auto" w:fill="FFFFFF"/>
        </w:rPr>
        <w:t xml:space="preserve"> nieco </w:t>
      </w:r>
      <w:r w:rsidR="00B0620F" w:rsidRPr="00A634AD">
        <w:rPr>
          <w:rFonts w:asciiTheme="minorHAnsi" w:hAnsiTheme="minorHAnsi" w:cstheme="minorHAnsi"/>
          <w:color w:val="000000"/>
          <w:shd w:val="clear" w:color="auto" w:fill="FFFFFF"/>
        </w:rPr>
        <w:t>częściej niż kobiety udają się na zabiegi kosmetyczne na twarz</w:t>
      </w:r>
      <w:r w:rsidR="008A4459" w:rsidRPr="00A634AD">
        <w:rPr>
          <w:rStyle w:val="Odwoanieprzypisudolnego"/>
          <w:rFonts w:asciiTheme="minorHAnsi" w:hAnsiTheme="minorHAnsi" w:cstheme="minorHAnsi"/>
          <w:color w:val="000000"/>
          <w:shd w:val="clear" w:color="auto" w:fill="FFFFFF"/>
        </w:rPr>
        <w:footnoteReference w:id="8"/>
      </w:r>
      <w:r w:rsidR="008A4459" w:rsidRPr="00A634AD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8A4459" w:rsidRPr="00A634AD">
        <w:rPr>
          <w:rFonts w:asciiTheme="minorHAnsi" w:eastAsia="Times New Roman" w:hAnsiTheme="minorHAnsi" w:cstheme="minorHAnsi"/>
          <w:color w:val="222222"/>
        </w:rPr>
        <w:t xml:space="preserve"> </w:t>
      </w:r>
      <w:r w:rsidR="00E42EF3" w:rsidRPr="00A634AD">
        <w:rPr>
          <w:rFonts w:asciiTheme="minorHAnsi" w:eastAsia="NeueHaasGroteskText Pro" w:hAnsiTheme="minorHAnsi" w:cstheme="minorHAnsi"/>
        </w:rPr>
        <w:t xml:space="preserve">Producenci dostrzegają też coraz większy potencjał tzw. „silver generation”, czyli osób w wieku 50+. To najszybciej rosnąca grupa wiekowa w </w:t>
      </w:r>
      <w:r w:rsidR="00E42EF3" w:rsidRPr="00A634AD">
        <w:rPr>
          <w:rFonts w:asciiTheme="minorHAnsi" w:eastAsia="NeueHaasGroteskText Pro" w:hAnsiTheme="minorHAnsi" w:cstheme="minorHAnsi"/>
        </w:rPr>
        <w:lastRenderedPageBreak/>
        <w:t>Polsce, stanowiąca prawie 40 proc. naszej populacji</w:t>
      </w:r>
      <w:r w:rsidR="00E42EF3" w:rsidRPr="00A634AD">
        <w:rPr>
          <w:rStyle w:val="Odwoanieprzypisudolnego"/>
          <w:rFonts w:asciiTheme="minorHAnsi" w:eastAsia="NeueHaasGroteskText Pro" w:hAnsiTheme="minorHAnsi" w:cstheme="minorHAnsi"/>
        </w:rPr>
        <w:footnoteReference w:id="9"/>
      </w:r>
      <w:r w:rsidR="00E42EF3" w:rsidRPr="00A634AD">
        <w:rPr>
          <w:rFonts w:asciiTheme="minorHAnsi" w:eastAsia="NeueHaasGroteskText Pro" w:hAnsiTheme="minorHAnsi" w:cstheme="minorHAnsi"/>
        </w:rPr>
        <w:t xml:space="preserve">. To właśnie z myślą o tej grupie rozwija się trend „silver economy”, ukierunkowany na wykorzystanie potencjału nabywczego osób starszych i starzejących się. </w:t>
      </w:r>
      <w:r w:rsidR="007C076B" w:rsidRPr="00A634AD">
        <w:rPr>
          <w:rFonts w:asciiTheme="minorHAnsi" w:eastAsia="NeueHaasGroteskText Pro" w:hAnsiTheme="minorHAnsi" w:cstheme="minorHAnsi"/>
        </w:rPr>
        <w:t>W 2022</w:t>
      </w:r>
      <w:r w:rsidR="00E5076D" w:rsidRPr="00A634AD">
        <w:rPr>
          <w:rFonts w:asciiTheme="minorHAnsi" w:eastAsia="NeueHaasGroteskText Pro" w:hAnsiTheme="minorHAnsi" w:cstheme="minorHAnsi"/>
        </w:rPr>
        <w:t xml:space="preserve"> roku</w:t>
      </w:r>
      <w:r w:rsidR="007C076B" w:rsidRPr="00A634AD">
        <w:rPr>
          <w:rFonts w:asciiTheme="minorHAnsi" w:eastAsia="NeueHaasGroteskText Pro" w:hAnsiTheme="minorHAnsi" w:cstheme="minorHAnsi"/>
        </w:rPr>
        <w:t xml:space="preserve"> c</w:t>
      </w:r>
      <w:r w:rsidR="00E42EF3" w:rsidRPr="00A634AD">
        <w:rPr>
          <w:rFonts w:asciiTheme="minorHAnsi" w:eastAsia="NeueHaasGroteskText Pro" w:hAnsiTheme="minorHAnsi" w:cstheme="minorHAnsi"/>
        </w:rPr>
        <w:t>oraz więcej dojrzałych mężczyzn będzie sięgać po produkty, które pomogą im zachować na dłużej atrakcyjny wygląd, będący ważnym elementem tzw. wellbeing</w:t>
      </w:r>
      <w:r w:rsidR="00E5076D" w:rsidRPr="00A634AD">
        <w:rPr>
          <w:rFonts w:asciiTheme="minorHAnsi" w:eastAsia="NeueHaasGroteskText Pro" w:hAnsiTheme="minorHAnsi" w:cstheme="minorHAnsi"/>
        </w:rPr>
        <w:t>u</w:t>
      </w:r>
      <w:r w:rsidR="00E42EF3" w:rsidRPr="00A634AD">
        <w:rPr>
          <w:rFonts w:asciiTheme="minorHAnsi" w:eastAsia="NeueHaasGroteskText Pro" w:hAnsiTheme="minorHAnsi" w:cstheme="minorHAnsi"/>
        </w:rPr>
        <w:t xml:space="preserve">, zdrowego stylu życia i dbania o kondycję fizyczną oraz psychiczną. </w:t>
      </w:r>
      <w:r w:rsidR="00E5076D" w:rsidRPr="00A634AD">
        <w:rPr>
          <w:rFonts w:asciiTheme="minorHAnsi" w:eastAsia="NeueHaasGroteskText Pro" w:hAnsiTheme="minorHAnsi" w:cstheme="minorHAnsi"/>
        </w:rPr>
        <w:t xml:space="preserve">Dodatkowo można zauważyć, że </w:t>
      </w:r>
      <w:r w:rsidR="00F65F94" w:rsidRPr="00A634AD">
        <w:rPr>
          <w:rFonts w:asciiTheme="minorHAnsi" w:eastAsia="NeueHaasGroteskText Pro" w:hAnsiTheme="minorHAnsi" w:cstheme="minorHAnsi"/>
        </w:rPr>
        <w:t>kampanie marketingowe coraz częściej stawiają</w:t>
      </w:r>
      <w:r w:rsidRPr="00A634AD">
        <w:rPr>
          <w:rFonts w:asciiTheme="minorHAnsi" w:eastAsia="NeueHaasGroteskText Pro" w:hAnsiTheme="minorHAnsi" w:cstheme="minorHAnsi"/>
        </w:rPr>
        <w:t xml:space="preserve"> w głównym świetle osoby dojrzałe, walcząc jednocześnie ze stereotypami dotyczącymi tej grupy konsumenckiej i budując pozytywne narracje wokół Silversów. To ważny trend – miło jest w końcu obserwować różnorodność odbiorców i dostrzeganie przez marki, że </w:t>
      </w:r>
      <w:r w:rsidR="00E5076D" w:rsidRPr="00A634AD">
        <w:rPr>
          <w:rFonts w:asciiTheme="minorHAnsi" w:eastAsia="NeueHaasGroteskText Pro" w:hAnsiTheme="minorHAnsi" w:cstheme="minorHAnsi"/>
        </w:rPr>
        <w:t>użytkownicy</w:t>
      </w:r>
      <w:r w:rsidRPr="00A634AD">
        <w:rPr>
          <w:rFonts w:asciiTheme="minorHAnsi" w:eastAsia="NeueHaasGroteskText Pro" w:hAnsiTheme="minorHAnsi" w:cstheme="minorHAnsi"/>
        </w:rPr>
        <w:t xml:space="preserve"> produktów kosmetycznych to nie tylko przedstawiciele młodszych pokoleń.</w:t>
      </w:r>
      <w:r w:rsidR="00A634AD" w:rsidRPr="00A634AD">
        <w:rPr>
          <w:rFonts w:asciiTheme="minorHAnsi" w:eastAsia="NeueHaasGroteskText Pro" w:hAnsiTheme="minorHAnsi" w:cstheme="minorHAnsi"/>
        </w:rPr>
        <w:t xml:space="preserve"> </w:t>
      </w:r>
    </w:p>
    <w:p w14:paraId="3C908E9A" w14:textId="77777777" w:rsidR="00452F86" w:rsidRPr="00A634AD" w:rsidRDefault="00452F86" w:rsidP="007C076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</w:rPr>
      </w:pPr>
    </w:p>
    <w:p w14:paraId="6C2FF3D7" w14:textId="188C508A" w:rsidR="00B60163" w:rsidRPr="00A634AD" w:rsidRDefault="007C328E" w:rsidP="00E42EF3">
      <w:pPr>
        <w:spacing w:line="276" w:lineRule="auto"/>
        <w:jc w:val="both"/>
        <w:rPr>
          <w:rFonts w:asciiTheme="minorHAnsi" w:eastAsia="NeueHaasGroteskText Pro" w:hAnsiTheme="minorHAnsi" w:cs="Times New Roman"/>
          <w:b/>
        </w:rPr>
      </w:pPr>
      <w:r w:rsidRPr="00A634AD">
        <w:rPr>
          <w:rFonts w:asciiTheme="minorHAnsi" w:eastAsia="NeueHaasGroteskText Pro" w:hAnsiTheme="minorHAnsi" w:cs="Times New Roman"/>
          <w:b/>
        </w:rPr>
        <w:t>Natura</w:t>
      </w:r>
      <w:r w:rsidR="008A4459" w:rsidRPr="00A634AD">
        <w:rPr>
          <w:rFonts w:asciiTheme="minorHAnsi" w:eastAsia="NeueHaasGroteskText Pro" w:hAnsiTheme="minorHAnsi" w:cs="Times New Roman"/>
          <w:b/>
        </w:rPr>
        <w:t>,</w:t>
      </w:r>
      <w:r w:rsidRPr="00A634AD">
        <w:rPr>
          <w:rFonts w:asciiTheme="minorHAnsi" w:eastAsia="NeueHaasGroteskText Pro" w:hAnsiTheme="minorHAnsi" w:cs="Times New Roman"/>
          <w:b/>
        </w:rPr>
        <w:t xml:space="preserve"> </w:t>
      </w:r>
      <w:r w:rsidR="00B0620F" w:rsidRPr="00A634AD">
        <w:rPr>
          <w:rFonts w:asciiTheme="minorHAnsi" w:eastAsia="NeueHaasGroteskText Pro" w:hAnsiTheme="minorHAnsi" w:cs="Times New Roman"/>
          <w:b/>
        </w:rPr>
        <w:t xml:space="preserve">wegańskie składy </w:t>
      </w:r>
      <w:r w:rsidR="008A4459" w:rsidRPr="00A634AD">
        <w:rPr>
          <w:rFonts w:asciiTheme="minorHAnsi" w:eastAsia="NeueHaasGroteskText Pro" w:hAnsiTheme="minorHAnsi" w:cs="Times New Roman"/>
          <w:b/>
        </w:rPr>
        <w:t xml:space="preserve">i minimalizm kosmetyczny </w:t>
      </w:r>
    </w:p>
    <w:p w14:paraId="267E34FB" w14:textId="1B520B2A" w:rsidR="00F62909" w:rsidRPr="00A634AD" w:rsidRDefault="007C328E" w:rsidP="00F62909">
      <w:pPr>
        <w:spacing w:line="276" w:lineRule="auto"/>
        <w:jc w:val="both"/>
        <w:rPr>
          <w:rFonts w:asciiTheme="minorHAnsi" w:eastAsia="NeueHaasGroteskText Pro" w:hAnsiTheme="minorHAnsi" w:cs="Times New Roman"/>
        </w:rPr>
      </w:pPr>
      <w:r w:rsidRPr="00A634AD">
        <w:rPr>
          <w:rFonts w:asciiTheme="minorHAnsi" w:eastAsia="NeueHaasGroteskText Pro" w:hAnsiTheme="minorHAnsi" w:cs="Times New Roman"/>
        </w:rPr>
        <w:t xml:space="preserve">Dostrzegamy </w:t>
      </w:r>
      <w:r w:rsidR="00A634AD" w:rsidRPr="00A634AD">
        <w:rPr>
          <w:rFonts w:asciiTheme="minorHAnsi" w:eastAsia="NeueHaasGroteskText Pro" w:hAnsiTheme="minorHAnsi" w:cs="Times New Roman"/>
        </w:rPr>
        <w:t>rosnącą</w:t>
      </w:r>
      <w:r w:rsidR="00F62909" w:rsidRPr="00A634AD">
        <w:rPr>
          <w:rFonts w:asciiTheme="minorHAnsi" w:eastAsia="NeueHaasGroteskText Pro" w:hAnsiTheme="minorHAnsi" w:cs="Times New Roman"/>
        </w:rPr>
        <w:t xml:space="preserve"> świadomość konsumentów</w:t>
      </w:r>
      <w:r w:rsidRPr="00A634AD">
        <w:rPr>
          <w:rFonts w:asciiTheme="minorHAnsi" w:eastAsia="NeueHaasGroteskText Pro" w:hAnsiTheme="minorHAnsi" w:cs="Times New Roman"/>
        </w:rPr>
        <w:t xml:space="preserve"> w zakresie wyboru kosmetyków, także na samym rynku kosmetyków dla mężczyzn. Zwracają oni</w:t>
      </w:r>
      <w:r w:rsidR="00F62909" w:rsidRPr="00A634AD">
        <w:rPr>
          <w:rFonts w:asciiTheme="minorHAnsi" w:eastAsia="NeueHaasGroteskText Pro" w:hAnsiTheme="minorHAnsi" w:cs="Times New Roman"/>
        </w:rPr>
        <w:t xml:space="preserve"> coraz większą uwagę na skład produktów, ich pochodzenie, a także na opakowania. </w:t>
      </w:r>
      <w:r w:rsidR="008A4459" w:rsidRPr="00A634AD">
        <w:rPr>
          <w:rFonts w:asciiTheme="minorHAnsi" w:eastAsia="NeueHaasGroteskText Pro" w:hAnsiTheme="minorHAnsi" w:cs="Times New Roman"/>
        </w:rPr>
        <w:t xml:space="preserve">Kolejny rok </w:t>
      </w:r>
      <w:r w:rsidR="00F62909" w:rsidRPr="00A634AD">
        <w:rPr>
          <w:rFonts w:asciiTheme="minorHAnsi" w:eastAsia="NeueHaasGroteskText Pro" w:hAnsiTheme="minorHAnsi" w:cs="Times New Roman"/>
        </w:rPr>
        <w:t xml:space="preserve">„w cenie” </w:t>
      </w:r>
      <w:r w:rsidR="008A4459" w:rsidRPr="00A634AD">
        <w:rPr>
          <w:rFonts w:asciiTheme="minorHAnsi" w:eastAsia="NeueHaasGroteskText Pro" w:hAnsiTheme="minorHAnsi" w:cs="Times New Roman"/>
        </w:rPr>
        <w:t xml:space="preserve">będą </w:t>
      </w:r>
      <w:r w:rsidR="00F62909" w:rsidRPr="00A634AD">
        <w:rPr>
          <w:rFonts w:asciiTheme="minorHAnsi" w:eastAsia="NeueHaasGroteskText Pro" w:hAnsiTheme="minorHAnsi" w:cs="Times New Roman"/>
        </w:rPr>
        <w:t>pr</w:t>
      </w:r>
      <w:r w:rsidR="00F65F94" w:rsidRPr="00A634AD">
        <w:rPr>
          <w:rFonts w:asciiTheme="minorHAnsi" w:eastAsia="NeueHaasGroteskText Pro" w:hAnsiTheme="minorHAnsi" w:cs="Times New Roman"/>
        </w:rPr>
        <w:t>eparaty</w:t>
      </w:r>
      <w:r w:rsidR="00F62909" w:rsidRPr="00A634AD">
        <w:rPr>
          <w:rFonts w:asciiTheme="minorHAnsi" w:eastAsia="NeueHaasGroteskText Pro" w:hAnsiTheme="minorHAnsi" w:cs="Times New Roman"/>
        </w:rPr>
        <w:t xml:space="preserve"> bazujące na </w:t>
      </w:r>
      <w:r w:rsidR="00F65F94" w:rsidRPr="00A634AD">
        <w:rPr>
          <w:rFonts w:asciiTheme="minorHAnsi" w:eastAsia="NeueHaasGroteskText Pro" w:hAnsiTheme="minorHAnsi" w:cs="Times New Roman"/>
        </w:rPr>
        <w:t xml:space="preserve">naturalnych </w:t>
      </w:r>
      <w:r w:rsidR="00F62909" w:rsidRPr="00A634AD">
        <w:rPr>
          <w:rFonts w:asciiTheme="minorHAnsi" w:eastAsia="NeueHaasGroteskText Pro" w:hAnsiTheme="minorHAnsi" w:cs="Times New Roman"/>
        </w:rPr>
        <w:t xml:space="preserve">składnikach, od sprawdzonych dostawców, najlepiej lokalnych. </w:t>
      </w:r>
      <w:r w:rsidR="00B0620F" w:rsidRPr="00A634AD">
        <w:t>Co ciekawe, według raportu</w:t>
      </w:r>
      <w:r w:rsidRPr="00A634AD">
        <w:t xml:space="preserve"> „Beauty &amp; the Future” z kosmetyków naturalnego pochodzenia korzystają w większości osoby w okolicach „czterdziestki” (33 proc.), a osoby zaraz po „trzydziestce” (42 proc.) są najbardziej skor</w:t>
      </w:r>
      <w:r w:rsidR="00CF3F7F" w:rsidRPr="00A634AD">
        <w:t>e</w:t>
      </w:r>
      <w:r w:rsidRPr="00A634AD">
        <w:t>, aby zacząć z nich korzystać</w:t>
      </w:r>
      <w:r w:rsidR="00B0620F" w:rsidRPr="00A634AD">
        <w:rPr>
          <w:rStyle w:val="Odwoanieprzypisudolnego"/>
        </w:rPr>
        <w:footnoteReference w:id="10"/>
      </w:r>
      <w:r w:rsidRPr="00A634AD">
        <w:t>.</w:t>
      </w:r>
      <w:r w:rsidRPr="00A634AD">
        <w:rPr>
          <w:rFonts w:asciiTheme="minorHAnsi" w:eastAsia="NeueHaasGroteskText Pro" w:hAnsiTheme="minorHAnsi" w:cs="Times New Roman"/>
        </w:rPr>
        <w:t xml:space="preserve"> </w:t>
      </w:r>
      <w:r w:rsidRPr="00A634AD">
        <w:t>Jak się okazuje, czynnikiem, który przekonuje do korzystania z takich produktów jest przede wszystkim ich zapach (38 proc.), a następnie dobry skład (34 proc).</w:t>
      </w:r>
      <w:r w:rsidRPr="00A634AD">
        <w:rPr>
          <w:rFonts w:asciiTheme="minorHAnsi" w:eastAsia="NeueHaasGroteskText Pro" w:hAnsiTheme="minorHAnsi" w:cs="Times New Roman"/>
        </w:rPr>
        <w:t xml:space="preserve"> </w:t>
      </w:r>
      <w:r w:rsidR="00A038C1" w:rsidRPr="00A634AD">
        <w:rPr>
          <w:rFonts w:asciiTheme="minorHAnsi" w:eastAsia="NeueHaasGroteskText Pro" w:hAnsiTheme="minorHAnsi" w:cs="Times New Roman"/>
        </w:rPr>
        <w:t xml:space="preserve">Widzimy też, i bardzo nas to cieszy, że coraz więcej producentów stawia na produkty wegańskie, nietestowane na zwierzętach. </w:t>
      </w:r>
      <w:r w:rsidR="00F62909" w:rsidRPr="00A634AD">
        <w:rPr>
          <w:rFonts w:asciiTheme="minorHAnsi" w:eastAsia="NeueHaasGroteskText Pro" w:hAnsiTheme="minorHAnsi" w:cs="Times New Roman"/>
        </w:rPr>
        <w:t xml:space="preserve">Równie istotna jest też kwestia opakowań i ekologicznych dostaw. </w:t>
      </w:r>
    </w:p>
    <w:p w14:paraId="0F9539EA" w14:textId="1BDFD5A6" w:rsidR="00497A42" w:rsidRPr="00A634AD" w:rsidRDefault="003E0353" w:rsidP="00497A42">
      <w:pPr>
        <w:spacing w:line="276" w:lineRule="auto"/>
        <w:jc w:val="both"/>
        <w:rPr>
          <w:rFonts w:asciiTheme="minorHAnsi" w:eastAsia="NeueHaasGroteskText Pro" w:hAnsiTheme="minorHAnsi" w:cs="Times New Roman"/>
        </w:rPr>
      </w:pPr>
      <w:r w:rsidRPr="00A634AD">
        <w:rPr>
          <w:rFonts w:asciiTheme="minorHAnsi" w:eastAsia="NeueHaasGroteskText Pro" w:hAnsiTheme="minorHAnsi" w:cs="Times New Roman"/>
        </w:rPr>
        <w:t>W ostatnich latach mocno zmienia się kwestia spojrzenia mężczyzn, ale i całego społeczeństwa, na temat dbania o siebie. Ewoluuje też wizerunek mę</w:t>
      </w:r>
      <w:r w:rsidR="00497A42" w:rsidRPr="00A634AD">
        <w:rPr>
          <w:rFonts w:asciiTheme="minorHAnsi" w:eastAsia="NeueHaasGroteskText Pro" w:hAnsiTheme="minorHAnsi" w:cs="Times New Roman"/>
        </w:rPr>
        <w:t>skości. J</w:t>
      </w:r>
      <w:r w:rsidRPr="00A634AD">
        <w:rPr>
          <w:rFonts w:asciiTheme="minorHAnsi" w:eastAsia="NeueHaasGroteskText Pro" w:hAnsiTheme="minorHAnsi" w:cs="Times New Roman"/>
        </w:rPr>
        <w:t xml:space="preserve">eszcze do niedawna </w:t>
      </w:r>
      <w:r w:rsidR="00497A42" w:rsidRPr="00A634AD">
        <w:rPr>
          <w:rFonts w:asciiTheme="minorHAnsi" w:eastAsia="NeueHaasGroteskText Pro" w:hAnsiTheme="minorHAnsi" w:cs="Times New Roman"/>
        </w:rPr>
        <w:t xml:space="preserve">„prawdziwy mężczyzna” kojarzył nam się z przysłowiowym drwalem – lekko zaniedbanym, z surowym zarostem, korzystającym na co dzień jedynie z dezodorantu i żel pod prysznic oraz szamponu. Dzisiaj jesteśmy coraz bardziej świadomi i coraz bardziej odważni w kwestiach pielęgnacji. Choć nadal ograniczamy codzienne rytuały pielęgnacyjne do minimum, to wprowadzamy do nich coraz więcej kosmetyków. </w:t>
      </w:r>
      <w:r w:rsidR="00CF3F7F" w:rsidRPr="00A634AD">
        <w:rPr>
          <w:rFonts w:asciiTheme="minorHAnsi" w:eastAsia="NeueHaasGroteskText Pro" w:hAnsiTheme="minorHAnsi" w:cs="Times New Roman"/>
        </w:rPr>
        <w:t xml:space="preserve">Jednakże warto podkreślić, że silnym trendem w 2022 roku będzie kosmetyczny minimalizm. Mniej znaczy więcej. Postawimy na aktywne, dobrze opracowane składy. Nie na ilość, ale na jakość. </w:t>
      </w:r>
      <w:r w:rsidR="00497A42" w:rsidRPr="00A634AD">
        <w:rPr>
          <w:rFonts w:asciiTheme="minorHAnsi" w:eastAsia="NeueHaasGroteskText Pro" w:hAnsiTheme="minorHAnsi" w:cs="Times New Roman"/>
        </w:rPr>
        <w:t>Segmentem o największej dynamice wzrostu w ciągu ostatnich 10 lat są np. kremy do twarzy, których obecnie używa regularnie niemal 30 proc. mężczyzn w Polsce</w:t>
      </w:r>
      <w:r w:rsidR="00497A42" w:rsidRPr="00A634AD">
        <w:rPr>
          <w:rStyle w:val="Odwoanieprzypisudolnego"/>
          <w:rFonts w:asciiTheme="minorHAnsi" w:eastAsia="NeueHaasGroteskText Pro" w:hAnsiTheme="minorHAnsi" w:cs="Times New Roman"/>
        </w:rPr>
        <w:footnoteReference w:id="11"/>
      </w:r>
      <w:r w:rsidR="00497A42" w:rsidRPr="00A634AD">
        <w:rPr>
          <w:rFonts w:asciiTheme="minorHAnsi" w:eastAsia="NeueHaasGroteskText Pro" w:hAnsiTheme="minorHAnsi" w:cs="Times New Roman"/>
        </w:rPr>
        <w:t xml:space="preserve">. Naturalnej brodzie nadajemy bardziej zdyscyplinowanej formy, stworzonej u barbera – pielęgnujemy ją też coraz bardziej specjalistycznymi kosmetykami. </w:t>
      </w:r>
      <w:r w:rsidR="009726AD">
        <w:rPr>
          <w:rFonts w:asciiTheme="minorHAnsi" w:eastAsia="NeueHaasGroteskText Pro" w:hAnsiTheme="minorHAnsi" w:cs="Times New Roman"/>
        </w:rPr>
        <w:br/>
      </w:r>
    </w:p>
    <w:p w14:paraId="0448656D" w14:textId="685302E0" w:rsidR="009726AD" w:rsidRPr="009726AD" w:rsidRDefault="009726AD" w:rsidP="00CF3F7F">
      <w:pPr>
        <w:spacing w:line="276" w:lineRule="auto"/>
        <w:jc w:val="both"/>
        <w:rPr>
          <w:rFonts w:asciiTheme="minorHAnsi" w:eastAsia="NeueHaasGroteskText Pro" w:hAnsiTheme="minorHAnsi" w:cs="Times New Roman"/>
          <w:b/>
          <w:bCs/>
        </w:rPr>
      </w:pPr>
      <w:r w:rsidRPr="009726AD">
        <w:rPr>
          <w:rFonts w:asciiTheme="minorHAnsi" w:eastAsia="NeueHaasGroteskText Pro" w:hAnsiTheme="minorHAnsi" w:cs="Times New Roman"/>
          <w:b/>
          <w:bCs/>
        </w:rPr>
        <w:t>O marce</w:t>
      </w:r>
    </w:p>
    <w:p w14:paraId="2C3AEDEC" w14:textId="175FE189" w:rsidR="009726AD" w:rsidRDefault="009726AD" w:rsidP="009726A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True</w:t>
      </w:r>
      <w:r>
        <w:rPr>
          <w:sz w:val="20"/>
          <w:szCs w:val="20"/>
        </w:rPr>
        <w:t>™ men skin care to nowa marka męskich kosmetyk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zapewniają zaawansowaną ochronę przed starzeniem się sk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i negatywnym wpływem zanieczyszczeń środowiska. Misją marki jest tworzenie skutecznych kosmetyk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 wysokiej jakości składnik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re w zdecydowanej przewadze są naturalne, ale są także </w:t>
      </w:r>
      <w:r>
        <w:rPr>
          <w:sz w:val="20"/>
          <w:szCs w:val="20"/>
        </w:rPr>
        <w:lastRenderedPageBreak/>
        <w:t xml:space="preserve">wzbogacone o składniki będące efektami biotechnologicznego hi-tech. Wszystkie kosmetyki True™ </w:t>
      </w:r>
      <w:r>
        <w:rPr>
          <w:sz w:val="20"/>
          <w:szCs w:val="20"/>
          <w:lang w:val="en-US"/>
        </w:rPr>
        <w:t>men skin care s</w:t>
      </w:r>
      <w:r>
        <w:rPr>
          <w:sz w:val="20"/>
          <w:szCs w:val="20"/>
        </w:rPr>
        <w:t>ą wolne od: olej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mineralnych, paraben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oleju parafinowego, siarczan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SLS, SLES, DEA i alkoholu. Produkty True™ </w:t>
      </w:r>
      <w:r>
        <w:rPr>
          <w:sz w:val="20"/>
          <w:szCs w:val="20"/>
          <w:lang w:val="en-US"/>
        </w:rPr>
        <w:t>men skin care s</w:t>
      </w:r>
      <w:r>
        <w:rPr>
          <w:sz w:val="20"/>
          <w:szCs w:val="20"/>
        </w:rPr>
        <w:t xml:space="preserve">ą dostępne w sprzedaży w Polsce, jak w Niemczech, Austrii, Hiszpanii czy Francji. Więcej informacji na temat marki można znaleźć na stronie </w:t>
      </w:r>
      <w:hyperlink r:id="rId8" w:history="1">
        <w:r>
          <w:rPr>
            <w:rStyle w:val="Hyperlink0"/>
            <w:lang w:val="fr-FR"/>
          </w:rPr>
          <w:t>Truemenskincare.com</w:t>
        </w:r>
      </w:hyperlink>
      <w:r>
        <w:rPr>
          <w:sz w:val="20"/>
          <w:szCs w:val="20"/>
        </w:rPr>
        <w:t>.</w:t>
      </w:r>
    </w:p>
    <w:p w14:paraId="6BC6519F" w14:textId="77777777" w:rsidR="009726AD" w:rsidRDefault="009726AD" w:rsidP="009726AD">
      <w:pPr>
        <w:rPr>
          <w:b/>
          <w:bCs/>
          <w:sz w:val="20"/>
          <w:szCs w:val="20"/>
        </w:rPr>
      </w:pPr>
    </w:p>
    <w:p w14:paraId="32362744" w14:textId="77777777" w:rsidR="009726AD" w:rsidRDefault="009726AD" w:rsidP="009726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 dla medi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w:</w:t>
      </w:r>
    </w:p>
    <w:p w14:paraId="628D21C2" w14:textId="77777777" w:rsidR="009726AD" w:rsidRDefault="009726AD" w:rsidP="009726AD">
      <w:pPr>
        <w:rPr>
          <w:sz w:val="20"/>
          <w:szCs w:val="20"/>
        </w:rPr>
      </w:pPr>
      <w:r>
        <w:rPr>
          <w:sz w:val="20"/>
          <w:szCs w:val="20"/>
        </w:rPr>
        <w:t xml:space="preserve">Katarzyna Zawadzka </w:t>
      </w:r>
      <w:r>
        <w:rPr>
          <w:sz w:val="20"/>
          <w:szCs w:val="20"/>
        </w:rPr>
        <w:br/>
      </w:r>
      <w:r>
        <w:rPr>
          <w:sz w:val="20"/>
          <w:szCs w:val="20"/>
          <w:lang w:val="it-IT"/>
        </w:rPr>
        <w:t>Tel.: + 48 796 996</w:t>
      </w:r>
      <w:r>
        <w:rPr>
          <w:sz w:val="20"/>
          <w:szCs w:val="20"/>
        </w:rPr>
        <w:t> 240</w:t>
      </w:r>
      <w:r>
        <w:rPr>
          <w:sz w:val="20"/>
          <w:szCs w:val="20"/>
        </w:rPr>
        <w:br/>
        <w:t xml:space="preserve">E-mail: </w:t>
      </w:r>
      <w:r>
        <w:rPr>
          <w:sz w:val="20"/>
          <w:szCs w:val="20"/>
          <w:u w:val="single"/>
        </w:rPr>
        <w:t>katarzyna.zawadzka@goodonepr.pl</w:t>
      </w:r>
    </w:p>
    <w:p w14:paraId="5B55094F" w14:textId="77777777" w:rsidR="009726AD" w:rsidRDefault="009726AD" w:rsidP="009726AD">
      <w:pPr>
        <w:spacing w:line="276" w:lineRule="auto"/>
        <w:jc w:val="both"/>
        <w:rPr>
          <w:sz w:val="20"/>
          <w:szCs w:val="20"/>
        </w:rPr>
      </w:pPr>
    </w:p>
    <w:p w14:paraId="6FE12AFC" w14:textId="77777777" w:rsidR="009726AD" w:rsidRPr="00CF3F7F" w:rsidRDefault="009726AD" w:rsidP="00CF3F7F">
      <w:pPr>
        <w:spacing w:line="276" w:lineRule="auto"/>
        <w:jc w:val="both"/>
        <w:rPr>
          <w:rFonts w:asciiTheme="minorHAnsi" w:eastAsia="NeueHaasGroteskText Pro" w:hAnsiTheme="minorHAnsi" w:cs="Times New Roman"/>
          <w:i/>
          <w:sz w:val="20"/>
        </w:rPr>
      </w:pPr>
    </w:p>
    <w:sectPr w:rsidR="009726AD" w:rsidRPr="00CF3F7F">
      <w:headerReference w:type="default" r:id="rId9"/>
      <w:footerReference w:type="default" r:id="rId10"/>
      <w:pgSz w:w="11906" w:h="16838"/>
      <w:pgMar w:top="1417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99EC" w14:textId="77777777" w:rsidR="00CB1707" w:rsidRDefault="00CB1707">
      <w:pPr>
        <w:spacing w:after="0" w:line="240" w:lineRule="auto"/>
      </w:pPr>
      <w:r>
        <w:separator/>
      </w:r>
    </w:p>
  </w:endnote>
  <w:endnote w:type="continuationSeparator" w:id="0">
    <w:p w14:paraId="38F07692" w14:textId="77777777" w:rsidR="00CB1707" w:rsidRDefault="00CB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ueHaasGroteskText Pro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FE0F" w14:textId="77777777" w:rsidR="00E42EF3" w:rsidRDefault="00E42E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76FE" w14:textId="77777777" w:rsidR="00CB1707" w:rsidRDefault="00CB1707">
      <w:pPr>
        <w:spacing w:after="0" w:line="240" w:lineRule="auto"/>
      </w:pPr>
      <w:r>
        <w:separator/>
      </w:r>
    </w:p>
  </w:footnote>
  <w:footnote w:type="continuationSeparator" w:id="0">
    <w:p w14:paraId="01E81DDA" w14:textId="77777777" w:rsidR="00CB1707" w:rsidRDefault="00CB1707">
      <w:pPr>
        <w:spacing w:after="0" w:line="240" w:lineRule="auto"/>
      </w:pPr>
      <w:r>
        <w:continuationSeparator/>
      </w:r>
    </w:p>
  </w:footnote>
  <w:footnote w:id="1">
    <w:p w14:paraId="508B8714" w14:textId="77777777" w:rsidR="003F6A1D" w:rsidRDefault="003F6A1D" w:rsidP="003F6A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0163">
        <w:t>Raport PMR „Handel detaliczny artykułami kosmetycznymi w Polsce 2021. Analiza rynku i prognozy rozwoju na lata 2021-2026</w:t>
      </w:r>
    </w:p>
  </w:footnote>
  <w:footnote w:id="2">
    <w:p w14:paraId="13C9F21F" w14:textId="77777777" w:rsidR="003F6A1D" w:rsidRDefault="003F6A1D" w:rsidP="003F6A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0163">
        <w:t>Raport PMR „Handel detaliczny artykułami kosmetycznymi w Polsce 2021. Analiza rynku i prognozy rozwoju na lata 2021-2026</w:t>
      </w:r>
    </w:p>
  </w:footnote>
  <w:footnote w:id="3">
    <w:p w14:paraId="455A394C" w14:textId="77777777" w:rsidR="003F6A1D" w:rsidRDefault="003F6A1D" w:rsidP="003F6A1D">
      <w:pPr>
        <w:pStyle w:val="Tekstprzypisudolnego"/>
      </w:pPr>
      <w:r>
        <w:rPr>
          <w:rStyle w:val="Odwoanieprzypisudolnego"/>
        </w:rPr>
        <w:footnoteRef/>
      </w:r>
      <w:r>
        <w:t xml:space="preserve"> Raport KPMG „Rynek dóbr luksusowych w Polsce 2018”.</w:t>
      </w:r>
    </w:p>
  </w:footnote>
  <w:footnote w:id="4">
    <w:p w14:paraId="5C35A1E5" w14:textId="77777777" w:rsidR="007C076B" w:rsidRDefault="007C076B" w:rsidP="007C07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85C7B">
          <w:rPr>
            <w:rStyle w:val="Hipercze"/>
          </w:rPr>
          <w:t>https://www.wiadomoscikosmetyczne.pl/artykuly/meska-obecnosc-w-swiecie-beauty,55407</w:t>
        </w:r>
      </w:hyperlink>
      <w:r>
        <w:t xml:space="preserve"> </w:t>
      </w:r>
    </w:p>
  </w:footnote>
  <w:footnote w:id="5">
    <w:p w14:paraId="1090BF7C" w14:textId="77777777" w:rsidR="007C076B" w:rsidRDefault="007C076B" w:rsidP="007C07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0163">
        <w:t>https://www.wiadomoscikosmetyczne.pl/artykuly/rynek-pielegnacji-meskiej-rosnie-duzi-gracze-stawi,67524</w:t>
      </w:r>
    </w:p>
  </w:footnote>
  <w:footnote w:id="6">
    <w:p w14:paraId="1C0EC41A" w14:textId="77777777" w:rsidR="007C076B" w:rsidRDefault="007C076B" w:rsidP="007C07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085C7B">
          <w:rPr>
            <w:rStyle w:val="Hipercze"/>
          </w:rPr>
          <w:t>https://www.wiadomoscikosmetyczne.pl/artykuly/meska-obecnosc-w-swiecie-beauty,55407</w:t>
        </w:r>
      </w:hyperlink>
    </w:p>
  </w:footnote>
  <w:footnote w:id="7">
    <w:p w14:paraId="01E37FC8" w14:textId="77777777" w:rsidR="007C076B" w:rsidRDefault="007C076B" w:rsidP="007C076B">
      <w:pPr>
        <w:pStyle w:val="Tekstprzypisudolnego"/>
      </w:pPr>
      <w:r>
        <w:rPr>
          <w:rStyle w:val="Odwoanieprzypisudolnego"/>
        </w:rPr>
        <w:footnoteRef/>
      </w:r>
      <w:r>
        <w:t xml:space="preserve"> GUS, „Stan i struktura ludności według wieku 1970-2050”</w:t>
      </w:r>
    </w:p>
  </w:footnote>
  <w:footnote w:id="8">
    <w:p w14:paraId="605C34E1" w14:textId="1CE3CBE0" w:rsidR="008A4459" w:rsidRDefault="008A4459">
      <w:pPr>
        <w:pStyle w:val="Tekstprzypisudolnego"/>
      </w:pPr>
      <w:r>
        <w:rPr>
          <w:rStyle w:val="Odwoanieprzypisudolnego"/>
        </w:rPr>
        <w:footnoteRef/>
      </w:r>
      <w:r>
        <w:t xml:space="preserve"> Raport </w:t>
      </w:r>
      <w:r w:rsidRPr="007C328E">
        <w:t>„Beauty &amp; the Future”</w:t>
      </w:r>
      <w:r>
        <w:t xml:space="preserve">, </w:t>
      </w:r>
      <w:r w:rsidRPr="00B0620F">
        <w:rPr>
          <w:rFonts w:asciiTheme="minorHAnsi" w:hAnsiTheme="minorHAnsi" w:cstheme="minorHAnsi"/>
          <w:color w:val="000000"/>
          <w:shd w:val="clear" w:color="auto" w:fill="FFFFFF"/>
        </w:rPr>
        <w:t>Mobile Institute, 2021</w:t>
      </w:r>
    </w:p>
  </w:footnote>
  <w:footnote w:id="9">
    <w:p w14:paraId="65FD0822" w14:textId="77777777" w:rsidR="00E42EF3" w:rsidRDefault="00E42EF3" w:rsidP="00E42EF3">
      <w:pPr>
        <w:pStyle w:val="Tekstprzypisudolnego"/>
      </w:pPr>
      <w:r>
        <w:rPr>
          <w:rStyle w:val="Odwoanieprzypisudolnego"/>
        </w:rPr>
        <w:footnoteRef/>
      </w:r>
      <w:r>
        <w:t xml:space="preserve"> Raport „Power of SilverGeneration”, Ringier Axel Springer Polska, 2021</w:t>
      </w:r>
    </w:p>
  </w:footnote>
  <w:footnote w:id="10">
    <w:p w14:paraId="55CF8B02" w14:textId="71AE6C53" w:rsidR="00B0620F" w:rsidRDefault="00B0620F">
      <w:pPr>
        <w:pStyle w:val="Tekstprzypisudolnego"/>
      </w:pPr>
      <w:r>
        <w:rPr>
          <w:rStyle w:val="Odwoanieprzypisudolnego"/>
        </w:rPr>
        <w:footnoteRef/>
      </w:r>
      <w:r>
        <w:t xml:space="preserve"> Raport</w:t>
      </w:r>
      <w:r w:rsidR="008A4459">
        <w:t xml:space="preserve"> </w:t>
      </w:r>
      <w:r w:rsidR="008A4459" w:rsidRPr="007C328E">
        <w:t>„Beauty &amp; the Future”</w:t>
      </w:r>
      <w:r w:rsidR="008A4459">
        <w:t>,</w:t>
      </w:r>
      <w:r>
        <w:t xml:space="preserve"> </w:t>
      </w:r>
      <w:r w:rsidRPr="00B0620F">
        <w:rPr>
          <w:rFonts w:asciiTheme="minorHAnsi" w:hAnsiTheme="minorHAnsi" w:cstheme="minorHAnsi"/>
          <w:color w:val="000000"/>
          <w:shd w:val="clear" w:color="auto" w:fill="FFFFFF"/>
        </w:rPr>
        <w:t>Mobile Institute, 2021</w:t>
      </w:r>
    </w:p>
  </w:footnote>
  <w:footnote w:id="11">
    <w:p w14:paraId="6ADB8060" w14:textId="77777777" w:rsidR="00497A42" w:rsidRDefault="00497A42" w:rsidP="00497A42">
      <w:pPr>
        <w:pStyle w:val="Tekstprzypisudolnego"/>
      </w:pPr>
      <w:r>
        <w:rPr>
          <w:rStyle w:val="Odwoanieprzypisudolnego"/>
        </w:rPr>
        <w:footnoteRef/>
      </w:r>
      <w:r>
        <w:t xml:space="preserve"> Badanie TGI, Kantar Polska,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458E" w14:textId="77777777" w:rsidR="00E42EF3" w:rsidRDefault="00E42E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72AF66D" wp14:editId="263C8B0A">
          <wp:extent cx="1455895" cy="697479"/>
          <wp:effectExtent l="0" t="0" r="0" b="0"/>
          <wp:docPr id="11" name="image1.png" descr="C:\Users\GoodOnePR\Downloads\Group 15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oodOnePR\Downloads\Group 15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895" cy="697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9443E1" w14:textId="77777777" w:rsidR="00E42EF3" w:rsidRDefault="00E42E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09"/>
    <w:rsid w:val="0000363C"/>
    <w:rsid w:val="0002240A"/>
    <w:rsid w:val="00051E4A"/>
    <w:rsid w:val="00052AF0"/>
    <w:rsid w:val="000571B2"/>
    <w:rsid w:val="000B13D2"/>
    <w:rsid w:val="000B1714"/>
    <w:rsid w:val="000B3C10"/>
    <w:rsid w:val="000D196D"/>
    <w:rsid w:val="000D63A7"/>
    <w:rsid w:val="000E05F3"/>
    <w:rsid w:val="00121ED5"/>
    <w:rsid w:val="0013118C"/>
    <w:rsid w:val="00153EC2"/>
    <w:rsid w:val="00156309"/>
    <w:rsid w:val="00157472"/>
    <w:rsid w:val="00175351"/>
    <w:rsid w:val="00184E05"/>
    <w:rsid w:val="00193972"/>
    <w:rsid w:val="00195307"/>
    <w:rsid w:val="001B0C05"/>
    <w:rsid w:val="001C355B"/>
    <w:rsid w:val="001D6053"/>
    <w:rsid w:val="001E4B0C"/>
    <w:rsid w:val="001F3EAC"/>
    <w:rsid w:val="00241C9A"/>
    <w:rsid w:val="00266427"/>
    <w:rsid w:val="002A033D"/>
    <w:rsid w:val="002A1E35"/>
    <w:rsid w:val="002A2AE2"/>
    <w:rsid w:val="002D30FE"/>
    <w:rsid w:val="002F1154"/>
    <w:rsid w:val="003425B9"/>
    <w:rsid w:val="003442C4"/>
    <w:rsid w:val="003A15AE"/>
    <w:rsid w:val="003D24D7"/>
    <w:rsid w:val="003E0353"/>
    <w:rsid w:val="003F6A1D"/>
    <w:rsid w:val="00427BDC"/>
    <w:rsid w:val="00437703"/>
    <w:rsid w:val="004455E1"/>
    <w:rsid w:val="00446131"/>
    <w:rsid w:val="00451E8A"/>
    <w:rsid w:val="00452F86"/>
    <w:rsid w:val="00497A42"/>
    <w:rsid w:val="004B0C69"/>
    <w:rsid w:val="004D0620"/>
    <w:rsid w:val="004D5583"/>
    <w:rsid w:val="004E6A71"/>
    <w:rsid w:val="00524D0A"/>
    <w:rsid w:val="0053377D"/>
    <w:rsid w:val="005F6A5C"/>
    <w:rsid w:val="00606BA6"/>
    <w:rsid w:val="0063499E"/>
    <w:rsid w:val="00634A96"/>
    <w:rsid w:val="00656041"/>
    <w:rsid w:val="006828C4"/>
    <w:rsid w:val="006D5F07"/>
    <w:rsid w:val="006F5097"/>
    <w:rsid w:val="0072316D"/>
    <w:rsid w:val="007352A8"/>
    <w:rsid w:val="00774E89"/>
    <w:rsid w:val="00785333"/>
    <w:rsid w:val="007A7E62"/>
    <w:rsid w:val="007C076B"/>
    <w:rsid w:val="007C328E"/>
    <w:rsid w:val="007D030E"/>
    <w:rsid w:val="00812818"/>
    <w:rsid w:val="00814B10"/>
    <w:rsid w:val="008564F5"/>
    <w:rsid w:val="008579B7"/>
    <w:rsid w:val="00867FD5"/>
    <w:rsid w:val="0088698A"/>
    <w:rsid w:val="008A4459"/>
    <w:rsid w:val="00914E27"/>
    <w:rsid w:val="00916EA0"/>
    <w:rsid w:val="00953219"/>
    <w:rsid w:val="00953F13"/>
    <w:rsid w:val="009726AD"/>
    <w:rsid w:val="00973B7B"/>
    <w:rsid w:val="00986A07"/>
    <w:rsid w:val="009C7020"/>
    <w:rsid w:val="009D3FBB"/>
    <w:rsid w:val="009D55F5"/>
    <w:rsid w:val="009D6BC8"/>
    <w:rsid w:val="00A02FAE"/>
    <w:rsid w:val="00A038C1"/>
    <w:rsid w:val="00A11163"/>
    <w:rsid w:val="00A13E4F"/>
    <w:rsid w:val="00A2648E"/>
    <w:rsid w:val="00A37A8E"/>
    <w:rsid w:val="00A54EA4"/>
    <w:rsid w:val="00A634AD"/>
    <w:rsid w:val="00A7648E"/>
    <w:rsid w:val="00A93D60"/>
    <w:rsid w:val="00A97309"/>
    <w:rsid w:val="00B0620F"/>
    <w:rsid w:val="00B22F13"/>
    <w:rsid w:val="00B27491"/>
    <w:rsid w:val="00B41862"/>
    <w:rsid w:val="00B60163"/>
    <w:rsid w:val="00BE12B5"/>
    <w:rsid w:val="00C02613"/>
    <w:rsid w:val="00C9170B"/>
    <w:rsid w:val="00C929B2"/>
    <w:rsid w:val="00CB1707"/>
    <w:rsid w:val="00CB29C7"/>
    <w:rsid w:val="00CE08D0"/>
    <w:rsid w:val="00CF3F7F"/>
    <w:rsid w:val="00D02B22"/>
    <w:rsid w:val="00D100F6"/>
    <w:rsid w:val="00D12E31"/>
    <w:rsid w:val="00D16572"/>
    <w:rsid w:val="00D2515D"/>
    <w:rsid w:val="00D3224A"/>
    <w:rsid w:val="00D55CCB"/>
    <w:rsid w:val="00D81DE6"/>
    <w:rsid w:val="00D84005"/>
    <w:rsid w:val="00D90145"/>
    <w:rsid w:val="00DA0B5E"/>
    <w:rsid w:val="00E20FAC"/>
    <w:rsid w:val="00E35561"/>
    <w:rsid w:val="00E40355"/>
    <w:rsid w:val="00E42EF3"/>
    <w:rsid w:val="00E5076D"/>
    <w:rsid w:val="00E76C0A"/>
    <w:rsid w:val="00E85118"/>
    <w:rsid w:val="00EB06DC"/>
    <w:rsid w:val="00EB2FE1"/>
    <w:rsid w:val="00F23F66"/>
    <w:rsid w:val="00F62909"/>
    <w:rsid w:val="00F65F94"/>
    <w:rsid w:val="00F71248"/>
    <w:rsid w:val="00F8323F"/>
    <w:rsid w:val="00FA7B48"/>
    <w:rsid w:val="00FB07AD"/>
    <w:rsid w:val="00FB3923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8E9F6"/>
  <w15:docId w15:val="{C02840FD-92B6-4D7D-9107-48BD0640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59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EA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D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23F"/>
    <w:rPr>
      <w:vertAlign w:val="superscript"/>
    </w:rPr>
  </w:style>
  <w:style w:type="character" w:customStyle="1" w:styleId="Hyperlink0">
    <w:name w:val="Hyperlink.0"/>
    <w:basedOn w:val="Domylnaczcionkaakapitu"/>
    <w:rsid w:val="009726AD"/>
    <w:rPr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5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606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5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06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0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0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2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96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7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5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26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6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4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5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2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0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7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2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4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38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4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30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0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60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73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88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2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9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207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9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27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36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40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1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97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043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7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6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41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3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1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06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35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406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4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menskinca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adomoscikosmetyczne.pl/artykuly/meska-obecnosc-w-swiecie-beauty,55407" TargetMode="External"/><Relationship Id="rId1" Type="http://schemas.openxmlformats.org/officeDocument/2006/relationships/hyperlink" Target="https://www.wiadomoscikosmetyczne.pl/artykuly/meska-obecnosc-w-swiecie-beauty,554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JBT5bSRbAJu6wAlgVhSicleIQ==">AMUW2mUFiSmTRytlLlLWI98/jWuMMpEctFJbOCVTDHqUvrYix0DoR2lCp6neYtCZ5vRO/7C7/pK/CivUl7pxQEY7Zfmd+4XnHYQhhcfGlXvfFrBXwfq7rsItqpV/6OVcavtFJkr7un94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62617D-A897-41E5-8402-00594B12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Kasia Good One PR</cp:lastModifiedBy>
  <cp:revision>3</cp:revision>
  <dcterms:created xsi:type="dcterms:W3CDTF">2022-01-13T10:06:00Z</dcterms:created>
  <dcterms:modified xsi:type="dcterms:W3CDTF">2022-01-30T12:29:00Z</dcterms:modified>
</cp:coreProperties>
</file>