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A8FD" w14:textId="77777777" w:rsidR="002B5D00" w:rsidRDefault="007E56B5" w:rsidP="000F3CE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="0007182F">
        <w:rPr>
          <w:rFonts w:ascii="Calibri" w:hAnsi="Calibri" w:cs="Calibri"/>
          <w:b/>
          <w:bCs/>
          <w:sz w:val="28"/>
          <w:szCs w:val="28"/>
        </w:rPr>
        <w:t>NIC NIE MUSISZ. WSZYSTKO MOŻESZ</w:t>
      </w:r>
      <w:r w:rsidR="000C4DAD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”</w:t>
      </w:r>
      <w:r w:rsidR="000C4DA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4F987A6" w14:textId="388F91D7" w:rsidR="004A5A95" w:rsidRPr="000F3CE0" w:rsidRDefault="000C4DAD" w:rsidP="000F3CE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Startuje największa kampania wizerunkowa w historii polskiego producenta rowerów KROSS</w:t>
      </w:r>
    </w:p>
    <w:p w14:paraId="63D5C1EC" w14:textId="77777777" w:rsidR="004A5A95" w:rsidRPr="000F3CE0" w:rsidRDefault="004A5A95" w:rsidP="000F3C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935D26" w14:textId="79F024B5" w:rsidR="00777739" w:rsidRDefault="00087F69" w:rsidP="000F3C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piątek 1 kwietnia rusza największa w historii KROSS, międzynarodowa kampania wizerunkowa polskiego producenta rowerów. </w:t>
      </w:r>
      <w:r w:rsidR="00777739">
        <w:rPr>
          <w:rFonts w:ascii="Calibri" w:hAnsi="Calibri" w:cs="Calibri"/>
          <w:b/>
          <w:bCs/>
          <w:sz w:val="22"/>
          <w:szCs w:val="22"/>
        </w:rPr>
        <w:t xml:space="preserve">Hasłem „NIC NIE MUSISZ. WSZYSTKO MOŻESZ” marka chce zmotywować do </w:t>
      </w:r>
      <w:r w:rsidR="00AD1D90">
        <w:rPr>
          <w:rFonts w:ascii="Calibri" w:hAnsi="Calibri" w:cs="Calibri"/>
          <w:b/>
          <w:bCs/>
          <w:sz w:val="22"/>
          <w:szCs w:val="22"/>
        </w:rPr>
        <w:t xml:space="preserve">aktywnego spędzania wolnego czasu i </w:t>
      </w:r>
      <w:r w:rsidR="00FA04F7">
        <w:rPr>
          <w:rFonts w:ascii="Calibri" w:hAnsi="Calibri" w:cs="Calibri"/>
          <w:b/>
          <w:bCs/>
          <w:sz w:val="22"/>
          <w:szCs w:val="22"/>
        </w:rPr>
        <w:t xml:space="preserve">dbania o kondycję, a przy okazji </w:t>
      </w:r>
      <w:r w:rsidR="00AD1D90">
        <w:rPr>
          <w:rFonts w:ascii="Calibri" w:hAnsi="Calibri" w:cs="Calibri"/>
          <w:b/>
          <w:bCs/>
          <w:sz w:val="22"/>
          <w:szCs w:val="22"/>
        </w:rPr>
        <w:t>przeżywania emocji na rowerze</w:t>
      </w:r>
      <w:r w:rsidR="00FA04F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77739">
        <w:rPr>
          <w:rFonts w:ascii="Calibri" w:hAnsi="Calibri" w:cs="Calibri"/>
          <w:b/>
          <w:bCs/>
          <w:sz w:val="22"/>
          <w:szCs w:val="22"/>
        </w:rPr>
        <w:t xml:space="preserve">KROSS mówi o naturalnej potrzebie wolności, tak potrzebnej w dzisiejszych czasach. </w:t>
      </w:r>
      <w:r w:rsidR="00354DB2">
        <w:rPr>
          <w:rFonts w:ascii="Calibri" w:hAnsi="Calibri" w:cs="Calibri"/>
          <w:b/>
          <w:bCs/>
          <w:sz w:val="22"/>
          <w:szCs w:val="22"/>
        </w:rPr>
        <w:t xml:space="preserve">Nowa kampania wizerunkowa KROSS to spoty telewizyjne i radiowe oraz kreacje prezentowane w Internecie i na ekranach kin. Kampania </w:t>
      </w:r>
      <w:r w:rsidR="00361625">
        <w:rPr>
          <w:rFonts w:ascii="Calibri" w:hAnsi="Calibri" w:cs="Calibri"/>
          <w:b/>
          <w:bCs/>
          <w:sz w:val="22"/>
          <w:szCs w:val="22"/>
        </w:rPr>
        <w:t>rozpocznie się w kwietniu</w:t>
      </w:r>
      <w:r w:rsidR="00354DB2">
        <w:rPr>
          <w:rFonts w:ascii="Calibri" w:hAnsi="Calibri" w:cs="Calibri"/>
          <w:b/>
          <w:bCs/>
          <w:sz w:val="22"/>
          <w:szCs w:val="22"/>
        </w:rPr>
        <w:t xml:space="preserve"> a jej przekazy </w:t>
      </w:r>
      <w:r w:rsidR="00DD0759">
        <w:rPr>
          <w:rFonts w:ascii="Calibri" w:hAnsi="Calibri" w:cs="Calibri"/>
          <w:b/>
          <w:bCs/>
          <w:sz w:val="22"/>
          <w:szCs w:val="22"/>
        </w:rPr>
        <w:t xml:space="preserve">trafią do odbiorców </w:t>
      </w:r>
      <w:r w:rsidR="00354DB2">
        <w:rPr>
          <w:rFonts w:ascii="Calibri" w:hAnsi="Calibri" w:cs="Calibri"/>
          <w:b/>
          <w:bCs/>
          <w:sz w:val="22"/>
          <w:szCs w:val="22"/>
        </w:rPr>
        <w:t xml:space="preserve">w Polsce, Czechach i na Słowacji. </w:t>
      </w:r>
    </w:p>
    <w:p w14:paraId="5F1B839A" w14:textId="3D94A0E2" w:rsidR="00354DB2" w:rsidRDefault="00354DB2" w:rsidP="000F3C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90A6EF" w14:textId="1135D6F2" w:rsidR="002A17C5" w:rsidRDefault="00DD0759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Nowa kampania wizerunkowa KROSS to odpowiedź na rekordowy popyt na rowery w Polsce i Europie. </w:t>
      </w:r>
      <w:r w:rsidR="002A17C5">
        <w:rPr>
          <w:rFonts w:ascii="Calibri" w:hAnsi="Calibri" w:cs="Calibri"/>
          <w:sz w:val="22"/>
          <w:szCs w:val="22"/>
        </w:rPr>
        <w:t xml:space="preserve">Polski producent w spotach i kreacjach internetowych zachęca konsumentów do przeżywania </w:t>
      </w:r>
      <w:r w:rsidR="00CD78BC">
        <w:rPr>
          <w:rFonts w:ascii="Calibri" w:hAnsi="Calibri" w:cs="Calibri"/>
          <w:sz w:val="22"/>
          <w:szCs w:val="22"/>
        </w:rPr>
        <w:t>prawdziwych</w:t>
      </w:r>
      <w:r w:rsidR="002A17C5">
        <w:rPr>
          <w:rFonts w:ascii="Calibri" w:hAnsi="Calibri" w:cs="Calibri"/>
          <w:sz w:val="22"/>
          <w:szCs w:val="22"/>
        </w:rPr>
        <w:t xml:space="preserve"> emocji, do zadbania o zdrowie i kondycję całej rodziny i wskazuje, że zapalonym rowerzystą może zostać każdy z nas. </w:t>
      </w:r>
      <w:r w:rsidR="00455F93">
        <w:rPr>
          <w:rFonts w:ascii="Calibri" w:hAnsi="Calibri" w:cs="Calibri"/>
          <w:sz w:val="22"/>
          <w:szCs w:val="22"/>
        </w:rPr>
        <w:t>W dobie</w:t>
      </w:r>
      <w:r w:rsidR="008C3308">
        <w:rPr>
          <w:rFonts w:ascii="Calibri" w:hAnsi="Calibri" w:cs="Calibri"/>
          <w:sz w:val="22"/>
          <w:szCs w:val="22"/>
        </w:rPr>
        <w:t xml:space="preserve"> drogiego paliwa i rosnącej świadomości zmian klimatycznych, polska marka KROSS dba o zdrowie Polaków oraz ekologię, proponując łatwo dostępne rowery dla każdego. </w:t>
      </w:r>
    </w:p>
    <w:p w14:paraId="5983C606" w14:textId="77777777" w:rsidR="00345B3C" w:rsidRDefault="00345B3C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83F0FF" w14:textId="7C097E56" w:rsidR="002B5D00" w:rsidRPr="00361625" w:rsidRDefault="00345B3C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2B5D00" w:rsidRPr="00361625">
        <w:rPr>
          <w:rFonts w:ascii="Calibri" w:hAnsi="Calibri" w:cs="Calibri"/>
          <w:i/>
          <w:iCs/>
          <w:sz w:val="22"/>
          <w:szCs w:val="22"/>
        </w:rPr>
        <w:t xml:space="preserve">Pierwszym krokiem do przygotowania kampanii była rozbudowana analiza strategiczna marki </w:t>
      </w:r>
      <w:r>
        <w:rPr>
          <w:rFonts w:ascii="Calibri" w:hAnsi="Calibri" w:cs="Calibri"/>
          <w:i/>
          <w:iCs/>
          <w:sz w:val="22"/>
          <w:szCs w:val="22"/>
        </w:rPr>
        <w:t>KROSS</w:t>
      </w:r>
      <w:r w:rsidR="002B5D00" w:rsidRPr="00361625">
        <w:rPr>
          <w:rFonts w:ascii="Calibri" w:hAnsi="Calibri" w:cs="Calibri"/>
          <w:i/>
          <w:iCs/>
          <w:sz w:val="22"/>
          <w:szCs w:val="22"/>
        </w:rPr>
        <w:t xml:space="preserve"> na tle branży rowerowej, aktualnych </w:t>
      </w:r>
      <w:r w:rsidR="00D037D0">
        <w:rPr>
          <w:rFonts w:ascii="Calibri" w:hAnsi="Calibri" w:cs="Calibri"/>
          <w:i/>
          <w:iCs/>
          <w:sz w:val="22"/>
          <w:szCs w:val="22"/>
        </w:rPr>
        <w:t>potrzeb</w:t>
      </w:r>
      <w:r w:rsidR="002B5D00" w:rsidRPr="00361625">
        <w:rPr>
          <w:rFonts w:ascii="Calibri" w:hAnsi="Calibri" w:cs="Calibri"/>
          <w:i/>
          <w:iCs/>
          <w:sz w:val="22"/>
          <w:szCs w:val="22"/>
        </w:rPr>
        <w:t xml:space="preserve"> konsumenckich oraz trendów rozwoju kategorii rowerowych.</w:t>
      </w:r>
      <w:r w:rsidR="00806019">
        <w:rPr>
          <w:rFonts w:ascii="Calibri" w:hAnsi="Calibri" w:cs="Calibri"/>
          <w:i/>
          <w:iCs/>
          <w:sz w:val="22"/>
          <w:szCs w:val="22"/>
        </w:rPr>
        <w:t xml:space="preserve"> Powstała nowa platforma komunikacji marki, która będzie rozwijana w kolejnych latach. </w:t>
      </w:r>
      <w:r w:rsidR="003702D2" w:rsidRPr="00361625">
        <w:rPr>
          <w:rFonts w:ascii="Calibri" w:hAnsi="Calibri" w:cs="Calibri"/>
          <w:i/>
          <w:iCs/>
          <w:sz w:val="22"/>
          <w:szCs w:val="22"/>
        </w:rPr>
        <w:t>Chcemy, aby m</w:t>
      </w:r>
      <w:r w:rsidR="002B5D00" w:rsidRPr="00361625">
        <w:rPr>
          <w:rFonts w:ascii="Calibri" w:hAnsi="Calibri" w:cs="Calibri"/>
          <w:i/>
          <w:iCs/>
          <w:sz w:val="22"/>
          <w:szCs w:val="22"/>
        </w:rPr>
        <w:t xml:space="preserve">arka </w:t>
      </w:r>
      <w:r>
        <w:rPr>
          <w:rFonts w:ascii="Calibri" w:hAnsi="Calibri" w:cs="Calibri"/>
          <w:i/>
          <w:iCs/>
          <w:sz w:val="22"/>
          <w:szCs w:val="22"/>
        </w:rPr>
        <w:t>KROSS</w:t>
      </w:r>
      <w:r w:rsidR="002B5D00" w:rsidRPr="0036162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702D2" w:rsidRPr="00361625">
        <w:rPr>
          <w:rFonts w:ascii="Calibri" w:hAnsi="Calibri" w:cs="Calibri"/>
          <w:i/>
          <w:iCs/>
          <w:sz w:val="22"/>
          <w:szCs w:val="22"/>
        </w:rPr>
        <w:t>została</w:t>
      </w:r>
      <w:r w:rsidR="00516951">
        <w:rPr>
          <w:rFonts w:ascii="Calibri" w:hAnsi="Calibri" w:cs="Calibri"/>
          <w:i/>
          <w:iCs/>
          <w:sz w:val="22"/>
          <w:szCs w:val="22"/>
        </w:rPr>
        <w:t xml:space="preserve"> niekwestionowanym</w:t>
      </w:r>
      <w:r w:rsidR="003702D2" w:rsidRPr="00361625">
        <w:rPr>
          <w:rFonts w:ascii="Calibri" w:hAnsi="Calibri" w:cs="Calibri"/>
          <w:i/>
          <w:iCs/>
          <w:sz w:val="22"/>
          <w:szCs w:val="22"/>
        </w:rPr>
        <w:t xml:space="preserve"> liderem </w:t>
      </w:r>
      <w:r w:rsidR="00102E91">
        <w:rPr>
          <w:rFonts w:ascii="Calibri" w:hAnsi="Calibri" w:cs="Calibri"/>
          <w:i/>
          <w:iCs/>
          <w:sz w:val="22"/>
          <w:szCs w:val="22"/>
        </w:rPr>
        <w:t>przyszłościowego</w:t>
      </w:r>
      <w:r w:rsidR="00AC324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702D2" w:rsidRPr="00361625">
        <w:rPr>
          <w:rFonts w:ascii="Calibri" w:hAnsi="Calibri" w:cs="Calibri"/>
          <w:i/>
          <w:iCs/>
          <w:sz w:val="22"/>
          <w:szCs w:val="22"/>
        </w:rPr>
        <w:t>segmentu rowerów elektrycznych w Polsce i całym regionie</w:t>
      </w:r>
      <w:r w:rsidR="003702D2">
        <w:rPr>
          <w:rFonts w:ascii="Calibri" w:hAnsi="Calibri" w:cs="Calibri"/>
          <w:i/>
          <w:iCs/>
          <w:sz w:val="22"/>
          <w:szCs w:val="22"/>
        </w:rPr>
        <w:t>. Na tej kategorii szczególnie si</w:t>
      </w:r>
      <w:r w:rsidR="00516951">
        <w:rPr>
          <w:rFonts w:ascii="Calibri" w:hAnsi="Calibri" w:cs="Calibri"/>
          <w:i/>
          <w:iCs/>
          <w:sz w:val="22"/>
          <w:szCs w:val="22"/>
        </w:rPr>
        <w:t>ę</w:t>
      </w:r>
      <w:r w:rsidR="003702D2">
        <w:rPr>
          <w:rFonts w:ascii="Calibri" w:hAnsi="Calibri" w:cs="Calibri"/>
          <w:i/>
          <w:iCs/>
          <w:sz w:val="22"/>
          <w:szCs w:val="22"/>
        </w:rPr>
        <w:t xml:space="preserve"> obecnie skupiamy</w:t>
      </w:r>
      <w:r w:rsidR="003702D2" w:rsidRPr="00361625">
        <w:rPr>
          <w:rFonts w:ascii="Calibri" w:hAnsi="Calibri" w:cs="Calibri"/>
          <w:i/>
          <w:iCs/>
          <w:sz w:val="22"/>
          <w:szCs w:val="22"/>
        </w:rPr>
        <w:t xml:space="preserve"> – mówi Marek Kmiec</w:t>
      </w:r>
      <w:r>
        <w:rPr>
          <w:rFonts w:ascii="Calibri" w:hAnsi="Calibri" w:cs="Calibri"/>
          <w:i/>
          <w:iCs/>
          <w:sz w:val="22"/>
          <w:szCs w:val="22"/>
        </w:rPr>
        <w:t>i</w:t>
      </w:r>
      <w:r w:rsidR="003702D2" w:rsidRPr="00361625">
        <w:rPr>
          <w:rFonts w:ascii="Calibri" w:hAnsi="Calibri" w:cs="Calibri"/>
          <w:i/>
          <w:iCs/>
          <w:sz w:val="22"/>
          <w:szCs w:val="22"/>
        </w:rPr>
        <w:t>k</w:t>
      </w:r>
      <w:r w:rsidR="003702D2" w:rsidRPr="00345B3C">
        <w:rPr>
          <w:rFonts w:ascii="Calibri" w:hAnsi="Calibri" w:cs="Calibri"/>
          <w:sz w:val="22"/>
          <w:szCs w:val="22"/>
        </w:rPr>
        <w:t xml:space="preserve"> – Doradca Zarządu ds. Marketingu i Produktu w KROSS.</w:t>
      </w:r>
    </w:p>
    <w:p w14:paraId="7D515DF8" w14:textId="358EF1CC" w:rsidR="008C3308" w:rsidRDefault="008C3308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DEFEF1" w14:textId="77CFD74D" w:rsidR="008C3308" w:rsidRDefault="008C3308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„NIC NIE MUSISZ. WSZYSTKO MOŻESZ” to kampania, w której prezentowanych jest sześć mini-historii wideo</w:t>
      </w:r>
      <w:r w:rsidR="00DA0332">
        <w:rPr>
          <w:rFonts w:ascii="Calibri" w:hAnsi="Calibri" w:cs="Calibri"/>
          <w:sz w:val="22"/>
          <w:szCs w:val="22"/>
        </w:rPr>
        <w:t>. Ich bohaterki i bohaterowie rzucają wyzwanie stereotypom</w:t>
      </w:r>
      <w:r w:rsidR="00D7254A">
        <w:rPr>
          <w:rFonts w:ascii="Calibri" w:hAnsi="Calibri" w:cs="Calibri"/>
          <w:sz w:val="22"/>
          <w:szCs w:val="22"/>
        </w:rPr>
        <w:t xml:space="preserve">. Nie musisz być „najszybsza”, </w:t>
      </w:r>
      <w:r w:rsidR="003702D2">
        <w:rPr>
          <w:rFonts w:ascii="Calibri" w:hAnsi="Calibri" w:cs="Calibri"/>
          <w:sz w:val="22"/>
          <w:szCs w:val="22"/>
        </w:rPr>
        <w:t xml:space="preserve">aby być pierwsza, </w:t>
      </w:r>
      <w:r w:rsidR="00D7254A">
        <w:rPr>
          <w:rFonts w:ascii="Calibri" w:hAnsi="Calibri" w:cs="Calibri"/>
          <w:sz w:val="22"/>
          <w:szCs w:val="22"/>
        </w:rPr>
        <w:t xml:space="preserve">nie musisz być „gwiazdą”, </w:t>
      </w:r>
      <w:r w:rsidR="003702D2">
        <w:rPr>
          <w:rFonts w:ascii="Calibri" w:hAnsi="Calibri" w:cs="Calibri"/>
          <w:sz w:val="22"/>
          <w:szCs w:val="22"/>
        </w:rPr>
        <w:t xml:space="preserve">aby wzbudzać zachwyt, </w:t>
      </w:r>
      <w:r w:rsidR="00D7254A">
        <w:rPr>
          <w:rFonts w:ascii="Calibri" w:hAnsi="Calibri" w:cs="Calibri"/>
          <w:sz w:val="22"/>
          <w:szCs w:val="22"/>
        </w:rPr>
        <w:t>by rower KROSS pozwolił Ci obudzić energię, poczuć emocje, cieszyć się naturą, samotnością albo towarzystwem. Nie trzeba wiele, wystarczy wyjechać z domu i poczuć wiatr we włosach. Z K</w:t>
      </w:r>
      <w:r w:rsidR="005E7AA2">
        <w:rPr>
          <w:rFonts w:ascii="Calibri" w:hAnsi="Calibri" w:cs="Calibri"/>
          <w:sz w:val="22"/>
          <w:szCs w:val="22"/>
        </w:rPr>
        <w:t>R</w:t>
      </w:r>
      <w:r w:rsidR="00D7254A">
        <w:rPr>
          <w:rFonts w:ascii="Calibri" w:hAnsi="Calibri" w:cs="Calibri"/>
          <w:sz w:val="22"/>
          <w:szCs w:val="22"/>
        </w:rPr>
        <w:t>OSS</w:t>
      </w:r>
      <w:r w:rsidR="00403D4C">
        <w:rPr>
          <w:rFonts w:ascii="Calibri" w:hAnsi="Calibri" w:cs="Calibri"/>
          <w:sz w:val="22"/>
          <w:szCs w:val="22"/>
        </w:rPr>
        <w:t xml:space="preserve"> </w:t>
      </w:r>
      <w:r w:rsidR="00D7254A">
        <w:rPr>
          <w:rFonts w:ascii="Calibri" w:hAnsi="Calibri" w:cs="Calibri"/>
          <w:sz w:val="22"/>
          <w:szCs w:val="22"/>
        </w:rPr>
        <w:t>nic nie musisz</w:t>
      </w:r>
      <w:r w:rsidR="003702D2">
        <w:rPr>
          <w:rFonts w:ascii="Calibri" w:hAnsi="Calibri" w:cs="Calibri"/>
          <w:sz w:val="22"/>
          <w:szCs w:val="22"/>
        </w:rPr>
        <w:t xml:space="preserve">, ale </w:t>
      </w:r>
      <w:r w:rsidR="00D7254A">
        <w:rPr>
          <w:rFonts w:ascii="Calibri" w:hAnsi="Calibri" w:cs="Calibri"/>
          <w:sz w:val="22"/>
          <w:szCs w:val="22"/>
        </w:rPr>
        <w:t xml:space="preserve">WSZYSTKO MOŻESZ. </w:t>
      </w:r>
    </w:p>
    <w:p w14:paraId="32A026ED" w14:textId="45022112" w:rsidR="00D7254A" w:rsidRDefault="00D7254A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BB9A9C" w14:textId="570D8858" w:rsidR="00D7254A" w:rsidRDefault="00D7254A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E7AA2">
        <w:rPr>
          <w:rFonts w:ascii="Calibri" w:hAnsi="Calibri" w:cs="Calibri"/>
          <w:i/>
          <w:iCs/>
          <w:sz w:val="22"/>
          <w:szCs w:val="22"/>
        </w:rPr>
        <w:t xml:space="preserve">- Chcieliśmy pokazać, że </w:t>
      </w:r>
      <w:r w:rsidR="00FD2E5A" w:rsidRPr="005E7AA2">
        <w:rPr>
          <w:rFonts w:ascii="Calibri" w:hAnsi="Calibri" w:cs="Calibri"/>
          <w:i/>
          <w:iCs/>
          <w:sz w:val="22"/>
          <w:szCs w:val="22"/>
        </w:rPr>
        <w:t xml:space="preserve">KROSS może obudzić nową energię w każdym z nas, dać nam nowe możliwości i tak potrzebną dzisiaj motywację. Dzięki KROSS możemy poczuć prawdziwe emocje, niezależnie </w:t>
      </w:r>
      <w:r w:rsidR="005E7AA2">
        <w:rPr>
          <w:rFonts w:ascii="Calibri" w:hAnsi="Calibri" w:cs="Calibri"/>
          <w:i/>
          <w:iCs/>
          <w:sz w:val="22"/>
          <w:szCs w:val="22"/>
        </w:rPr>
        <w:t>od</w:t>
      </w:r>
      <w:r w:rsidR="00FD2E5A" w:rsidRPr="005E7AA2">
        <w:rPr>
          <w:rFonts w:ascii="Calibri" w:hAnsi="Calibri" w:cs="Calibri"/>
          <w:i/>
          <w:iCs/>
          <w:sz w:val="22"/>
          <w:szCs w:val="22"/>
        </w:rPr>
        <w:t xml:space="preserve"> tego, czy jesteśmy odkrywcami, poszukiwaczami przygód czy cichymi bohaterami. Rower KROSS jest dla każdego</w:t>
      </w:r>
      <w:r w:rsidR="005B3048" w:rsidRPr="005E7AA2">
        <w:rPr>
          <w:rFonts w:ascii="Calibri" w:hAnsi="Calibri" w:cs="Calibri"/>
          <w:i/>
          <w:iCs/>
          <w:sz w:val="22"/>
          <w:szCs w:val="22"/>
        </w:rPr>
        <w:t>, dzięki niemu nic nie muszę, ale mogę wszystko</w:t>
      </w:r>
      <w:r w:rsidR="005B3048">
        <w:rPr>
          <w:rFonts w:ascii="Calibri" w:hAnsi="Calibri" w:cs="Calibri"/>
          <w:sz w:val="22"/>
          <w:szCs w:val="22"/>
        </w:rPr>
        <w:t xml:space="preserve"> – mówi Dyrektor Marketingu KROSS</w:t>
      </w:r>
      <w:r w:rsidR="0065052D">
        <w:rPr>
          <w:rFonts w:ascii="Calibri" w:hAnsi="Calibri" w:cs="Calibri"/>
          <w:sz w:val="22"/>
          <w:szCs w:val="22"/>
        </w:rPr>
        <w:t>,</w:t>
      </w:r>
      <w:r w:rsidR="005B3048">
        <w:rPr>
          <w:rFonts w:ascii="Calibri" w:hAnsi="Calibri" w:cs="Calibri"/>
          <w:sz w:val="22"/>
          <w:szCs w:val="22"/>
        </w:rPr>
        <w:t xml:space="preserve"> Iwona Stępniak. </w:t>
      </w:r>
    </w:p>
    <w:p w14:paraId="43755431" w14:textId="77777777" w:rsidR="002A17C5" w:rsidRPr="00B75E63" w:rsidRDefault="002A17C5" w:rsidP="00125C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734D34" w14:textId="5CB8D20A" w:rsidR="00B75E63" w:rsidRPr="00B75E63" w:rsidRDefault="00B75E63" w:rsidP="00B75E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5E63">
        <w:rPr>
          <w:rFonts w:ascii="Calibri" w:hAnsi="Calibri" w:cs="Calibri"/>
          <w:sz w:val="22"/>
          <w:szCs w:val="22"/>
        </w:rPr>
        <w:t>Popularność rowerów rośnie, bo Polacy przekonali się, że to doskonała alternatywa dla samochodów czy transportu miejskiego w czasach pandemii. Konsumenci zauważyli coraz lepszą infrastrukturę w</w:t>
      </w:r>
      <w:r w:rsidR="00C203A0">
        <w:rPr>
          <w:rFonts w:ascii="Calibri" w:hAnsi="Calibri" w:cs="Calibri"/>
          <w:sz w:val="22"/>
          <w:szCs w:val="22"/>
        </w:rPr>
        <w:t> </w:t>
      </w:r>
      <w:r w:rsidRPr="00B75E63">
        <w:rPr>
          <w:rFonts w:ascii="Calibri" w:hAnsi="Calibri" w:cs="Calibri"/>
          <w:sz w:val="22"/>
          <w:szCs w:val="22"/>
        </w:rPr>
        <w:t xml:space="preserve">miastach, doceniają też, że rower to bezpieczny i ekologiczny środek transportu, który dodatkowo pomaga nam zadbać o zdrowie i dobre samopoczucie. </w:t>
      </w:r>
      <w:r w:rsidR="00F3391D">
        <w:rPr>
          <w:rFonts w:ascii="Calibri" w:hAnsi="Calibri" w:cs="Calibri"/>
          <w:sz w:val="22"/>
          <w:szCs w:val="22"/>
        </w:rPr>
        <w:t>KROSS oferuj</w:t>
      </w:r>
      <w:r w:rsidR="00E034A5">
        <w:rPr>
          <w:rFonts w:ascii="Calibri" w:hAnsi="Calibri" w:cs="Calibri"/>
          <w:sz w:val="22"/>
          <w:szCs w:val="22"/>
        </w:rPr>
        <w:t>e</w:t>
      </w:r>
      <w:r w:rsidR="00F3391D">
        <w:rPr>
          <w:rFonts w:ascii="Calibri" w:hAnsi="Calibri" w:cs="Calibri"/>
          <w:sz w:val="22"/>
          <w:szCs w:val="22"/>
        </w:rPr>
        <w:t xml:space="preserve"> największą wśród producentów dostępność rowerów</w:t>
      </w:r>
      <w:r w:rsidR="00981CD1">
        <w:rPr>
          <w:rFonts w:ascii="Calibri" w:hAnsi="Calibri" w:cs="Calibri"/>
          <w:sz w:val="22"/>
          <w:szCs w:val="22"/>
        </w:rPr>
        <w:t>. Z</w:t>
      </w:r>
      <w:r w:rsidR="00F3391D">
        <w:rPr>
          <w:rFonts w:ascii="Calibri" w:hAnsi="Calibri" w:cs="Calibri"/>
          <w:sz w:val="22"/>
          <w:szCs w:val="22"/>
        </w:rPr>
        <w:t xml:space="preserve"> polskiej fabryki w Przasnyszu w ostatnich tygodniach wysyłane są do sklepów rekordowe liczby rowerów. </w:t>
      </w:r>
      <w:r w:rsidRPr="00B75E63">
        <w:rPr>
          <w:rFonts w:ascii="Calibri" w:hAnsi="Calibri" w:cs="Calibri"/>
          <w:sz w:val="22"/>
          <w:szCs w:val="22"/>
        </w:rPr>
        <w:t xml:space="preserve">Firma zakłada </w:t>
      </w:r>
      <w:r w:rsidR="00F3391D">
        <w:rPr>
          <w:rFonts w:ascii="Calibri" w:hAnsi="Calibri" w:cs="Calibri"/>
          <w:sz w:val="22"/>
          <w:szCs w:val="22"/>
        </w:rPr>
        <w:t xml:space="preserve">w tym sezonie </w:t>
      </w:r>
      <w:r w:rsidRPr="00B75E63">
        <w:rPr>
          <w:rFonts w:ascii="Calibri" w:hAnsi="Calibri" w:cs="Calibri"/>
          <w:sz w:val="22"/>
          <w:szCs w:val="22"/>
        </w:rPr>
        <w:t xml:space="preserve">wzrost sprzedaży rowerów i akcesoriów na poziomie 50% r/r. </w:t>
      </w:r>
      <w:r w:rsidR="00F3391D">
        <w:rPr>
          <w:rFonts w:ascii="Calibri" w:hAnsi="Calibri" w:cs="Calibri"/>
          <w:sz w:val="22"/>
          <w:szCs w:val="22"/>
        </w:rPr>
        <w:t xml:space="preserve">KROSS </w:t>
      </w:r>
      <w:r w:rsidRPr="00B75E63">
        <w:rPr>
          <w:rFonts w:ascii="Calibri" w:hAnsi="Calibri" w:cs="Calibri"/>
          <w:sz w:val="22"/>
          <w:szCs w:val="22"/>
        </w:rPr>
        <w:t>jest numerem 1 w Polsce i Czechach, znajduje się także w pierwszej trójce na Słowacji, Węgrzech i w Rumunii. Strategia zakłada, że w ciągu 4 lat KROSS będzie liderem na każdym z</w:t>
      </w:r>
      <w:r w:rsidR="00C203A0">
        <w:rPr>
          <w:rFonts w:ascii="Calibri" w:hAnsi="Calibri" w:cs="Calibri"/>
          <w:sz w:val="22"/>
          <w:szCs w:val="22"/>
        </w:rPr>
        <w:t> </w:t>
      </w:r>
      <w:r w:rsidRPr="00B75E63">
        <w:rPr>
          <w:rFonts w:ascii="Calibri" w:hAnsi="Calibri" w:cs="Calibri"/>
          <w:sz w:val="22"/>
          <w:szCs w:val="22"/>
        </w:rPr>
        <w:t>rynków w Europie Środkowej. Eksport rowerów KROSS wzrósł o 120% r/r a dalszy wzrost w tym obszarze firma szacuje na 30-50% rocznie w kolejnych latach.</w:t>
      </w:r>
    </w:p>
    <w:p w14:paraId="7FB3B7AF" w14:textId="77777777" w:rsidR="00CD78BC" w:rsidRDefault="00CD78BC" w:rsidP="001570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3D1FFF" w14:textId="195F3ED1" w:rsidR="00B75E63" w:rsidRDefault="00F3391D" w:rsidP="0046421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raz pierwszy w historii polskiej marki KROSS</w:t>
      </w:r>
      <w:r w:rsidR="00C203A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przygotowano i zaplanowano </w:t>
      </w:r>
      <w:r w:rsidR="00B34826">
        <w:rPr>
          <w:rFonts w:ascii="Calibri" w:hAnsi="Calibri" w:cs="Calibri"/>
          <w:sz w:val="22"/>
          <w:szCs w:val="22"/>
        </w:rPr>
        <w:t xml:space="preserve">międzynarodową kampanię wizerunkową o takiej skali. </w:t>
      </w:r>
      <w:r w:rsidR="005E7AA2">
        <w:rPr>
          <w:rFonts w:ascii="Calibri" w:hAnsi="Calibri" w:cs="Calibri"/>
          <w:sz w:val="22"/>
          <w:szCs w:val="22"/>
        </w:rPr>
        <w:t xml:space="preserve">Prezentowane w </w:t>
      </w:r>
      <w:r w:rsidR="00B34826">
        <w:rPr>
          <w:rFonts w:ascii="Calibri" w:hAnsi="Calibri" w:cs="Calibri"/>
          <w:sz w:val="22"/>
          <w:szCs w:val="22"/>
        </w:rPr>
        <w:t xml:space="preserve">niej </w:t>
      </w:r>
      <w:r w:rsidR="005E7AA2">
        <w:rPr>
          <w:rFonts w:ascii="Calibri" w:hAnsi="Calibri" w:cs="Calibri"/>
          <w:sz w:val="22"/>
          <w:szCs w:val="22"/>
        </w:rPr>
        <w:t xml:space="preserve">historie </w:t>
      </w:r>
      <w:r w:rsidR="00DA0332" w:rsidRPr="00DA0332">
        <w:rPr>
          <w:rFonts w:ascii="Calibri" w:hAnsi="Calibri" w:cs="Calibri"/>
          <w:sz w:val="22"/>
          <w:szCs w:val="22"/>
        </w:rPr>
        <w:t xml:space="preserve">mają charakter naturalnych obserwacji, zarejestrowanych </w:t>
      </w:r>
      <w:r w:rsidR="00A10B82">
        <w:rPr>
          <w:rFonts w:ascii="Calibri" w:hAnsi="Calibri" w:cs="Calibri"/>
          <w:sz w:val="22"/>
          <w:szCs w:val="22"/>
        </w:rPr>
        <w:t>w miejskich i górskich plenerach</w:t>
      </w:r>
      <w:r w:rsidR="00B37249">
        <w:rPr>
          <w:rFonts w:ascii="Calibri" w:hAnsi="Calibri" w:cs="Calibri"/>
          <w:sz w:val="22"/>
          <w:szCs w:val="22"/>
        </w:rPr>
        <w:t xml:space="preserve"> Hiszpanii</w:t>
      </w:r>
      <w:r w:rsidR="00A10B82">
        <w:rPr>
          <w:rFonts w:ascii="Calibri" w:hAnsi="Calibri" w:cs="Calibri"/>
          <w:sz w:val="22"/>
          <w:szCs w:val="22"/>
        </w:rPr>
        <w:t>.</w:t>
      </w:r>
      <w:r w:rsidR="00DA0332" w:rsidRPr="00DA0332">
        <w:rPr>
          <w:rFonts w:ascii="Calibri" w:hAnsi="Calibri" w:cs="Calibri"/>
          <w:sz w:val="22"/>
          <w:szCs w:val="22"/>
        </w:rPr>
        <w:t xml:space="preserve"> </w:t>
      </w:r>
      <w:r w:rsidR="005E7AA2">
        <w:rPr>
          <w:rFonts w:ascii="Calibri" w:hAnsi="Calibri" w:cs="Calibri"/>
          <w:sz w:val="22"/>
          <w:szCs w:val="22"/>
        </w:rPr>
        <w:t xml:space="preserve">Przy okazji zrealizowano </w:t>
      </w:r>
      <w:r w:rsidR="00DA0332" w:rsidRPr="00DA0332">
        <w:rPr>
          <w:rFonts w:ascii="Calibri" w:hAnsi="Calibri" w:cs="Calibri"/>
          <w:sz w:val="22"/>
          <w:szCs w:val="22"/>
        </w:rPr>
        <w:t>bogaty materiał filmowy, zapewni</w:t>
      </w:r>
      <w:r w:rsidR="005E7AA2">
        <w:rPr>
          <w:rFonts w:ascii="Calibri" w:hAnsi="Calibri" w:cs="Calibri"/>
          <w:sz w:val="22"/>
          <w:szCs w:val="22"/>
        </w:rPr>
        <w:t>ający</w:t>
      </w:r>
      <w:r w:rsidR="00DA0332" w:rsidRPr="00DA0332">
        <w:rPr>
          <w:rFonts w:ascii="Calibri" w:hAnsi="Calibri" w:cs="Calibri"/>
          <w:sz w:val="22"/>
          <w:szCs w:val="22"/>
        </w:rPr>
        <w:t xml:space="preserve"> możliwość budowania angażując</w:t>
      </w:r>
      <w:r w:rsidR="00B34826">
        <w:rPr>
          <w:rFonts w:ascii="Calibri" w:hAnsi="Calibri" w:cs="Calibri"/>
          <w:sz w:val="22"/>
          <w:szCs w:val="22"/>
        </w:rPr>
        <w:t>ych</w:t>
      </w:r>
      <w:r w:rsidR="00DA0332" w:rsidRPr="00DA0332">
        <w:rPr>
          <w:rFonts w:ascii="Calibri" w:hAnsi="Calibri" w:cs="Calibri"/>
          <w:sz w:val="22"/>
          <w:szCs w:val="22"/>
        </w:rPr>
        <w:t xml:space="preserve"> </w:t>
      </w:r>
      <w:r w:rsidR="00B34826">
        <w:rPr>
          <w:rFonts w:ascii="Calibri" w:hAnsi="Calibri" w:cs="Calibri"/>
          <w:sz w:val="22"/>
          <w:szCs w:val="22"/>
        </w:rPr>
        <w:t xml:space="preserve">treści </w:t>
      </w:r>
      <w:r w:rsidR="001570AA">
        <w:rPr>
          <w:rFonts w:ascii="Calibri" w:hAnsi="Calibri" w:cs="Calibri"/>
          <w:sz w:val="22"/>
          <w:szCs w:val="22"/>
        </w:rPr>
        <w:t xml:space="preserve">na </w:t>
      </w:r>
      <w:r w:rsidR="00B34826">
        <w:rPr>
          <w:rFonts w:ascii="Calibri" w:hAnsi="Calibri" w:cs="Calibri"/>
          <w:sz w:val="22"/>
          <w:szCs w:val="22"/>
        </w:rPr>
        <w:t xml:space="preserve">profile </w:t>
      </w:r>
      <w:r w:rsidR="001570AA">
        <w:rPr>
          <w:rFonts w:ascii="Calibri" w:hAnsi="Calibri" w:cs="Calibri"/>
          <w:sz w:val="22"/>
          <w:szCs w:val="22"/>
        </w:rPr>
        <w:t>social media marki</w:t>
      </w:r>
      <w:r w:rsidR="00DA0332" w:rsidRPr="00DA0332">
        <w:rPr>
          <w:rFonts w:ascii="Calibri" w:hAnsi="Calibri" w:cs="Calibri"/>
          <w:sz w:val="22"/>
          <w:szCs w:val="22"/>
        </w:rPr>
        <w:t>. </w:t>
      </w:r>
      <w:r w:rsidR="001570AA">
        <w:rPr>
          <w:rFonts w:ascii="Calibri" w:hAnsi="Calibri" w:cs="Calibri"/>
          <w:sz w:val="22"/>
          <w:szCs w:val="22"/>
        </w:rPr>
        <w:t xml:space="preserve">Dopełnieniem jest także obszerny materiał fotograficzny, prezentujący bohaterów podczas przeżywania prawdziwych emocji. </w:t>
      </w:r>
    </w:p>
    <w:p w14:paraId="1BEC9804" w14:textId="77777777" w:rsidR="00B75E63" w:rsidRDefault="00B75E63" w:rsidP="0046421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675B8E" w14:textId="060488AA" w:rsidR="00860428" w:rsidRDefault="00B75E63" w:rsidP="0046421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Spoty filmowe </w:t>
      </w:r>
      <w:r w:rsidR="00F707CF">
        <w:rPr>
          <w:rFonts w:ascii="Calibri" w:hAnsi="Calibri" w:cs="Calibri"/>
          <w:sz w:val="22"/>
          <w:szCs w:val="22"/>
        </w:rPr>
        <w:t>emitowane</w:t>
      </w:r>
      <w:r>
        <w:rPr>
          <w:rFonts w:ascii="Calibri" w:hAnsi="Calibri" w:cs="Calibri"/>
          <w:sz w:val="22"/>
          <w:szCs w:val="22"/>
        </w:rPr>
        <w:t xml:space="preserve"> </w:t>
      </w:r>
      <w:r w:rsidR="00F707CF">
        <w:rPr>
          <w:rFonts w:ascii="Calibri" w:hAnsi="Calibri" w:cs="Calibri"/>
          <w:sz w:val="22"/>
          <w:szCs w:val="22"/>
        </w:rPr>
        <w:t>będą</w:t>
      </w:r>
      <w:r>
        <w:rPr>
          <w:rFonts w:ascii="Calibri" w:hAnsi="Calibri" w:cs="Calibri"/>
          <w:sz w:val="22"/>
          <w:szCs w:val="22"/>
        </w:rPr>
        <w:t xml:space="preserve"> w </w:t>
      </w:r>
      <w:r w:rsidR="00A10B82">
        <w:rPr>
          <w:rFonts w:ascii="Calibri" w:hAnsi="Calibri" w:cs="Calibri"/>
          <w:sz w:val="22"/>
          <w:szCs w:val="22"/>
        </w:rPr>
        <w:t xml:space="preserve">najpopularniejszych stacjach </w:t>
      </w:r>
      <w:r w:rsidR="00C203A0">
        <w:rPr>
          <w:rFonts w:ascii="Calibri" w:hAnsi="Calibri" w:cs="Calibri"/>
          <w:sz w:val="22"/>
          <w:szCs w:val="22"/>
        </w:rPr>
        <w:t>telewizyjnych</w:t>
      </w:r>
      <w:r w:rsidR="00F707CF">
        <w:rPr>
          <w:rFonts w:ascii="Calibri" w:hAnsi="Calibri" w:cs="Calibri"/>
          <w:sz w:val="22"/>
          <w:szCs w:val="22"/>
        </w:rPr>
        <w:t xml:space="preserve"> </w:t>
      </w:r>
      <w:r w:rsidR="00A10B82">
        <w:rPr>
          <w:rFonts w:ascii="Calibri" w:hAnsi="Calibri" w:cs="Calibri"/>
          <w:sz w:val="22"/>
          <w:szCs w:val="22"/>
        </w:rPr>
        <w:t xml:space="preserve">w Polsce </w:t>
      </w:r>
      <w:r>
        <w:rPr>
          <w:rFonts w:ascii="Calibri" w:hAnsi="Calibri" w:cs="Calibri"/>
          <w:sz w:val="22"/>
          <w:szCs w:val="22"/>
        </w:rPr>
        <w:t>(kanały grupy TVN i Polsat)</w:t>
      </w:r>
      <w:r w:rsidR="00A10B82">
        <w:rPr>
          <w:rFonts w:ascii="Calibri" w:hAnsi="Calibri" w:cs="Calibri"/>
          <w:sz w:val="22"/>
          <w:szCs w:val="22"/>
        </w:rPr>
        <w:t xml:space="preserve"> oraz Czechach</w:t>
      </w:r>
      <w:r>
        <w:rPr>
          <w:rFonts w:ascii="Calibri" w:hAnsi="Calibri" w:cs="Calibri"/>
          <w:sz w:val="22"/>
          <w:szCs w:val="22"/>
        </w:rPr>
        <w:t>. Kreacje digital będą prezentowane w Internecie w Polsce</w:t>
      </w:r>
      <w:r w:rsidR="00A10B82">
        <w:rPr>
          <w:rFonts w:ascii="Calibri" w:hAnsi="Calibri" w:cs="Calibri"/>
          <w:sz w:val="22"/>
          <w:szCs w:val="22"/>
        </w:rPr>
        <w:t>, Czechach</w:t>
      </w:r>
      <w:r>
        <w:rPr>
          <w:rFonts w:ascii="Calibri" w:hAnsi="Calibri" w:cs="Calibri"/>
          <w:sz w:val="22"/>
          <w:szCs w:val="22"/>
        </w:rPr>
        <w:t xml:space="preserve"> i na Słowacji. </w:t>
      </w:r>
      <w:r w:rsidR="00F707CF">
        <w:rPr>
          <w:rFonts w:ascii="Calibri" w:hAnsi="Calibri" w:cs="Calibri"/>
          <w:sz w:val="22"/>
          <w:szCs w:val="22"/>
        </w:rPr>
        <w:t xml:space="preserve">Dodatkowo w Polsce kampania realizowana będzie w kinach sieci Multikino </w:t>
      </w:r>
      <w:r w:rsidR="00860428">
        <w:rPr>
          <w:rFonts w:ascii="Calibri" w:hAnsi="Calibri" w:cs="Calibri"/>
          <w:sz w:val="22"/>
          <w:szCs w:val="22"/>
        </w:rPr>
        <w:t xml:space="preserve">oraz Cinema City. </w:t>
      </w:r>
    </w:p>
    <w:p w14:paraId="66574BFC" w14:textId="77777777" w:rsidR="00C203A0" w:rsidRDefault="00C203A0" w:rsidP="0046421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D90CFB" w14:textId="6390C5A8" w:rsidR="00464215" w:rsidRPr="00464215" w:rsidRDefault="00464215" w:rsidP="0046421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4215">
        <w:rPr>
          <w:rFonts w:ascii="Calibri" w:hAnsi="Calibri" w:cs="Calibri"/>
          <w:sz w:val="22"/>
          <w:szCs w:val="22"/>
        </w:rPr>
        <w:t xml:space="preserve">Opiekę kreatywną i strategiczną sprawuje Red8 </w:t>
      </w:r>
      <w:proofErr w:type="spellStart"/>
      <w:r w:rsidRPr="00464215">
        <w:rPr>
          <w:rFonts w:ascii="Calibri" w:hAnsi="Calibri" w:cs="Calibri"/>
          <w:sz w:val="22"/>
          <w:szCs w:val="22"/>
        </w:rPr>
        <w:t>Advertisin</w:t>
      </w:r>
      <w:r w:rsidR="00860428">
        <w:rPr>
          <w:rFonts w:ascii="Calibri" w:hAnsi="Calibri" w:cs="Calibri"/>
          <w:sz w:val="22"/>
          <w:szCs w:val="22"/>
        </w:rPr>
        <w:t>g</w:t>
      </w:r>
      <w:proofErr w:type="spellEnd"/>
      <w:r w:rsidR="00860428">
        <w:rPr>
          <w:rFonts w:ascii="Calibri" w:hAnsi="Calibri" w:cs="Calibri"/>
          <w:sz w:val="22"/>
          <w:szCs w:val="22"/>
        </w:rPr>
        <w:t>/</w:t>
      </w:r>
      <w:proofErr w:type="spellStart"/>
      <w:r w:rsidRPr="00464215">
        <w:rPr>
          <w:rFonts w:ascii="Calibri" w:hAnsi="Calibri" w:cs="Calibri"/>
          <w:sz w:val="22"/>
          <w:szCs w:val="22"/>
        </w:rPr>
        <w:t>Dentsu</w:t>
      </w:r>
      <w:proofErr w:type="spellEnd"/>
      <w:r w:rsidRPr="00464215">
        <w:rPr>
          <w:rFonts w:ascii="Calibri" w:hAnsi="Calibri" w:cs="Calibri"/>
          <w:sz w:val="22"/>
          <w:szCs w:val="22"/>
        </w:rPr>
        <w:t xml:space="preserve">, a za produkcję odpowiedzialne jest studio </w:t>
      </w:r>
      <w:proofErr w:type="spellStart"/>
      <w:r w:rsidRPr="00464215">
        <w:rPr>
          <w:rFonts w:ascii="Calibri" w:hAnsi="Calibri" w:cs="Calibri"/>
          <w:sz w:val="22"/>
          <w:szCs w:val="22"/>
        </w:rPr>
        <w:t>Lemon</w:t>
      </w:r>
      <w:proofErr w:type="spellEnd"/>
      <w:r w:rsidR="008604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60428">
        <w:rPr>
          <w:rFonts w:ascii="Calibri" w:hAnsi="Calibri" w:cs="Calibri"/>
          <w:sz w:val="22"/>
          <w:szCs w:val="22"/>
        </w:rPr>
        <w:t>Films</w:t>
      </w:r>
      <w:proofErr w:type="spellEnd"/>
      <w:r w:rsidRPr="0046421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860428">
        <w:rPr>
          <w:rFonts w:ascii="Calibri" w:hAnsi="Calibri" w:cs="Calibri"/>
          <w:sz w:val="22"/>
          <w:szCs w:val="22"/>
        </w:rPr>
        <w:t xml:space="preserve">Za reżyserię spotu odpowiada Piotr Matejkowski, a za zdjęcia Łukasz </w:t>
      </w:r>
      <w:proofErr w:type="spellStart"/>
      <w:r w:rsidR="00860428">
        <w:rPr>
          <w:rFonts w:ascii="Calibri" w:hAnsi="Calibri" w:cs="Calibri"/>
          <w:sz w:val="22"/>
          <w:szCs w:val="22"/>
        </w:rPr>
        <w:t>Ziętek</w:t>
      </w:r>
      <w:proofErr w:type="spellEnd"/>
      <w:r w:rsidR="00860428">
        <w:rPr>
          <w:rFonts w:ascii="Calibri" w:hAnsi="Calibri" w:cs="Calibri"/>
          <w:sz w:val="22"/>
          <w:szCs w:val="22"/>
        </w:rPr>
        <w:t xml:space="preserve">. Muzykę do spotu skomponował Wojtek Urbański. </w:t>
      </w:r>
      <w:r>
        <w:rPr>
          <w:rFonts w:ascii="Calibri" w:hAnsi="Calibri" w:cs="Calibri"/>
          <w:sz w:val="22"/>
          <w:szCs w:val="22"/>
        </w:rPr>
        <w:t>Działania w mediach zaplanował d</w:t>
      </w:r>
      <w:r w:rsidRPr="00464215">
        <w:rPr>
          <w:rFonts w:ascii="Calibri" w:hAnsi="Calibri" w:cs="Calibri"/>
          <w:sz w:val="22"/>
          <w:szCs w:val="22"/>
        </w:rPr>
        <w:t xml:space="preserve">om </w:t>
      </w:r>
      <w:proofErr w:type="spellStart"/>
      <w:r w:rsidRPr="00464215">
        <w:rPr>
          <w:rFonts w:ascii="Calibri" w:hAnsi="Calibri" w:cs="Calibri"/>
          <w:sz w:val="22"/>
          <w:szCs w:val="22"/>
        </w:rPr>
        <w:t>mediowy</w:t>
      </w:r>
      <w:proofErr w:type="spellEnd"/>
      <w:r w:rsidRPr="004642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64215">
        <w:rPr>
          <w:rFonts w:ascii="Calibri" w:hAnsi="Calibri" w:cs="Calibri"/>
          <w:sz w:val="22"/>
          <w:szCs w:val="22"/>
        </w:rPr>
        <w:t>Mediahub</w:t>
      </w:r>
      <w:proofErr w:type="spellEnd"/>
      <w:r w:rsidRPr="0046421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Za komunikację PR odpowiada Agencja Prepare. </w:t>
      </w:r>
    </w:p>
    <w:p w14:paraId="0D41E6B2" w14:textId="77777777" w:rsidR="007E56B5" w:rsidRPr="0072667F" w:rsidRDefault="007E56B5" w:rsidP="000F3C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AB1C14" w14:textId="77777777" w:rsidR="00F50800" w:rsidRPr="000F3CE0" w:rsidRDefault="00F50800" w:rsidP="000F3C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3CE0">
        <w:rPr>
          <w:rFonts w:ascii="Calibri" w:hAnsi="Calibri" w:cs="Calibri"/>
          <w:b/>
          <w:bCs/>
          <w:sz w:val="22"/>
          <w:szCs w:val="22"/>
        </w:rPr>
        <w:t>***</w:t>
      </w:r>
    </w:p>
    <w:p w14:paraId="3CC113ED" w14:textId="24FC43C0" w:rsidR="00F82FF4" w:rsidRPr="00361625" w:rsidRDefault="00F50800" w:rsidP="000F3CE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361625">
        <w:rPr>
          <w:rFonts w:ascii="Calibri" w:eastAsiaTheme="minorHAnsi" w:hAnsi="Calibri" w:cs="Calibri"/>
          <w:sz w:val="18"/>
          <w:szCs w:val="18"/>
          <w:lang w:eastAsia="en-US"/>
        </w:rPr>
        <w:t>KROSS jest liderem rynku rowerowego w Polsce. Firma powstała w 1990 roku, a w jej portfolio znajdują się rowery elektryczne, rekreacyjne oraz wyczynowe przeznaczone do kolarstwa górskiego, a także marka Le Grand, skupiająca rowery miejskie. Rowery marki, w oparciu o autorskie rozwiązania i innowacyjne technologie, powstają w nowoczesnej fabryce produkcyjnej znajdującej się w Przasnyszu nieopodal Warszawy. W 2022 do oferty dołączyły także elektryczne rowery cargo, które stanowią zieloną alternatywę dla transportu drogowego.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krajów. W zakresie sponsoringu sportowego, firma jest sponsorem tytularnym KROSS ORLEN Cycling Team, jednej z najlepszych na świecie grup kolarstwa górskiego, znajdującej się w pierwszej szóstce drużyn w rankingu UCI – Elite MTB Team. Założycielem i właścicielem firmy jest Zbigniew Sosnowski.</w:t>
      </w:r>
    </w:p>
    <w:sectPr w:rsidR="00F82FF4" w:rsidRPr="00361625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1D69" w14:textId="77777777" w:rsidR="00433B5A" w:rsidRDefault="00433B5A">
      <w:r>
        <w:separator/>
      </w:r>
    </w:p>
  </w:endnote>
  <w:endnote w:type="continuationSeparator" w:id="0">
    <w:p w14:paraId="55060C58" w14:textId="77777777" w:rsidR="00433B5A" w:rsidRDefault="004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1869" w14:textId="77777777" w:rsidR="00433B5A" w:rsidRDefault="00433B5A">
      <w:r>
        <w:separator/>
      </w:r>
    </w:p>
  </w:footnote>
  <w:footnote w:type="continuationSeparator" w:id="0">
    <w:p w14:paraId="58F7CF74" w14:textId="77777777" w:rsidR="00433B5A" w:rsidRDefault="0043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1268B"/>
    <w:rsid w:val="000253B2"/>
    <w:rsid w:val="00033200"/>
    <w:rsid w:val="00054BC1"/>
    <w:rsid w:val="000665C0"/>
    <w:rsid w:val="0007182F"/>
    <w:rsid w:val="00073285"/>
    <w:rsid w:val="00074E16"/>
    <w:rsid w:val="000847A2"/>
    <w:rsid w:val="00087F69"/>
    <w:rsid w:val="000A3399"/>
    <w:rsid w:val="000B4689"/>
    <w:rsid w:val="000B6236"/>
    <w:rsid w:val="000C4A59"/>
    <w:rsid w:val="000C4DAD"/>
    <w:rsid w:val="000D3CCE"/>
    <w:rsid w:val="000D47A9"/>
    <w:rsid w:val="000F1A70"/>
    <w:rsid w:val="000F3CE0"/>
    <w:rsid w:val="00102A6D"/>
    <w:rsid w:val="00102E91"/>
    <w:rsid w:val="0012412F"/>
    <w:rsid w:val="00125C7F"/>
    <w:rsid w:val="001351DF"/>
    <w:rsid w:val="00152A05"/>
    <w:rsid w:val="001570AA"/>
    <w:rsid w:val="00165028"/>
    <w:rsid w:val="00167A46"/>
    <w:rsid w:val="0017398C"/>
    <w:rsid w:val="001807AA"/>
    <w:rsid w:val="0018718F"/>
    <w:rsid w:val="0019036C"/>
    <w:rsid w:val="00194716"/>
    <w:rsid w:val="001A6099"/>
    <w:rsid w:val="001B10E3"/>
    <w:rsid w:val="001C12AE"/>
    <w:rsid w:val="001C6ACB"/>
    <w:rsid w:val="001E17F3"/>
    <w:rsid w:val="001E5B25"/>
    <w:rsid w:val="001E6D66"/>
    <w:rsid w:val="002161F6"/>
    <w:rsid w:val="00220578"/>
    <w:rsid w:val="00226B55"/>
    <w:rsid w:val="002428FA"/>
    <w:rsid w:val="00242F8F"/>
    <w:rsid w:val="0025007C"/>
    <w:rsid w:val="00253B8D"/>
    <w:rsid w:val="00264C79"/>
    <w:rsid w:val="002659BC"/>
    <w:rsid w:val="002845E0"/>
    <w:rsid w:val="002A17C5"/>
    <w:rsid w:val="002B2711"/>
    <w:rsid w:val="002B5D00"/>
    <w:rsid w:val="002C41E2"/>
    <w:rsid w:val="002C5C54"/>
    <w:rsid w:val="002D2241"/>
    <w:rsid w:val="0032035F"/>
    <w:rsid w:val="00321BD5"/>
    <w:rsid w:val="00322B8D"/>
    <w:rsid w:val="00323B8E"/>
    <w:rsid w:val="0034139D"/>
    <w:rsid w:val="003454B5"/>
    <w:rsid w:val="00345B3C"/>
    <w:rsid w:val="00354DB2"/>
    <w:rsid w:val="00361625"/>
    <w:rsid w:val="00365ADB"/>
    <w:rsid w:val="003702D2"/>
    <w:rsid w:val="00375573"/>
    <w:rsid w:val="00383FBA"/>
    <w:rsid w:val="00397151"/>
    <w:rsid w:val="003A3F5A"/>
    <w:rsid w:val="003B5330"/>
    <w:rsid w:val="003B771D"/>
    <w:rsid w:val="003C1CA6"/>
    <w:rsid w:val="003C2402"/>
    <w:rsid w:val="003C48AC"/>
    <w:rsid w:val="003F1C7B"/>
    <w:rsid w:val="00403D4C"/>
    <w:rsid w:val="00403F00"/>
    <w:rsid w:val="00410352"/>
    <w:rsid w:val="00431BA3"/>
    <w:rsid w:val="00433B5A"/>
    <w:rsid w:val="0043507B"/>
    <w:rsid w:val="00437CD0"/>
    <w:rsid w:val="00443E7D"/>
    <w:rsid w:val="00444604"/>
    <w:rsid w:val="00455F93"/>
    <w:rsid w:val="00462AA7"/>
    <w:rsid w:val="00464215"/>
    <w:rsid w:val="0046665B"/>
    <w:rsid w:val="00472811"/>
    <w:rsid w:val="0048268C"/>
    <w:rsid w:val="004A0422"/>
    <w:rsid w:val="004A5A95"/>
    <w:rsid w:val="004A604A"/>
    <w:rsid w:val="004B24E7"/>
    <w:rsid w:val="004E2DE9"/>
    <w:rsid w:val="004F02A5"/>
    <w:rsid w:val="004F2A1E"/>
    <w:rsid w:val="00516951"/>
    <w:rsid w:val="00534874"/>
    <w:rsid w:val="005411FD"/>
    <w:rsid w:val="00546AEB"/>
    <w:rsid w:val="00550F5A"/>
    <w:rsid w:val="00551AD5"/>
    <w:rsid w:val="00556987"/>
    <w:rsid w:val="005616AE"/>
    <w:rsid w:val="0056738F"/>
    <w:rsid w:val="005859E5"/>
    <w:rsid w:val="00587C9A"/>
    <w:rsid w:val="005955A8"/>
    <w:rsid w:val="005B3048"/>
    <w:rsid w:val="005B63C5"/>
    <w:rsid w:val="005B6FFA"/>
    <w:rsid w:val="005C439F"/>
    <w:rsid w:val="005C7582"/>
    <w:rsid w:val="005D37FB"/>
    <w:rsid w:val="005E7AA2"/>
    <w:rsid w:val="00621445"/>
    <w:rsid w:val="00637625"/>
    <w:rsid w:val="00645514"/>
    <w:rsid w:val="0065052D"/>
    <w:rsid w:val="006558F5"/>
    <w:rsid w:val="006642E4"/>
    <w:rsid w:val="00664986"/>
    <w:rsid w:val="00684E3D"/>
    <w:rsid w:val="006873AE"/>
    <w:rsid w:val="00690D70"/>
    <w:rsid w:val="0069392B"/>
    <w:rsid w:val="00697F63"/>
    <w:rsid w:val="006C4963"/>
    <w:rsid w:val="006E050F"/>
    <w:rsid w:val="00704009"/>
    <w:rsid w:val="00722D93"/>
    <w:rsid w:val="0072667F"/>
    <w:rsid w:val="00732700"/>
    <w:rsid w:val="00744529"/>
    <w:rsid w:val="00752409"/>
    <w:rsid w:val="0077757A"/>
    <w:rsid w:val="00777739"/>
    <w:rsid w:val="007B1C4D"/>
    <w:rsid w:val="007C7014"/>
    <w:rsid w:val="007D3C72"/>
    <w:rsid w:val="007D53DD"/>
    <w:rsid w:val="007E56B5"/>
    <w:rsid w:val="00803687"/>
    <w:rsid w:val="00806019"/>
    <w:rsid w:val="008152B5"/>
    <w:rsid w:val="0081716E"/>
    <w:rsid w:val="00823CB3"/>
    <w:rsid w:val="00842924"/>
    <w:rsid w:val="00847842"/>
    <w:rsid w:val="00852209"/>
    <w:rsid w:val="008551A8"/>
    <w:rsid w:val="0085731F"/>
    <w:rsid w:val="00860428"/>
    <w:rsid w:val="00885195"/>
    <w:rsid w:val="0089169B"/>
    <w:rsid w:val="008920B7"/>
    <w:rsid w:val="008B200E"/>
    <w:rsid w:val="008C1239"/>
    <w:rsid w:val="008C3308"/>
    <w:rsid w:val="008C3852"/>
    <w:rsid w:val="008C5E96"/>
    <w:rsid w:val="008D2429"/>
    <w:rsid w:val="008E329A"/>
    <w:rsid w:val="008F35F6"/>
    <w:rsid w:val="009119CD"/>
    <w:rsid w:val="0093004B"/>
    <w:rsid w:val="009301EE"/>
    <w:rsid w:val="00947133"/>
    <w:rsid w:val="00951239"/>
    <w:rsid w:val="009570B7"/>
    <w:rsid w:val="00957B91"/>
    <w:rsid w:val="00960E54"/>
    <w:rsid w:val="0097609A"/>
    <w:rsid w:val="00977478"/>
    <w:rsid w:val="00981CD1"/>
    <w:rsid w:val="009915EF"/>
    <w:rsid w:val="009A31FC"/>
    <w:rsid w:val="009A4B4C"/>
    <w:rsid w:val="009B7C52"/>
    <w:rsid w:val="009C25EE"/>
    <w:rsid w:val="009C29C9"/>
    <w:rsid w:val="009D1934"/>
    <w:rsid w:val="009E33F8"/>
    <w:rsid w:val="00A02A46"/>
    <w:rsid w:val="00A1068B"/>
    <w:rsid w:val="00A10B82"/>
    <w:rsid w:val="00A17648"/>
    <w:rsid w:val="00A17930"/>
    <w:rsid w:val="00A22779"/>
    <w:rsid w:val="00A31151"/>
    <w:rsid w:val="00A6410C"/>
    <w:rsid w:val="00A67938"/>
    <w:rsid w:val="00A770C6"/>
    <w:rsid w:val="00AA679D"/>
    <w:rsid w:val="00AC3245"/>
    <w:rsid w:val="00AC3E02"/>
    <w:rsid w:val="00AD1D90"/>
    <w:rsid w:val="00AD6C2A"/>
    <w:rsid w:val="00B01240"/>
    <w:rsid w:val="00B05AC5"/>
    <w:rsid w:val="00B14188"/>
    <w:rsid w:val="00B2110F"/>
    <w:rsid w:val="00B25D90"/>
    <w:rsid w:val="00B27ADF"/>
    <w:rsid w:val="00B340D2"/>
    <w:rsid w:val="00B34826"/>
    <w:rsid w:val="00B37249"/>
    <w:rsid w:val="00B556E7"/>
    <w:rsid w:val="00B75E63"/>
    <w:rsid w:val="00B86BB2"/>
    <w:rsid w:val="00B949E3"/>
    <w:rsid w:val="00BA7192"/>
    <w:rsid w:val="00BD71DE"/>
    <w:rsid w:val="00BE4F59"/>
    <w:rsid w:val="00BF1275"/>
    <w:rsid w:val="00BF780C"/>
    <w:rsid w:val="00C00540"/>
    <w:rsid w:val="00C0211D"/>
    <w:rsid w:val="00C11E12"/>
    <w:rsid w:val="00C12CA5"/>
    <w:rsid w:val="00C161EF"/>
    <w:rsid w:val="00C203A0"/>
    <w:rsid w:val="00C37289"/>
    <w:rsid w:val="00C37C07"/>
    <w:rsid w:val="00C67853"/>
    <w:rsid w:val="00C74B7F"/>
    <w:rsid w:val="00CB383E"/>
    <w:rsid w:val="00CB3CD0"/>
    <w:rsid w:val="00CD78BC"/>
    <w:rsid w:val="00CE7C9D"/>
    <w:rsid w:val="00CF1274"/>
    <w:rsid w:val="00CF441B"/>
    <w:rsid w:val="00D037D0"/>
    <w:rsid w:val="00D044A7"/>
    <w:rsid w:val="00D122D1"/>
    <w:rsid w:val="00D16E81"/>
    <w:rsid w:val="00D25652"/>
    <w:rsid w:val="00D437AC"/>
    <w:rsid w:val="00D47A81"/>
    <w:rsid w:val="00D51967"/>
    <w:rsid w:val="00D57860"/>
    <w:rsid w:val="00D62A73"/>
    <w:rsid w:val="00D649EC"/>
    <w:rsid w:val="00D7254A"/>
    <w:rsid w:val="00D72802"/>
    <w:rsid w:val="00D90872"/>
    <w:rsid w:val="00DA0332"/>
    <w:rsid w:val="00DA0B1C"/>
    <w:rsid w:val="00DB07F5"/>
    <w:rsid w:val="00DD0759"/>
    <w:rsid w:val="00DD22E1"/>
    <w:rsid w:val="00DE19C4"/>
    <w:rsid w:val="00DE3B7B"/>
    <w:rsid w:val="00E034A5"/>
    <w:rsid w:val="00E0754D"/>
    <w:rsid w:val="00E20A6E"/>
    <w:rsid w:val="00E5678D"/>
    <w:rsid w:val="00E56997"/>
    <w:rsid w:val="00E624D9"/>
    <w:rsid w:val="00E92013"/>
    <w:rsid w:val="00EB3E18"/>
    <w:rsid w:val="00ED4DC6"/>
    <w:rsid w:val="00ED763D"/>
    <w:rsid w:val="00EE0265"/>
    <w:rsid w:val="00EE071A"/>
    <w:rsid w:val="00EE1266"/>
    <w:rsid w:val="00EE2809"/>
    <w:rsid w:val="00F2739E"/>
    <w:rsid w:val="00F3391D"/>
    <w:rsid w:val="00F50800"/>
    <w:rsid w:val="00F60C67"/>
    <w:rsid w:val="00F659E3"/>
    <w:rsid w:val="00F707CF"/>
    <w:rsid w:val="00F82FF4"/>
    <w:rsid w:val="00FA04F7"/>
    <w:rsid w:val="00FA2FE5"/>
    <w:rsid w:val="00FB087B"/>
    <w:rsid w:val="00FC10BE"/>
    <w:rsid w:val="00FD2E5A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7A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2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26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66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21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7A9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F50800"/>
    <w:pPr>
      <w:spacing w:before="100" w:beforeAutospacing="1" w:after="100" w:afterAutospacing="1"/>
    </w:pPr>
    <w:rPr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3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6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67F"/>
    <w:rPr>
      <w:rFonts w:eastAsia="Times New Roman"/>
      <w:bdr w:val="none" w:sz="0" w:space="0" w:color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DE42D-1737-41D8-B80D-7EB7F2C2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E258-8066-4423-9AEC-496EB6E7C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3D29F-7468-4408-94EA-FF984C8B0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Świąder</cp:lastModifiedBy>
  <cp:revision>2</cp:revision>
  <cp:lastPrinted>2022-03-30T11:17:00Z</cp:lastPrinted>
  <dcterms:created xsi:type="dcterms:W3CDTF">2022-03-31T06:47:00Z</dcterms:created>
  <dcterms:modified xsi:type="dcterms:W3CDTF">2022-03-31T06:47:00Z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