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FEE" w14:textId="5F07B1EC" w:rsidR="009565C5" w:rsidRDefault="009565C5" w:rsidP="009565C5">
      <w:pPr>
        <w:pStyle w:val="Bezodstpw"/>
        <w:rPr>
          <w:lang w:val="pl-PL"/>
        </w:rPr>
      </w:pPr>
      <w:r>
        <w:rPr>
          <w:lang w:val="pl-PL"/>
        </w:rPr>
        <w:t>Informacja prasowa</w:t>
      </w:r>
    </w:p>
    <w:p w14:paraId="66934AE7" w14:textId="77777777" w:rsidR="00B43455" w:rsidRPr="00C90B7B" w:rsidRDefault="00B43455" w:rsidP="00E67583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ED811B2" w14:textId="325C12CE" w:rsidR="000748F8" w:rsidRPr="00C90B7B" w:rsidRDefault="000748F8" w:rsidP="000748F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Universal Robots wzm</w:t>
      </w:r>
      <w:r w:rsidR="00EE7B0A">
        <w:rPr>
          <w:rFonts w:cstheme="minorHAnsi"/>
          <w:b/>
          <w:bCs/>
          <w:sz w:val="32"/>
          <w:szCs w:val="32"/>
        </w:rPr>
        <w:t xml:space="preserve">ocnił </w:t>
      </w:r>
      <w:r>
        <w:rPr>
          <w:rFonts w:cstheme="minorHAnsi"/>
          <w:b/>
          <w:bCs/>
          <w:sz w:val="32"/>
          <w:szCs w:val="32"/>
        </w:rPr>
        <w:t>zespół w Polsce</w:t>
      </w:r>
    </w:p>
    <w:p w14:paraId="7528CDDB" w14:textId="77777777" w:rsidR="00FD066E" w:rsidRDefault="00FD066E" w:rsidP="009565C5"/>
    <w:p w14:paraId="4BE8F375" w14:textId="78756D8E" w:rsidR="00EF072B" w:rsidRDefault="000748F8" w:rsidP="00161831">
      <w:r w:rsidRPr="007E504E">
        <w:rPr>
          <w:b/>
          <w:bCs/>
          <w:i/>
          <w:iCs/>
        </w:rPr>
        <w:t>Warszawa</w:t>
      </w:r>
      <w:r w:rsidR="00B43455" w:rsidRPr="007E504E">
        <w:rPr>
          <w:b/>
          <w:bCs/>
          <w:i/>
          <w:iCs/>
        </w:rPr>
        <w:t xml:space="preserve">, </w:t>
      </w:r>
      <w:r w:rsidR="007E504E" w:rsidRPr="007E504E">
        <w:rPr>
          <w:b/>
          <w:bCs/>
          <w:i/>
          <w:iCs/>
        </w:rPr>
        <w:t>20</w:t>
      </w:r>
      <w:r w:rsidR="001814F7" w:rsidRPr="007E504E">
        <w:rPr>
          <w:b/>
          <w:bCs/>
          <w:i/>
          <w:iCs/>
        </w:rPr>
        <w:t xml:space="preserve"> kwietnia</w:t>
      </w:r>
      <w:r w:rsidR="00B43455" w:rsidRPr="007E504E">
        <w:rPr>
          <w:b/>
          <w:bCs/>
          <w:i/>
          <w:iCs/>
        </w:rPr>
        <w:t xml:space="preserve"> 2022</w:t>
      </w:r>
      <w:r w:rsidR="00B43455">
        <w:t xml:space="preserve"> </w:t>
      </w:r>
      <w:r w:rsidR="00850E16">
        <w:t>–</w:t>
      </w:r>
      <w:r w:rsidR="00B43455">
        <w:t xml:space="preserve"> </w:t>
      </w:r>
      <w:hyperlink r:id="rId7" w:history="1">
        <w:r w:rsidR="00590E84" w:rsidRPr="00657C1F">
          <w:rPr>
            <w:rStyle w:val="Hipercze"/>
          </w:rPr>
          <w:t>Universal Robots</w:t>
        </w:r>
      </w:hyperlink>
      <w:r>
        <w:rPr>
          <w:rStyle w:val="Hipercze"/>
        </w:rPr>
        <w:t xml:space="preserve"> (UR)</w:t>
      </w:r>
      <w:r w:rsidR="00590E84">
        <w:t xml:space="preserve">, </w:t>
      </w:r>
      <w:r>
        <w:t>czołowy</w:t>
      </w:r>
      <w:r w:rsidR="00590E84">
        <w:t xml:space="preserve"> producent robotów współpracujących, </w:t>
      </w:r>
      <w:r>
        <w:t xml:space="preserve">wzmocnił </w:t>
      </w:r>
      <w:r w:rsidR="001814F7">
        <w:t>kadrę</w:t>
      </w:r>
      <w:r w:rsidR="00EE7B0A">
        <w:t xml:space="preserve"> </w:t>
      </w:r>
      <w:r>
        <w:t>w Polsce</w:t>
      </w:r>
      <w:r w:rsidR="00EE7B0A">
        <w:t>.</w:t>
      </w:r>
      <w:r w:rsidR="001814F7">
        <w:t xml:space="preserve"> Do zespołu dołączył Grzegorz Będkowski, który objął stanowisko</w:t>
      </w:r>
      <w:r w:rsidR="00EE7B0A">
        <w:t xml:space="preserve"> Business Development Managera</w:t>
      </w:r>
      <w:r w:rsidR="00BA6F84">
        <w:t xml:space="preserve">. </w:t>
      </w:r>
    </w:p>
    <w:p w14:paraId="2FA9F0F6" w14:textId="3C572D9A" w:rsidR="008C4EE9" w:rsidRDefault="00E73F47" w:rsidP="00161831">
      <w:r>
        <w:t xml:space="preserve">Grzegorz Będkowski </w:t>
      </w:r>
      <w:r w:rsidR="00EF072B">
        <w:t>będzie</w:t>
      </w:r>
      <w:r w:rsidR="007E504E">
        <w:t xml:space="preserve"> odpowiadać</w:t>
      </w:r>
      <w:r w:rsidR="00EF072B">
        <w:t xml:space="preserve"> </w:t>
      </w:r>
      <w:r w:rsidR="00BA6F84">
        <w:t>za rozwój biznesu</w:t>
      </w:r>
      <w:r w:rsidR="00EF072B">
        <w:t xml:space="preserve"> UR w Polsce,</w:t>
      </w:r>
      <w:r>
        <w:t xml:space="preserve"> ze szczególnym uwzględnieniem</w:t>
      </w:r>
      <w:r w:rsidR="00BA6F84">
        <w:t xml:space="preserve"> południowe</w:t>
      </w:r>
      <w:r>
        <w:t>j</w:t>
      </w:r>
      <w:r w:rsidR="00BA6F84">
        <w:t xml:space="preserve"> </w:t>
      </w:r>
      <w:r w:rsidR="00EF072B">
        <w:t xml:space="preserve">części naszego kraju. Do jego zadań należą także </w:t>
      </w:r>
      <w:r w:rsidR="00BA6F84">
        <w:t>wsparcie klientów</w:t>
      </w:r>
      <w:r>
        <w:t xml:space="preserve"> planujących wdrożenie cobotów</w:t>
      </w:r>
      <w:r w:rsidR="00BA6F84">
        <w:t xml:space="preserve">, budowanie świadomości </w:t>
      </w:r>
      <w:r w:rsidR="00EF072B">
        <w:t xml:space="preserve">przedsiębiorców w obszarze </w:t>
      </w:r>
      <w:r>
        <w:t>robotyzacji</w:t>
      </w:r>
      <w:r w:rsidR="00BA6F84">
        <w:t xml:space="preserve"> oraz koordynacj</w:t>
      </w:r>
      <w:r w:rsidR="00EF072B">
        <w:t>a</w:t>
      </w:r>
      <w:r w:rsidR="00BA6F84">
        <w:t xml:space="preserve"> projektów realizowanych </w:t>
      </w:r>
      <w:r w:rsidR="00915343">
        <w:t xml:space="preserve">wspólnie </w:t>
      </w:r>
      <w:r w:rsidR="00BA6F84">
        <w:t>z</w:t>
      </w:r>
      <w:r w:rsidR="00796835">
        <w:t> </w:t>
      </w:r>
      <w:r w:rsidR="00BA6F84">
        <w:t>partnerami</w:t>
      </w:r>
      <w:r w:rsidR="00EF072B">
        <w:t xml:space="preserve">. </w:t>
      </w:r>
    </w:p>
    <w:p w14:paraId="41593E5A" w14:textId="0F01A789" w:rsidR="008C4EE9" w:rsidRDefault="0097276D" w:rsidP="00716B7A">
      <w:r>
        <w:rPr>
          <w:color w:val="000000"/>
        </w:rPr>
        <w:t>„</w:t>
      </w:r>
      <w:r>
        <w:t>Polski rynek ma ogromny potencjał</w:t>
      </w:r>
      <w:r w:rsidR="00EF072B">
        <w:t>. C</w:t>
      </w:r>
      <w:r>
        <w:t xml:space="preserve">harakteryzuje się stosunkowo niskim zagęszczeniem robotów </w:t>
      </w:r>
      <w:r w:rsidR="00DA5093">
        <w:t xml:space="preserve">przemysłowych </w:t>
      </w:r>
      <w:r>
        <w:t>w porównaniu do innych krajów w regionie</w:t>
      </w:r>
      <w:r w:rsidR="00EF072B">
        <w:t xml:space="preserve">. Jednocześnie </w:t>
      </w:r>
      <w:r w:rsidR="00716B7A">
        <w:t>lokalne przedsiębiorstwa, w tym</w:t>
      </w:r>
      <w:r w:rsidR="00EF072B">
        <w:t xml:space="preserve"> z sektora</w:t>
      </w:r>
      <w:r w:rsidR="00716B7A">
        <w:t xml:space="preserve"> MŚP, </w:t>
      </w:r>
      <w:r>
        <w:t>coraz częściej dostrzegają potrzeb</w:t>
      </w:r>
      <w:r w:rsidR="00716B7A">
        <w:t>ę</w:t>
      </w:r>
      <w:r>
        <w:t xml:space="preserve"> robotyzacji</w:t>
      </w:r>
      <w:r w:rsidR="00915343">
        <w:t>. D</w:t>
      </w:r>
      <w:r w:rsidR="00EF072B">
        <w:t xml:space="preserve">zięki </w:t>
      </w:r>
      <w:r w:rsidR="00915343">
        <w:t xml:space="preserve">niej </w:t>
      </w:r>
      <w:r w:rsidR="00EF072B">
        <w:t xml:space="preserve">mogą </w:t>
      </w:r>
      <w:r w:rsidR="00716B7A">
        <w:t>podnosić wydajność i konkurencyjność pomimo trudnej sytuacji na rynku pracy oraz innych wyzwań</w:t>
      </w:r>
      <w:r w:rsidR="00EF072B">
        <w:t>, związany</w:t>
      </w:r>
      <w:r w:rsidR="008A0EDB">
        <w:t>ch</w:t>
      </w:r>
      <w:r w:rsidR="00EF072B">
        <w:t xml:space="preserve"> </w:t>
      </w:r>
      <w:r w:rsidR="00716B7A">
        <w:t xml:space="preserve">np. </w:t>
      </w:r>
      <w:r w:rsidR="00EF072B">
        <w:t>z</w:t>
      </w:r>
      <w:r w:rsidR="00716B7A">
        <w:t xml:space="preserve"> łańcuchami dostaw</w:t>
      </w:r>
      <w:r w:rsidR="00CE5D11">
        <w:t>”</w:t>
      </w:r>
      <w:r w:rsidR="00716B7A">
        <w:t xml:space="preserve"> </w:t>
      </w:r>
      <w:r w:rsidR="006255A6">
        <w:t>– mówi Grzegorz Będkowski, Business Development Manager, Universal Robots. „Obecnie s</w:t>
      </w:r>
      <w:r w:rsidR="00E0673C">
        <w:t>kupiamy się na wdrażaniu robotów współpracujących do obsługi maszyn, spawania oraz paletyzacji</w:t>
      </w:r>
      <w:r w:rsidR="006255A6">
        <w:t>. W</w:t>
      </w:r>
      <w:r w:rsidR="00E0673C">
        <w:t xml:space="preserve"> tych procesach w</w:t>
      </w:r>
      <w:r w:rsidR="00886DE4">
        <w:t>ystępuj</w:t>
      </w:r>
      <w:r w:rsidR="00E0673C">
        <w:t xml:space="preserve">e </w:t>
      </w:r>
      <w:r w:rsidR="006255A6">
        <w:t xml:space="preserve">największe </w:t>
      </w:r>
      <w:r w:rsidR="00E0673C">
        <w:t>zapotrzebowanie na</w:t>
      </w:r>
      <w:r w:rsidR="00CE5D11">
        <w:t> </w:t>
      </w:r>
      <w:r w:rsidR="00886DE4">
        <w:t>robotyzację</w:t>
      </w:r>
      <w:r w:rsidR="006255A6">
        <w:t xml:space="preserve">” – dodaje. </w:t>
      </w:r>
    </w:p>
    <w:p w14:paraId="4525E24E" w14:textId="4E966722" w:rsidR="002411EC" w:rsidRDefault="00DA5093" w:rsidP="002411EC">
      <w:pPr>
        <w:shd w:val="clear" w:color="auto" w:fill="FFFFFF"/>
        <w:rPr>
          <w:color w:val="000000"/>
        </w:rPr>
      </w:pPr>
      <w:r>
        <w:t xml:space="preserve">Grzegorz Będkowski </w:t>
      </w:r>
      <w:r w:rsidR="00240A33">
        <w:t>o</w:t>
      </w:r>
      <w:r>
        <w:rPr>
          <w:color w:val="000000"/>
        </w:rPr>
        <w:t xml:space="preserve">d </w:t>
      </w:r>
      <w:r w:rsidR="00CE5D11">
        <w:rPr>
          <w:color w:val="000000"/>
        </w:rPr>
        <w:t xml:space="preserve">10 lat </w:t>
      </w:r>
      <w:r>
        <w:rPr>
          <w:color w:val="000000"/>
        </w:rPr>
        <w:t>jest związany z automatyką przemysłową, a</w:t>
      </w:r>
      <w:r w:rsidR="00CE7A59">
        <w:rPr>
          <w:color w:val="000000"/>
        </w:rPr>
        <w:t> </w:t>
      </w:r>
      <w:r>
        <w:rPr>
          <w:color w:val="000000"/>
        </w:rPr>
        <w:t>w</w:t>
      </w:r>
      <w:r w:rsidR="00CE7A59">
        <w:rPr>
          <w:color w:val="000000"/>
        </w:rPr>
        <w:t> </w:t>
      </w:r>
      <w:r>
        <w:rPr>
          <w:color w:val="000000"/>
        </w:rPr>
        <w:t xml:space="preserve">ostatnich latach </w:t>
      </w:r>
      <w:r w:rsidR="00CE5D11">
        <w:rPr>
          <w:color w:val="000000"/>
        </w:rPr>
        <w:t>z </w:t>
      </w:r>
      <w:r>
        <w:rPr>
          <w:color w:val="000000"/>
        </w:rPr>
        <w:t xml:space="preserve">robotyką. Ma szerokie doświadczenie i umiejętności w obszarze sprzedaży, rozwoju biznesu oraz budowania relacji. Ukończył Politechnikę Śląską na kierunku Mechatronika oraz studia magisterskie Zarządzanie przedsiębiorstwem w Wyższej Szkole Bankowej w Katowicach. </w:t>
      </w:r>
      <w:r w:rsidR="008D2A9B">
        <w:rPr>
          <w:color w:val="000000"/>
        </w:rPr>
        <w:t>Pr</w:t>
      </w:r>
      <w:r w:rsidR="008C4EE9">
        <w:rPr>
          <w:color w:val="000000"/>
        </w:rPr>
        <w:t>ywatnie</w:t>
      </w:r>
      <w:r w:rsidR="008D2A9B">
        <w:rPr>
          <w:color w:val="000000"/>
        </w:rPr>
        <w:t xml:space="preserve"> </w:t>
      </w:r>
      <w:r w:rsidR="00915343">
        <w:rPr>
          <w:color w:val="000000"/>
        </w:rPr>
        <w:t>pasjonat n</w:t>
      </w:r>
      <w:r w:rsidR="00ED4A52">
        <w:rPr>
          <w:color w:val="000000"/>
        </w:rPr>
        <w:t>ow</w:t>
      </w:r>
      <w:r w:rsidR="00915343">
        <w:rPr>
          <w:color w:val="000000"/>
        </w:rPr>
        <w:t xml:space="preserve">ych </w:t>
      </w:r>
      <w:r w:rsidR="00ED4A52">
        <w:rPr>
          <w:color w:val="000000"/>
        </w:rPr>
        <w:t>technologi</w:t>
      </w:r>
      <w:r w:rsidR="00915343">
        <w:rPr>
          <w:color w:val="000000"/>
        </w:rPr>
        <w:t>i</w:t>
      </w:r>
      <w:r w:rsidR="00ED4A52">
        <w:rPr>
          <w:color w:val="000000"/>
        </w:rPr>
        <w:t>, motocykl</w:t>
      </w:r>
      <w:r w:rsidR="00915343">
        <w:rPr>
          <w:color w:val="000000"/>
        </w:rPr>
        <w:t>i</w:t>
      </w:r>
      <w:r w:rsidR="00ED4A52">
        <w:rPr>
          <w:color w:val="000000"/>
        </w:rPr>
        <w:t xml:space="preserve"> </w:t>
      </w:r>
      <w:r w:rsidR="00413065">
        <w:rPr>
          <w:color w:val="000000"/>
        </w:rPr>
        <w:t>off road</w:t>
      </w:r>
      <w:r w:rsidR="00ED4A52">
        <w:rPr>
          <w:color w:val="000000"/>
        </w:rPr>
        <w:t>, narciarstw</w:t>
      </w:r>
      <w:r w:rsidR="00915343">
        <w:rPr>
          <w:color w:val="000000"/>
        </w:rPr>
        <w:t xml:space="preserve">a </w:t>
      </w:r>
      <w:r w:rsidR="00413065">
        <w:rPr>
          <w:color w:val="000000"/>
        </w:rPr>
        <w:t>oraz podróż</w:t>
      </w:r>
      <w:r w:rsidR="00915343">
        <w:rPr>
          <w:color w:val="000000"/>
        </w:rPr>
        <w:t xml:space="preserve">y. </w:t>
      </w:r>
      <w:r w:rsidR="00413065">
        <w:rPr>
          <w:color w:val="000000"/>
        </w:rPr>
        <w:t xml:space="preserve"> </w:t>
      </w:r>
    </w:p>
    <w:p w14:paraId="7CABC881" w14:textId="7142B749" w:rsidR="00161831" w:rsidRPr="00EF072B" w:rsidRDefault="0091484B" w:rsidP="00E033EB">
      <w:pPr>
        <w:shd w:val="clear" w:color="auto" w:fill="FFFFFF"/>
        <w:rPr>
          <w:color w:val="000000"/>
          <w:lang w:val="en-US"/>
        </w:rPr>
      </w:pPr>
      <w:r w:rsidRPr="00EF072B">
        <w:rPr>
          <w:color w:val="000000"/>
          <w:lang w:val="en-US"/>
        </w:rPr>
        <w:t>Profil Linked</w:t>
      </w:r>
      <w:r w:rsidR="00CE5D11">
        <w:rPr>
          <w:color w:val="000000"/>
          <w:lang w:val="en-US"/>
        </w:rPr>
        <w:t>I</w:t>
      </w:r>
      <w:r w:rsidRPr="00EF072B">
        <w:rPr>
          <w:color w:val="000000"/>
          <w:lang w:val="en-US"/>
        </w:rPr>
        <w:t xml:space="preserve">n: </w:t>
      </w:r>
      <w:hyperlink r:id="rId8" w:history="1">
        <w:r w:rsidRPr="00EF072B">
          <w:rPr>
            <w:rStyle w:val="Hipercze"/>
            <w:lang w:val="en-US"/>
          </w:rPr>
          <w:t>https://www.linkedin.com/in/grzegorz-b%C4%99dkowski-a1561a132/</w:t>
        </w:r>
      </w:hyperlink>
      <w:r w:rsidRPr="00EF072B">
        <w:rPr>
          <w:color w:val="000000"/>
          <w:lang w:val="en-US"/>
        </w:rPr>
        <w:t xml:space="preserve"> </w:t>
      </w:r>
    </w:p>
    <w:p w14:paraId="361D7D47" w14:textId="77777777" w:rsidR="00E67583" w:rsidRPr="00EF072B" w:rsidRDefault="00E67583" w:rsidP="00590E84">
      <w:pPr>
        <w:rPr>
          <w:lang w:val="en-US"/>
        </w:rPr>
      </w:pPr>
    </w:p>
    <w:p w14:paraId="20E9BF4D" w14:textId="5EA26C77" w:rsidR="00E226CE" w:rsidRPr="00EF072B" w:rsidRDefault="00E226CE" w:rsidP="00590E84">
      <w:pPr>
        <w:rPr>
          <w:b/>
          <w:bCs/>
          <w:lang w:val="en-US"/>
        </w:rPr>
      </w:pPr>
      <w:r w:rsidRPr="00EF072B">
        <w:rPr>
          <w:b/>
          <w:bCs/>
          <w:lang w:val="en-US"/>
        </w:rPr>
        <w:t>O Universal Robots</w:t>
      </w:r>
    </w:p>
    <w:p w14:paraId="1827FFC1" w14:textId="46F5DAF8" w:rsidR="00E226CE" w:rsidRPr="00AF1F4F" w:rsidRDefault="00B72927" w:rsidP="00590E84">
      <w:r w:rsidRPr="00AF1F4F">
        <w:t>Universal Robots wspiera zmiany w sposobie pracy poprzez swoją innowacyjną platformę robotyki.</w:t>
      </w:r>
    </w:p>
    <w:p w14:paraId="60DE4943" w14:textId="66FD4E23" w:rsidR="00B72927" w:rsidRDefault="00B72927" w:rsidP="00590E84">
      <w:r w:rsidRPr="00AF1F4F">
        <w:t>Od momentu wprowadzenia na rynek pierwszego</w:t>
      </w:r>
      <w:r w:rsidR="00AF1F4F">
        <w:t xml:space="preserve"> ekonomicznie opłacalnego</w:t>
      </w:r>
      <w:r w:rsidRPr="00AF1F4F">
        <w:t xml:space="preserve"> robota współpracującego </w:t>
      </w:r>
      <w:r w:rsidR="00AF1F4F" w:rsidRPr="00AF1F4F">
        <w:t>(cobota) w 2008 roku, UR rozwinął portfolio obejmujące UR3e, UR5e, UR10</w:t>
      </w:r>
      <w:r w:rsidR="00BA180E">
        <w:t>e</w:t>
      </w:r>
      <w:r w:rsidR="00AF1F4F" w:rsidRPr="00AF1F4F">
        <w:t xml:space="preserve"> i</w:t>
      </w:r>
      <w:r w:rsidR="00E67583">
        <w:t> </w:t>
      </w:r>
      <w:r w:rsidR="00AF1F4F" w:rsidRPr="00AF1F4F">
        <w:t xml:space="preserve">UR16e, o różnym udźwigu i zasięgu roboczym. </w:t>
      </w:r>
      <w:r w:rsidR="00AF1F4F">
        <w:t>Każdy model jest wspierany przez szeroki zakres efektorów końcowych, oprogramowania, akcesoriów i zestawów aplikacji dostępnych w ekosystemie UR+. Dzięki te</w:t>
      </w:r>
      <w:r w:rsidR="00782FFC">
        <w:t>mu</w:t>
      </w:r>
      <w:r w:rsidR="00AF1F4F">
        <w:t xml:space="preserve"> coboty mogą być </w:t>
      </w:r>
      <w:r w:rsidR="00782FFC">
        <w:t>stosow</w:t>
      </w:r>
      <w:r w:rsidR="00AF1F4F">
        <w:t xml:space="preserve">ane w wielu branżach oraz wdrażane do </w:t>
      </w:r>
      <w:r w:rsidR="00611FE4">
        <w:t>wielu</w:t>
      </w:r>
      <w:r w:rsidR="00AF1F4F">
        <w:t xml:space="preserve"> różnych zadań. </w:t>
      </w:r>
    </w:p>
    <w:p w14:paraId="6B78CB14" w14:textId="3A483E13" w:rsidR="00D126E9" w:rsidRDefault="00AF1F4F" w:rsidP="00590E84">
      <w:r>
        <w:t xml:space="preserve">Firma, która jest częścią Teradyne Inc., ma siedzibę </w:t>
      </w:r>
      <w:r w:rsidR="00D126E9">
        <w:t>w duńskim Odense</w:t>
      </w:r>
      <w:r w:rsidR="00E67583">
        <w:t xml:space="preserve"> oraz oddziały w </w:t>
      </w:r>
      <w:r w:rsidR="00D126E9">
        <w:t xml:space="preserve">Stanach Zjednoczonych, Niemczech, Francji, Hiszpanii, Czechach, Rumunii, Turcji, Chinach, Indiach, Japonii, Korei Południowej, Singapurze, Meksyku </w:t>
      </w:r>
      <w:r w:rsidR="00E67583">
        <w:t xml:space="preserve">i </w:t>
      </w:r>
      <w:r w:rsidR="00D126E9">
        <w:t>we Włoszech.</w:t>
      </w:r>
    </w:p>
    <w:p w14:paraId="2056A4F3" w14:textId="3702CFA6" w:rsidR="00E67583" w:rsidRDefault="00782FFC" w:rsidP="00590E84">
      <w:r>
        <w:t xml:space="preserve">Universal Robots zainstalował </w:t>
      </w:r>
      <w:r w:rsidRPr="009C32ED">
        <w:t>ponad 50 000</w:t>
      </w:r>
      <w:r>
        <w:t xml:space="preserve"> cobotów na całym świecie. </w:t>
      </w:r>
    </w:p>
    <w:p w14:paraId="7FE19C24" w14:textId="2E7DB649" w:rsidR="00E67583" w:rsidRPr="00AF1F4F" w:rsidRDefault="00E67583" w:rsidP="00590E84">
      <w:r w:rsidRPr="00E67583">
        <w:rPr>
          <w:b/>
          <w:bCs/>
        </w:rPr>
        <w:t>Więcej informacji:</w:t>
      </w:r>
      <w:r>
        <w:t xml:space="preserve"> </w:t>
      </w:r>
      <w:r>
        <w:rPr>
          <w:rFonts w:cstheme="minorHAnsi"/>
        </w:rPr>
        <w:t xml:space="preserve">Zofia Bielska, Omega Communication, </w:t>
      </w:r>
      <w:hyperlink r:id="rId9" w:history="1">
        <w:r>
          <w:rPr>
            <w:rStyle w:val="Hipercze"/>
            <w:rFonts w:cstheme="minorHAnsi"/>
          </w:rPr>
          <w:t>zbielska@communication.pl</w:t>
        </w:r>
      </w:hyperlink>
      <w:r>
        <w:rPr>
          <w:rFonts w:cstheme="minorHAnsi"/>
        </w:rPr>
        <w:t xml:space="preserve">, </w:t>
      </w:r>
      <w:r w:rsidRPr="00E67583">
        <w:rPr>
          <w:rStyle w:val="Hipercze"/>
          <w:rFonts w:cstheme="minorHAnsi"/>
          <w:color w:val="auto"/>
          <w:u w:val="none"/>
        </w:rPr>
        <w:t>+48 882 502 401</w:t>
      </w:r>
    </w:p>
    <w:sectPr w:rsidR="00E67583" w:rsidRPr="00AF1F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1F07" w14:textId="77777777" w:rsidR="00C52DE5" w:rsidRDefault="00C52DE5" w:rsidP="00AF1F4F">
      <w:pPr>
        <w:spacing w:after="0" w:line="240" w:lineRule="auto"/>
      </w:pPr>
      <w:r>
        <w:separator/>
      </w:r>
    </w:p>
  </w:endnote>
  <w:endnote w:type="continuationSeparator" w:id="0">
    <w:p w14:paraId="70A693CC" w14:textId="77777777" w:rsidR="00C52DE5" w:rsidRDefault="00C52DE5" w:rsidP="00AF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4E50" w14:textId="77777777" w:rsidR="00C52DE5" w:rsidRDefault="00C52DE5" w:rsidP="00AF1F4F">
      <w:pPr>
        <w:spacing w:after="0" w:line="240" w:lineRule="auto"/>
      </w:pPr>
      <w:r>
        <w:separator/>
      </w:r>
    </w:p>
  </w:footnote>
  <w:footnote w:type="continuationSeparator" w:id="0">
    <w:p w14:paraId="4CCA1186" w14:textId="77777777" w:rsidR="00C52DE5" w:rsidRDefault="00C52DE5" w:rsidP="00AF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62FE" w14:textId="78C704EC" w:rsidR="009565C5" w:rsidRDefault="00E67583">
    <w:pPr>
      <w:pStyle w:val="Nagwek"/>
    </w:pPr>
    <w:r>
      <w:tab/>
    </w:r>
    <w:r>
      <w:tab/>
    </w:r>
    <w:r w:rsidR="009565C5" w:rsidRPr="00A3291E">
      <w:rPr>
        <w:noProof/>
        <w:lang w:val="en-GB" w:eastAsia="en-GB"/>
      </w:rPr>
      <w:drawing>
        <wp:inline distT="0" distB="0" distL="0" distR="0" wp14:anchorId="6C213EF4" wp14:editId="527900BD">
          <wp:extent cx="1796170" cy="298285"/>
          <wp:effectExtent l="0" t="0" r="0" b="6985"/>
          <wp:docPr id="1" name="Picture 1" descr="C:\Users\tst\Desktop\Thomas\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\Desktop\Thomas\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65" cy="32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84"/>
    <w:rsid w:val="0000206F"/>
    <w:rsid w:val="00024754"/>
    <w:rsid w:val="00063580"/>
    <w:rsid w:val="000748F8"/>
    <w:rsid w:val="000A66A0"/>
    <w:rsid w:val="000D5A53"/>
    <w:rsid w:val="00113D6C"/>
    <w:rsid w:val="00160421"/>
    <w:rsid w:val="00161831"/>
    <w:rsid w:val="001814F7"/>
    <w:rsid w:val="001B65B7"/>
    <w:rsid w:val="001B7A2A"/>
    <w:rsid w:val="001C661F"/>
    <w:rsid w:val="002135D4"/>
    <w:rsid w:val="002212D6"/>
    <w:rsid w:val="00230D19"/>
    <w:rsid w:val="00240A33"/>
    <w:rsid w:val="002411EC"/>
    <w:rsid w:val="00261B28"/>
    <w:rsid w:val="002C14E7"/>
    <w:rsid w:val="002C2717"/>
    <w:rsid w:val="002D27F5"/>
    <w:rsid w:val="002D5742"/>
    <w:rsid w:val="00304576"/>
    <w:rsid w:val="003055F1"/>
    <w:rsid w:val="00347DC0"/>
    <w:rsid w:val="003960AD"/>
    <w:rsid w:val="00413065"/>
    <w:rsid w:val="004333D1"/>
    <w:rsid w:val="004803F2"/>
    <w:rsid w:val="004E27C9"/>
    <w:rsid w:val="004E542C"/>
    <w:rsid w:val="00506890"/>
    <w:rsid w:val="0058788D"/>
    <w:rsid w:val="00590E84"/>
    <w:rsid w:val="005A34D7"/>
    <w:rsid w:val="005B6A03"/>
    <w:rsid w:val="00607E79"/>
    <w:rsid w:val="00611FE4"/>
    <w:rsid w:val="006255A6"/>
    <w:rsid w:val="00657C1F"/>
    <w:rsid w:val="006D6EB2"/>
    <w:rsid w:val="006F7DC1"/>
    <w:rsid w:val="00707DDC"/>
    <w:rsid w:val="00716B7A"/>
    <w:rsid w:val="00724ED4"/>
    <w:rsid w:val="00782FFC"/>
    <w:rsid w:val="00796835"/>
    <w:rsid w:val="007E504E"/>
    <w:rsid w:val="007F5C56"/>
    <w:rsid w:val="00806E0B"/>
    <w:rsid w:val="0082248A"/>
    <w:rsid w:val="00850E16"/>
    <w:rsid w:val="008552C7"/>
    <w:rsid w:val="00886DE4"/>
    <w:rsid w:val="008A0EDB"/>
    <w:rsid w:val="008C4EE9"/>
    <w:rsid w:val="008D2A9B"/>
    <w:rsid w:val="0091484B"/>
    <w:rsid w:val="00915343"/>
    <w:rsid w:val="0092477D"/>
    <w:rsid w:val="009565C5"/>
    <w:rsid w:val="00965972"/>
    <w:rsid w:val="0097276D"/>
    <w:rsid w:val="009C32ED"/>
    <w:rsid w:val="009F511C"/>
    <w:rsid w:val="00A071B0"/>
    <w:rsid w:val="00A10A1F"/>
    <w:rsid w:val="00A10A2C"/>
    <w:rsid w:val="00A321EE"/>
    <w:rsid w:val="00A76F32"/>
    <w:rsid w:val="00AF1F4F"/>
    <w:rsid w:val="00AF4911"/>
    <w:rsid w:val="00B30CD6"/>
    <w:rsid w:val="00B43455"/>
    <w:rsid w:val="00B4569B"/>
    <w:rsid w:val="00B53DDF"/>
    <w:rsid w:val="00B72927"/>
    <w:rsid w:val="00B92150"/>
    <w:rsid w:val="00BA180E"/>
    <w:rsid w:val="00BA6F84"/>
    <w:rsid w:val="00C23012"/>
    <w:rsid w:val="00C25EB0"/>
    <w:rsid w:val="00C52DE5"/>
    <w:rsid w:val="00C773B0"/>
    <w:rsid w:val="00C90B7B"/>
    <w:rsid w:val="00CA55AB"/>
    <w:rsid w:val="00CE5D11"/>
    <w:rsid w:val="00CE7A59"/>
    <w:rsid w:val="00CF1634"/>
    <w:rsid w:val="00D01845"/>
    <w:rsid w:val="00D126E9"/>
    <w:rsid w:val="00D63F5D"/>
    <w:rsid w:val="00DA5093"/>
    <w:rsid w:val="00DD4059"/>
    <w:rsid w:val="00DE689C"/>
    <w:rsid w:val="00E0001D"/>
    <w:rsid w:val="00E033EB"/>
    <w:rsid w:val="00E0541B"/>
    <w:rsid w:val="00E0673C"/>
    <w:rsid w:val="00E226CE"/>
    <w:rsid w:val="00E551B3"/>
    <w:rsid w:val="00E67583"/>
    <w:rsid w:val="00E73F47"/>
    <w:rsid w:val="00E75597"/>
    <w:rsid w:val="00EC3710"/>
    <w:rsid w:val="00ED0731"/>
    <w:rsid w:val="00ED4A52"/>
    <w:rsid w:val="00EE7B0A"/>
    <w:rsid w:val="00EF072B"/>
    <w:rsid w:val="00EF278B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8B557"/>
  <w15:chartTrackingRefBased/>
  <w15:docId w15:val="{DDDFEDA0-4B63-4B97-ACBF-AC29F72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C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C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F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F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F4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56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ytuZnak">
    <w:name w:val="Tytuł Znak"/>
    <w:basedOn w:val="Domylnaczcionkaakapitu"/>
    <w:link w:val="Tytu"/>
    <w:uiPriority w:val="10"/>
    <w:rsid w:val="009565C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Nagwek">
    <w:name w:val="header"/>
    <w:basedOn w:val="Normalny"/>
    <w:link w:val="NagwekZnak"/>
    <w:uiPriority w:val="99"/>
    <w:unhideWhenUsed/>
    <w:rsid w:val="0095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C5"/>
  </w:style>
  <w:style w:type="paragraph" w:styleId="Stopka">
    <w:name w:val="footer"/>
    <w:basedOn w:val="Normalny"/>
    <w:link w:val="StopkaZnak"/>
    <w:uiPriority w:val="99"/>
    <w:unhideWhenUsed/>
    <w:rsid w:val="0095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C5"/>
  </w:style>
  <w:style w:type="paragraph" w:styleId="Bezodstpw">
    <w:name w:val="No Spacing"/>
    <w:uiPriority w:val="1"/>
    <w:qFormat/>
    <w:rsid w:val="009565C5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grzegorz-b%C4%99dkowski-a1561a1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ersal-robots.com/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bielska@communica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1DFA-CF69-4700-8E48-3F37316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Kurtyka</dc:creator>
  <cp:keywords/>
  <dc:description/>
  <cp:lastModifiedBy>Zofia Bielska</cp:lastModifiedBy>
  <cp:revision>9</cp:revision>
  <dcterms:created xsi:type="dcterms:W3CDTF">2022-03-22T16:12:00Z</dcterms:created>
  <dcterms:modified xsi:type="dcterms:W3CDTF">2022-04-20T09:19:00Z</dcterms:modified>
</cp:coreProperties>
</file>