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BB32" w14:textId="038B3CFD" w:rsidR="00ED3BC6" w:rsidRDefault="00ED3BC6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FAF6EC9" w14:textId="77777777" w:rsidR="005E7C94" w:rsidRDefault="005E7C94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31344475" w14:textId="5BC90D30" w:rsidR="00ED3BC6" w:rsidRDefault="0000000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Warszawa, </w:t>
      </w:r>
      <w:r w:rsidR="00BF660F">
        <w:rPr>
          <w:rFonts w:ascii="Calibri" w:eastAsia="Calibri" w:hAnsi="Calibri" w:cs="Calibri"/>
          <w:sz w:val="22"/>
          <w:szCs w:val="22"/>
        </w:rPr>
        <w:t>7.11.</w:t>
      </w:r>
      <w:r>
        <w:rPr>
          <w:rFonts w:ascii="Calibri" w:eastAsia="Calibri" w:hAnsi="Calibri" w:cs="Calibri"/>
          <w:sz w:val="22"/>
          <w:szCs w:val="22"/>
        </w:rPr>
        <w:t>2022 r.</w:t>
      </w:r>
    </w:p>
    <w:p w14:paraId="787D3EB1" w14:textId="55F41B4A" w:rsidR="005E7C94" w:rsidRDefault="005E7C94" w:rsidP="005E7C9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Informacja prasowa</w:t>
      </w:r>
    </w:p>
    <w:p w14:paraId="10C7C1AC" w14:textId="5A5DAA84" w:rsidR="0075538D" w:rsidRDefault="0075538D" w:rsidP="005E7C94">
      <w:pPr>
        <w:rPr>
          <w:rFonts w:ascii="Calibri" w:eastAsia="Calibri" w:hAnsi="Calibri" w:cs="Calibri"/>
          <w:sz w:val="22"/>
          <w:szCs w:val="22"/>
        </w:rPr>
      </w:pPr>
    </w:p>
    <w:p w14:paraId="56636B49" w14:textId="77777777" w:rsidR="0075538D" w:rsidRDefault="0075538D" w:rsidP="005E7C94">
      <w:pPr>
        <w:rPr>
          <w:rFonts w:ascii="Calibri" w:eastAsia="Calibri" w:hAnsi="Calibri" w:cs="Calibri"/>
          <w:sz w:val="22"/>
          <w:szCs w:val="22"/>
        </w:rPr>
      </w:pPr>
    </w:p>
    <w:p w14:paraId="3D33076F" w14:textId="77777777" w:rsidR="00ED3BC6" w:rsidRDefault="00ED3BC6">
      <w:pPr>
        <w:rPr>
          <w:rFonts w:ascii="Calibri" w:eastAsia="Calibri" w:hAnsi="Calibri" w:cs="Calibri"/>
          <w:sz w:val="22"/>
          <w:szCs w:val="22"/>
        </w:rPr>
      </w:pPr>
    </w:p>
    <w:p w14:paraId="5DD92E4A" w14:textId="77777777" w:rsidR="0075538D" w:rsidRPr="0075538D" w:rsidRDefault="0075538D" w:rsidP="0075538D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75538D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Indywidualne kursy językowe – chcą ich pracownicy, pracodawcy niekoniecznie</w:t>
      </w:r>
    </w:p>
    <w:p w14:paraId="6FD1C24B" w14:textId="77777777" w:rsidR="0075538D" w:rsidRDefault="0075538D" w:rsidP="0075538D">
      <w:pPr>
        <w:spacing w:after="240"/>
      </w:pPr>
    </w:p>
    <w:p w14:paraId="5D17A949" w14:textId="776C26C4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Do 2025 roku reprezentanci pokoleń Y i Z zdominują rynek pracy. Pracodawcy, chcąc przyciągnąć do siebie największe talenty, powinni skoncentrować się nie tylko na kwestiach finansowych, ale również na benefitach, z których już teraz korzysta prawie 90 proc. zatrudnionych</w:t>
      </w:r>
      <w:r>
        <w:rPr>
          <w:rStyle w:val="Odwoanieprzypisudolnego"/>
          <w:rFonts w:ascii="Calibri" w:hAnsi="Calibri" w:cs="Calibri"/>
          <w:b/>
          <w:bCs/>
          <w:color w:val="000000"/>
          <w:sz w:val="22"/>
          <w:szCs w:val="22"/>
        </w:rPr>
        <w:footnoteReference w:id="1"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  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Wyniki badań</w:t>
      </w:r>
      <w:r>
        <w:rPr>
          <w:rStyle w:val="Odwoanieprzypisudolnego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footnoteReference w:id="2"/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wskazują jednoznacznie, że istnieje benefit, jednocześnie pożądany przez pracowników i przynoszący wymierne korzyści pracodawcom – są nim kursy językowe. Dużym wyzwaniem może się jednak okazać odpowiednie dopasowanie poziomu kursów do potrzeb zatrudnionych, przy jednoczesnej trosce o budżet firmy.</w:t>
      </w:r>
    </w:p>
    <w:p w14:paraId="6FC6410A" w14:textId="77777777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3BA0F93" w14:textId="31B7097F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Wyniki raportu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Cpl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Poland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Zoomersi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w pracy, czyli jak Pokolenie Z podbija rynek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pokazują, że lista benefitów ma znaczenie przy podejmowaniu decyzji o skorzystaniu z oferty zatrudnienia. Stwierdziło tak 30 proc. badanych. Kwestie związane z poczuciem bezpieczeństwa, takie jak opieka medyczna czy ubezpieczenie na życie są ciągle bardzo pożądane przez pracowników (wybrało je odpowiednio 33 i 34 proc. respondentów), jednak nie aż tak, jak kursy i szkolenia rozwijające kompetencje (atrakcyjne dla 37 proc.).</w:t>
      </w:r>
    </w:p>
    <w:p w14:paraId="33F44675" w14:textId="77777777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D3FB7FE" w14:textId="77777777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Pracownicy z pokoleń Y i Z są niezwykle świadomi swoich potrzeb, a co za tym idzie chcą być traktowani indywidualnie, a nie jak liczby w statystyce. Dwie trzecie z nich deklaruje, że chce mieć możliwość skorzystania z benefitu w postaci nauki języka obcego, a sama możliwość rozwoju często jest dla nich nawet ważniejsza niż gwarancja opieki zdrowotnej. Oferowane przez pracodawcę szkolenia muszą być jednak dopasowane do ich potrzeb. W przypadku kursów językowych mówimy tu nawet o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hiperpersonalizacji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, gdzie osoba ucząca się może nie tylko sama wybrać lektora dopasowanego do swojego poziomu znajomości języka, ale ma również wpływ na szereg innych czynników, takich jak choćby wybór czasu i miejsca szkolenia, czy tego jak często mają się odbywać lekcje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– 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komentuje Cezary Chałupa, współtwórca i Chief Commercial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Officer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Multilango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startupie, który przy wykorzystaniu grantu z puli na badania i rozwój (B+R) z Narodowego Centrum Badań i Rozwoju (NCBR), zbudował  platformę językową, zmieniającą rynek nauki języków obcych dla przedsiębiorstw.</w:t>
      </w:r>
    </w:p>
    <w:p w14:paraId="50825BAC" w14:textId="77777777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403AB81" w14:textId="77777777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Sytuacja, w której pracownik jednocześnie zaspokaja swoje potrzeby związane z rozwojem i benefitami, a pracodawca zyskuje lepiej wyedukowanego, lojalnego pracownika, wydaje się więc z pozoru idealna. W tym miejscu pojawiają się jednak poważne wyzwania, związane z oczekiwaniami pracowników względem jakości szkoleń, a także z budżetem na organizację indywidualnych lekcji językowych dla grupy pracowników.</w:t>
      </w:r>
    </w:p>
    <w:p w14:paraId="0BD73B6C" w14:textId="77777777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B0F639E" w14:textId="77777777" w:rsidR="0075538D" w:rsidRDefault="0075538D" w:rsidP="0075538D">
      <w:pPr>
        <w:pStyle w:val="NormalnyWeb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Hiperpersonalizacja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786D85E1" w14:textId="77777777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CB5EEA5" w14:textId="2762C205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Opublikowany we wrześniu bieżącego roku raport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infuture.institute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SmartLunch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przedstawia zjawisko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hiperpersonalizacji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jako jeden z istotnych elementów scenariuszy przyszłości rynku pracy</w:t>
      </w:r>
      <w:r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  <w:r>
        <w:rPr>
          <w:rFonts w:ascii="Calibri" w:hAnsi="Calibri" w:cs="Calibri"/>
          <w:color w:val="000000"/>
          <w:sz w:val="22"/>
          <w:szCs w:val="22"/>
        </w:rPr>
        <w:t>. Polega ono na indywidualnym dopasowaniu oferty pracodawcy, w tym przypadku nauki języka obcego, do specyfiki pracownika. </w:t>
      </w:r>
    </w:p>
    <w:p w14:paraId="0A90E49F" w14:textId="77777777" w:rsidR="0075538D" w:rsidRDefault="0075538D" w:rsidP="0075538D"/>
    <w:p w14:paraId="739F4F79" w14:textId="22539554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 sytuacji, gdy pracodawca zatrudnia kilkadziesiąt osób,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ze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zróżnicowanym poziomem znajomości języka, wyzwaniem może okazać się znalezienie szkoły językowej, która spełni oczekiwania wszystkich pracowników. Rynek języków obcych w Polsce wart jest 6 mld złotych rocznie, charakteryzuje się ogromnym rozdrobnieniem i różnorodnością ofert, a przez to też brakiem dominującego rozwiązania. Proces poszukiwania odpowiednich lektorów zwykle jest bardzo czasochłonny i często kończy się niepowodzeniem. Na realny efekt można liczyć często dopiero po wielokrotnych próbach.</w:t>
      </w:r>
    </w:p>
    <w:p w14:paraId="41B8B923" w14:textId="77777777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66A34802" w14:textId="77777777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Inwestycja czy koszt?</w:t>
      </w:r>
    </w:p>
    <w:p w14:paraId="210E5BD5" w14:textId="77777777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EE5AB75" w14:textId="77777777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Pracodawcy muszą być elastyczni i zaakceptować indywidualizm. Potrzeba personalizacji zwykle jednak podnosi koszty. Kilkuset pracowników to jeden benefit w kilkuset wariantach, a to może oznaczać ogromne nakłady finansowe. Jedna indywidualna lekcja kosztuje od 50 do 200 zł. </w:t>
      </w:r>
      <w:r>
        <w:rPr>
          <w:rFonts w:ascii="Calibri" w:hAnsi="Calibri" w:cs="Calibri"/>
          <w:color w:val="000000"/>
          <w:sz w:val="22"/>
          <w:szCs w:val="22"/>
        </w:rPr>
        <w:t>Obecnie 96 proc. firm szuka talentów mówiących swobodnie po angielsku, ale np. na rynku finansowym przybywa ofert wymagających znajomości węgierskiego. Są też branże, w których wymagana jest znajomość czeskiego lub łotewskiego – nauka tych języków może okazać się jeszcze droższa. Przy intensywnej nauce, miesięczny wydatek na kursy językowe dla pracowników będzie stanowił więc znaczące obciążenie budżetu firmy. </w:t>
      </w:r>
    </w:p>
    <w:p w14:paraId="0BEF805F" w14:textId="77777777" w:rsidR="0075538D" w:rsidRDefault="0075538D" w:rsidP="0075538D"/>
    <w:p w14:paraId="7E1C8052" w14:textId="77777777" w:rsidR="0075538D" w:rsidRDefault="0075538D" w:rsidP="0075538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Nowoczesne technologie umożliwiają jednak zastosowanie tzw. masowej personalizacji, dzięki której pracodawca ma możliwość dostosowania benefitu do preferencji poszczególnych osób bez ponoszenia ekstra kosztów</w:t>
      </w:r>
    </w:p>
    <w:p w14:paraId="26A21CF4" w14:textId="2673B264" w:rsidR="005E7C94" w:rsidRDefault="0075538D" w:rsidP="0075538D">
      <w:pPr>
        <w:pBdr>
          <w:bottom w:val="single" w:sz="12" w:space="1" w:color="auto"/>
        </w:pBdr>
        <w:jc w:val="both"/>
        <w:rPr>
          <w:rFonts w:ascii="Calibri" w:eastAsia="Calibri" w:hAnsi="Calibri" w:cs="Calibri"/>
          <w:b/>
          <w:sz w:val="26"/>
          <w:szCs w:val="26"/>
        </w:rPr>
      </w:pPr>
      <w:r>
        <w:br/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Środki pozyskane w procesie finansowania przeznaczyliśmy na stworzenie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Multilango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, intuicyjnej platformy do nauki języków obcych w formie indywidualnych spotkań online z lektorem. Wzbogaciliśmy ją o nowoczesne technologie jak m.in.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machine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learning czy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voice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recognition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. Pracownikom daje ona niespotykaną dotąd elastyczność i komfort nauki języka, a pracodawcom pozwala zaoszczędzić czas poświęcony na poszukiwaniu odpowiednich szkół oraz, co równie istotne, ograniczyć koszty, dzięki rozliczeniu w wygodnym modelu subskrypcyjnym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– 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podsumowuje Cezary Chałupa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1DBA6793" w14:textId="132431F2" w:rsidR="0075538D" w:rsidRDefault="0075538D">
      <w:pPr>
        <w:pBdr>
          <w:bottom w:val="single" w:sz="12" w:space="1" w:color="auto"/>
        </w:pBdr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6E9CC596" w14:textId="0F54FFEF" w:rsidR="0075538D" w:rsidRDefault="0075538D">
      <w:pPr>
        <w:pBdr>
          <w:bottom w:val="single" w:sz="12" w:space="1" w:color="auto"/>
        </w:pBdr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4AEB31CA" w14:textId="77777777" w:rsidR="0075538D" w:rsidRDefault="0075538D">
      <w:pPr>
        <w:pBdr>
          <w:bottom w:val="single" w:sz="12" w:space="1" w:color="auto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E56C62E" w14:textId="77777777" w:rsidR="0075538D" w:rsidRPr="0075538D" w:rsidRDefault="0075538D">
      <w:pPr>
        <w:jc w:val="both"/>
        <w:rPr>
          <w:rFonts w:asciiTheme="minorHAnsi" w:eastAsia="Calibri" w:hAnsiTheme="minorHAnsi" w:cstheme="minorHAnsi"/>
          <w:b/>
          <w:sz w:val="18"/>
          <w:szCs w:val="18"/>
        </w:rPr>
      </w:pPr>
    </w:p>
    <w:p w14:paraId="5362B2A6" w14:textId="46DCC3F7" w:rsidR="005E7C94" w:rsidRPr="0075538D" w:rsidRDefault="005E7C94">
      <w:pPr>
        <w:jc w:val="both"/>
        <w:rPr>
          <w:rFonts w:asciiTheme="minorHAnsi" w:eastAsia="Calibri" w:hAnsiTheme="minorHAnsi" w:cstheme="minorHAnsi"/>
          <w:b/>
          <w:sz w:val="18"/>
          <w:szCs w:val="18"/>
        </w:rPr>
      </w:pPr>
      <w:r w:rsidRPr="0075538D">
        <w:rPr>
          <w:rFonts w:asciiTheme="minorHAnsi" w:eastAsia="Calibri" w:hAnsiTheme="minorHAnsi" w:cstheme="minorHAnsi"/>
          <w:b/>
          <w:sz w:val="18"/>
          <w:szCs w:val="18"/>
        </w:rPr>
        <w:t xml:space="preserve">O </w:t>
      </w:r>
      <w:proofErr w:type="spellStart"/>
      <w:r w:rsidRPr="0075538D">
        <w:rPr>
          <w:rFonts w:asciiTheme="minorHAnsi" w:eastAsia="Calibri" w:hAnsiTheme="minorHAnsi" w:cstheme="minorHAnsi"/>
          <w:b/>
          <w:sz w:val="18"/>
          <w:szCs w:val="18"/>
        </w:rPr>
        <w:t>Multilango</w:t>
      </w:r>
      <w:proofErr w:type="spellEnd"/>
    </w:p>
    <w:p w14:paraId="19F5A244" w14:textId="4B09B344" w:rsidR="005E7C94" w:rsidRPr="0075538D" w:rsidRDefault="005E7C94">
      <w:pPr>
        <w:jc w:val="both"/>
        <w:rPr>
          <w:rFonts w:asciiTheme="minorHAnsi" w:eastAsia="Calibri" w:hAnsiTheme="minorHAnsi" w:cstheme="minorHAnsi"/>
          <w:b/>
          <w:sz w:val="18"/>
          <w:szCs w:val="18"/>
        </w:rPr>
      </w:pPr>
    </w:p>
    <w:p w14:paraId="111DAABC" w14:textId="77777777" w:rsidR="005E7C94" w:rsidRPr="0075538D" w:rsidRDefault="005E7C94" w:rsidP="005E7C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75538D">
        <w:rPr>
          <w:rFonts w:asciiTheme="minorHAnsi" w:hAnsiTheme="minorHAnsi" w:cstheme="minorHAnsi"/>
          <w:sz w:val="18"/>
          <w:szCs w:val="18"/>
        </w:rPr>
        <w:t>Multilango</w:t>
      </w:r>
      <w:proofErr w:type="spellEnd"/>
      <w:r w:rsidRPr="0075538D">
        <w:rPr>
          <w:rFonts w:asciiTheme="minorHAnsi" w:hAnsiTheme="minorHAnsi" w:cstheme="minorHAnsi"/>
          <w:sz w:val="18"/>
          <w:szCs w:val="18"/>
        </w:rPr>
        <w:t xml:space="preserve"> to innowacyjna platforma dająca firmom dostęp do unikalnego pracowniczego benefitu - nieograniczonej możliwości nauki języków obcych w systemie abonamentowym. Wieloletnie doświadczenie twórców, pozwoliło wyselekcjonować grupę wykwalifikowanych lektorów, dysponujących wysokimi kompetencjami i umiejętnościami interpersonalnymi.</w:t>
      </w:r>
    </w:p>
    <w:p w14:paraId="3A2B9F13" w14:textId="77777777" w:rsidR="005E7C94" w:rsidRPr="0075538D" w:rsidRDefault="005E7C94" w:rsidP="005E7C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75538D">
        <w:rPr>
          <w:rFonts w:asciiTheme="minorHAnsi" w:hAnsiTheme="minorHAnsi" w:cstheme="minorHAnsi"/>
          <w:sz w:val="18"/>
          <w:szCs w:val="18"/>
        </w:rPr>
        <w:t> </w:t>
      </w:r>
    </w:p>
    <w:p w14:paraId="4E2F0AA6" w14:textId="36827F42" w:rsidR="005E7C94" w:rsidRPr="0075538D" w:rsidRDefault="005E7C94" w:rsidP="005E7C94">
      <w:pPr>
        <w:jc w:val="both"/>
        <w:rPr>
          <w:rFonts w:asciiTheme="minorHAnsi" w:eastAsia="Calibri" w:hAnsiTheme="minorHAnsi" w:cstheme="minorHAnsi"/>
          <w:b/>
          <w:sz w:val="18"/>
          <w:szCs w:val="18"/>
        </w:rPr>
      </w:pPr>
      <w:r w:rsidRPr="0075538D">
        <w:rPr>
          <w:rFonts w:asciiTheme="minorHAnsi" w:hAnsiTheme="minorHAnsi" w:cstheme="minorHAnsi"/>
          <w:sz w:val="18"/>
          <w:szCs w:val="18"/>
        </w:rPr>
        <w:t>Usługa opiera się na najnowocześniejszych rozwiązaniach technologicznych – pierwszego lektora sugeruje wirtualny asystent, który bierze dobiera go na podstawie indywidualnych preferencji osoby uczącej się.</w:t>
      </w:r>
    </w:p>
    <w:p w14:paraId="766BEEAE" w14:textId="77777777" w:rsidR="00ED3BC6" w:rsidRDefault="00ED3BC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5B084D8" w14:textId="66CA3B7A" w:rsidR="00ED3BC6" w:rsidRPr="0075538D" w:rsidRDefault="00000000">
      <w:pPr>
        <w:rPr>
          <w:rFonts w:asciiTheme="minorHAnsi" w:eastAsia="Arial" w:hAnsiTheme="minorHAnsi" w:cstheme="minorHAnsi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br/>
      </w:r>
      <w:r w:rsidRPr="0075538D">
        <w:rPr>
          <w:rFonts w:asciiTheme="minorHAnsi" w:eastAsia="Arial" w:hAnsiTheme="minorHAnsi" w:cstheme="minorHAnsi"/>
          <w:b/>
          <w:sz w:val="18"/>
          <w:szCs w:val="18"/>
        </w:rPr>
        <w:t>Zapraszam do kontaktu:</w:t>
      </w:r>
    </w:p>
    <w:p w14:paraId="78C951CF" w14:textId="77777777" w:rsidR="0075538D" w:rsidRPr="0075538D" w:rsidRDefault="00000000">
      <w:pPr>
        <w:rPr>
          <w:rFonts w:asciiTheme="minorHAnsi" w:eastAsia="Calibri" w:hAnsiTheme="minorHAnsi" w:cstheme="minorHAnsi"/>
          <w:sz w:val="18"/>
          <w:szCs w:val="18"/>
        </w:rPr>
      </w:pPr>
      <w:r w:rsidRPr="0075538D">
        <w:rPr>
          <w:rFonts w:asciiTheme="minorHAnsi" w:eastAsia="Calibri" w:hAnsiTheme="minorHAnsi" w:cstheme="minorHAnsi"/>
          <w:sz w:val="18"/>
          <w:szCs w:val="18"/>
        </w:rPr>
        <w:t xml:space="preserve">Maciej Ziętara, B2B Manager, PR </w:t>
      </w:r>
      <w:proofErr w:type="spellStart"/>
      <w:r w:rsidRPr="0075538D">
        <w:rPr>
          <w:rFonts w:asciiTheme="minorHAnsi" w:eastAsia="Calibri" w:hAnsiTheme="minorHAnsi" w:cstheme="minorHAnsi"/>
          <w:sz w:val="18"/>
          <w:szCs w:val="18"/>
        </w:rPr>
        <w:t>Calling</w:t>
      </w:r>
      <w:proofErr w:type="spellEnd"/>
      <w:r w:rsidRPr="0075538D">
        <w:rPr>
          <w:rFonts w:asciiTheme="minorHAnsi" w:eastAsia="Calibri" w:hAnsiTheme="minorHAnsi" w:cstheme="minorHAnsi"/>
          <w:sz w:val="18"/>
          <w:szCs w:val="18"/>
        </w:rPr>
        <w:t xml:space="preserve">, </w:t>
      </w:r>
    </w:p>
    <w:p w14:paraId="7FE52137" w14:textId="01FD9853" w:rsidR="00ED3BC6" w:rsidRPr="0075538D" w:rsidRDefault="00000000">
      <w:pPr>
        <w:rPr>
          <w:rFonts w:asciiTheme="minorHAnsi" w:eastAsia="Calibri" w:hAnsiTheme="minorHAnsi" w:cstheme="minorHAnsi"/>
          <w:sz w:val="18"/>
          <w:szCs w:val="18"/>
        </w:rPr>
      </w:pPr>
      <w:hyperlink r:id="rId8">
        <w:r w:rsidRPr="0075538D">
          <w:rPr>
            <w:rFonts w:asciiTheme="minorHAnsi" w:eastAsia="Calibri" w:hAnsiTheme="minorHAnsi" w:cstheme="minorHAnsi"/>
            <w:sz w:val="18"/>
            <w:szCs w:val="18"/>
          </w:rPr>
          <w:t>maciej.zietara@prcalling.pl</w:t>
        </w:r>
      </w:hyperlink>
      <w:r w:rsidRPr="0075538D">
        <w:rPr>
          <w:rFonts w:asciiTheme="minorHAnsi" w:eastAsia="Calibri" w:hAnsiTheme="minorHAnsi" w:cstheme="minorHAnsi"/>
          <w:sz w:val="18"/>
          <w:szCs w:val="18"/>
        </w:rPr>
        <w:t>, 501 509 778</w:t>
      </w:r>
    </w:p>
    <w:p w14:paraId="4BB6723C" w14:textId="77777777" w:rsidR="00ED3BC6" w:rsidRPr="0075538D" w:rsidRDefault="00ED3BC6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ED3BC6" w:rsidRPr="0075538D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1143" w14:textId="77777777" w:rsidR="0054710A" w:rsidRDefault="0054710A">
      <w:r>
        <w:separator/>
      </w:r>
    </w:p>
  </w:endnote>
  <w:endnote w:type="continuationSeparator" w:id="0">
    <w:p w14:paraId="7049171C" w14:textId="77777777" w:rsidR="0054710A" w:rsidRDefault="0054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E5A6" w14:textId="77777777" w:rsidR="0054710A" w:rsidRDefault="0054710A">
      <w:r>
        <w:separator/>
      </w:r>
    </w:p>
  </w:footnote>
  <w:footnote w:type="continuationSeparator" w:id="0">
    <w:p w14:paraId="698D59B6" w14:textId="77777777" w:rsidR="0054710A" w:rsidRDefault="0054710A">
      <w:r>
        <w:continuationSeparator/>
      </w:r>
    </w:p>
  </w:footnote>
  <w:footnote w:id="1">
    <w:p w14:paraId="2501E03B" w14:textId="4B574A9E" w:rsidR="0075538D" w:rsidRDefault="007553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  <w:rFonts w:ascii="Calibri" w:hAnsi="Calibri" w:cs="Calibri"/>
            <w:color w:val="000000"/>
            <w:sz w:val="18"/>
            <w:szCs w:val="18"/>
            <w:shd w:val="clear" w:color="auto" w:fill="FFFFFF"/>
          </w:rPr>
          <w:t>https://wynagrodzenia.pl/artykul/podsumowanie-raportu-benefity-w-oczach-pracownikow-2021</w:t>
        </w:r>
      </w:hyperlink>
    </w:p>
  </w:footnote>
  <w:footnote w:id="2">
    <w:p w14:paraId="0B1822EB" w14:textId="61E9969A" w:rsidR="0075538D" w:rsidRDefault="007553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  <w:rFonts w:ascii="Calibri" w:hAnsi="Calibri" w:cs="Calibri"/>
            <w:i/>
            <w:iCs/>
            <w:color w:val="000000"/>
            <w:sz w:val="18"/>
            <w:szCs w:val="18"/>
          </w:rPr>
          <w:t>https://landing.cpl.com/Zoomersi-w-pracy/raport.html</w:t>
        </w:r>
      </w:hyperlink>
      <w:r>
        <w:rPr>
          <w:rFonts w:ascii="Calibri" w:hAnsi="Calibri" w:cs="Calibri"/>
          <w:i/>
          <w:iCs/>
          <w:color w:val="000000"/>
          <w:sz w:val="18"/>
          <w:szCs w:val="18"/>
        </w:rPr>
        <w:t>;</w:t>
      </w:r>
      <w:hyperlink r:id="rId3" w:history="1">
        <w:r>
          <w:rPr>
            <w:rStyle w:val="Hipercze"/>
            <w:rFonts w:ascii="Calibri" w:hAnsi="Calibri" w:cs="Calibri"/>
            <w:i/>
            <w:iCs/>
            <w:color w:val="000000"/>
            <w:sz w:val="18"/>
            <w:szCs w:val="18"/>
          </w:rPr>
          <w:t xml:space="preserve"> https://wynagrodzenia.pl/artykul/podsumowanie-raportu-benefity-w-oczach-pracownikow-2021</w:t>
        </w:r>
      </w:hyperlink>
    </w:p>
  </w:footnote>
  <w:footnote w:id="3">
    <w:p w14:paraId="12BA0D37" w14:textId="410CBC90" w:rsidR="0075538D" w:rsidRDefault="007553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>
          <w:rPr>
            <w:rStyle w:val="Hipercze"/>
            <w:rFonts w:ascii="Calibri" w:hAnsi="Calibri" w:cs="Calibri"/>
            <w:i/>
            <w:iCs/>
            <w:color w:val="000000"/>
            <w:sz w:val="18"/>
            <w:szCs w:val="18"/>
          </w:rPr>
          <w:t>https://www.smartlunch.pl/przyszlosc-fabryk-raport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BDC4" w14:textId="77777777" w:rsidR="00ED3B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9AB6569" wp14:editId="5F5E2C02">
          <wp:extent cx="1882394" cy="36747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2394" cy="367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C6"/>
    <w:rsid w:val="00186125"/>
    <w:rsid w:val="002117DA"/>
    <w:rsid w:val="00317BD8"/>
    <w:rsid w:val="0054710A"/>
    <w:rsid w:val="005E7C94"/>
    <w:rsid w:val="0075538D"/>
    <w:rsid w:val="00BB3F33"/>
    <w:rsid w:val="00BE17C2"/>
    <w:rsid w:val="00BF660F"/>
    <w:rsid w:val="00C83480"/>
    <w:rsid w:val="00E55A9D"/>
    <w:rsid w:val="00E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27F40"/>
  <w15:docId w15:val="{2151F799-14AC-454F-857B-57B84B7C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C9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4196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FA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FA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6F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6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6F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54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4B18"/>
  </w:style>
  <w:style w:type="paragraph" w:styleId="Nagwek">
    <w:name w:val="header"/>
    <w:basedOn w:val="Normalny"/>
    <w:link w:val="NagwekZnak"/>
    <w:uiPriority w:val="99"/>
    <w:unhideWhenUsed/>
    <w:rsid w:val="00634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8F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8F5"/>
    <w:rPr>
      <w:rFonts w:ascii="Times New Roman" w:eastAsia="Times New Roman" w:hAnsi="Times New Roman" w:cs="Times New Roman"/>
      <w:lang w:eastAsia="pl-PL"/>
    </w:rPr>
  </w:style>
  <w:style w:type="paragraph" w:customStyle="1" w:styleId="paragraph">
    <w:name w:val="paragraph"/>
    <w:basedOn w:val="Normalny"/>
    <w:rsid w:val="00B37C2D"/>
    <w:pPr>
      <w:spacing w:before="100" w:beforeAutospacing="1" w:after="100" w:afterAutospacing="1"/>
    </w:pPr>
    <w:rPr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7553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sobczak@prcall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ynagrodzenia.pl/artykul/podsumowanie-raportu-benefity-w-oczach-pracownikow-2021" TargetMode="External"/><Relationship Id="rId2" Type="http://schemas.openxmlformats.org/officeDocument/2006/relationships/hyperlink" Target="https://landing.cpl.com/Zoomersi-w-pracy/raport.html" TargetMode="External"/><Relationship Id="rId1" Type="http://schemas.openxmlformats.org/officeDocument/2006/relationships/hyperlink" Target="https://wynagrodzenia.pl/artykul/podsumowanie-raportu-benefity-w-oczach-pracownikow-2021" TargetMode="External"/><Relationship Id="rId4" Type="http://schemas.openxmlformats.org/officeDocument/2006/relationships/hyperlink" Target="https://www.smartlunch.pl/przyszlosc-fabryk-ra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BR/ZlnVkLmqOPS4gIONjBUvwA==">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29D344-B080-0541-B5D3-31CA3C17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Zietara</dc:creator>
  <cp:lastModifiedBy>Marta Giera</cp:lastModifiedBy>
  <cp:revision>4</cp:revision>
  <dcterms:created xsi:type="dcterms:W3CDTF">2022-10-24T08:40:00Z</dcterms:created>
  <dcterms:modified xsi:type="dcterms:W3CDTF">2022-11-07T11:19:00Z</dcterms:modified>
</cp:coreProperties>
</file>