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F6FA" w14:textId="07BFF13A" w:rsidR="00F82FF4" w:rsidRDefault="00D72802">
      <w:pPr>
        <w:spacing w:line="276" w:lineRule="auto"/>
      </w:pPr>
      <w:r>
        <w:t>Informacja prasowa</w:t>
      </w:r>
      <w:r>
        <w:tab/>
      </w:r>
      <w:r>
        <w:tab/>
      </w:r>
      <w:r>
        <w:tab/>
      </w:r>
      <w:r>
        <w:tab/>
      </w:r>
      <w:r>
        <w:tab/>
      </w:r>
      <w:r>
        <w:tab/>
        <w:t xml:space="preserve">           Przasnysz, </w:t>
      </w:r>
      <w:r w:rsidR="00D74829">
        <w:t>17</w:t>
      </w:r>
      <w:r>
        <w:t xml:space="preserve"> </w:t>
      </w:r>
      <w:r w:rsidR="005C4FFB">
        <w:t xml:space="preserve">listopada </w:t>
      </w:r>
      <w:r>
        <w:t>202</w:t>
      </w:r>
      <w:r w:rsidR="00677802">
        <w:t>2</w:t>
      </w:r>
    </w:p>
    <w:p w14:paraId="0D11D759" w14:textId="77777777" w:rsidR="00F82FF4" w:rsidRDefault="00F82FF4">
      <w:pPr>
        <w:spacing w:line="276" w:lineRule="auto"/>
        <w:rPr>
          <w:b/>
          <w:bCs/>
        </w:rPr>
      </w:pPr>
    </w:p>
    <w:p w14:paraId="007F34FF" w14:textId="77777777" w:rsidR="00F82FF4" w:rsidRDefault="00F82FF4">
      <w:pPr>
        <w:spacing w:line="276" w:lineRule="auto"/>
        <w:rPr>
          <w:b/>
          <w:bCs/>
        </w:rPr>
      </w:pPr>
    </w:p>
    <w:p w14:paraId="3AD38F9B" w14:textId="174CA9D5" w:rsidR="005C4FFB" w:rsidRPr="005822EC" w:rsidRDefault="00E642CE" w:rsidP="005C4FFB">
      <w:pPr>
        <w:jc w:val="center"/>
        <w:rPr>
          <w:b/>
          <w:bCs/>
          <w:sz w:val="28"/>
          <w:szCs w:val="28"/>
        </w:rPr>
      </w:pPr>
      <w:r>
        <w:rPr>
          <w:b/>
          <w:bCs/>
          <w:sz w:val="28"/>
          <w:szCs w:val="28"/>
        </w:rPr>
        <w:t>Sezon rowerowy dłuższy niż przed rokiem. Polacy jesienią nadal chętnie jeżdżą na rowerach i kupują nowe. Sprzedaż detaliczna rowerów KROSS w</w:t>
      </w:r>
      <w:r>
        <w:rPr>
          <w:b/>
          <w:bCs/>
          <w:sz w:val="28"/>
          <w:szCs w:val="28"/>
        </w:rPr>
        <w:t> </w:t>
      </w:r>
      <w:r>
        <w:rPr>
          <w:b/>
          <w:bCs/>
          <w:sz w:val="28"/>
          <w:szCs w:val="28"/>
        </w:rPr>
        <w:t>październiku wyższa o 37% r/r</w:t>
      </w:r>
    </w:p>
    <w:p w14:paraId="025D14E0" w14:textId="77777777" w:rsidR="005C4FFB" w:rsidRDefault="005C4FFB" w:rsidP="005C4FFB">
      <w:pPr>
        <w:jc w:val="both"/>
        <w:rPr>
          <w:b/>
          <w:bCs/>
          <w:sz w:val="22"/>
          <w:szCs w:val="22"/>
        </w:rPr>
      </w:pPr>
    </w:p>
    <w:p w14:paraId="48F8E6E3" w14:textId="36FAA2CA" w:rsidR="00E642CE" w:rsidRDefault="00E642CE" w:rsidP="00E642CE">
      <w:pPr>
        <w:jc w:val="both"/>
      </w:pPr>
      <w:r>
        <w:rPr>
          <w:b/>
          <w:bCs/>
          <w:sz w:val="22"/>
          <w:szCs w:val="22"/>
        </w:rPr>
        <w:t>Jesień to wciąż dobry czas na wykorzystanie roweru jako codziennego środka transportu lub sposobu na rekreację. Dobra pogoda sprzyja rowerzystom, a wysokie ceny paliw utwierdzają ich w przekonaniu, że rower to najlepszy sposób na codzienne dojazdy. To też jeden z najtańszych sposobów na udaną weekendową rekreację. Polacy doceniają korzyści, jakie niesie za sobą wybór jednośladów, nie czekają też do wiosny z podjęciem decyzji zakupowych. Producenci rowerów, którzy śledzą trendy i przewidują preferencje konsumentów, mogą wyjść naprzeciw ich oczekiwaniom. Jesienna sprzedaż rowerów KROSS, lidera polskiego rynku rowerowego jest wyższa wobec ubiegłego roku. W październiku liczba sprzedanych modeli w kraju zwiększyła się o 37%, a</w:t>
      </w:r>
      <w:r w:rsidR="00F33877">
        <w:rPr>
          <w:b/>
          <w:bCs/>
          <w:sz w:val="22"/>
          <w:szCs w:val="22"/>
        </w:rPr>
        <w:t> </w:t>
      </w:r>
      <w:r>
        <w:rPr>
          <w:b/>
          <w:bCs/>
          <w:sz w:val="22"/>
          <w:szCs w:val="22"/>
        </w:rPr>
        <w:t>samych modeli elektrycznych o 141%.</w:t>
      </w:r>
    </w:p>
    <w:p w14:paraId="0FBE65F0" w14:textId="77777777" w:rsidR="00E642CE" w:rsidRDefault="00E642CE" w:rsidP="00E642CE">
      <w:pPr>
        <w:jc w:val="both"/>
      </w:pPr>
      <w:r>
        <w:rPr>
          <w:b/>
          <w:bCs/>
          <w:sz w:val="22"/>
          <w:szCs w:val="22"/>
        </w:rPr>
        <w:t> </w:t>
      </w:r>
    </w:p>
    <w:p w14:paraId="16596901" w14:textId="77777777" w:rsidR="00E642CE" w:rsidRDefault="00E642CE" w:rsidP="00E642CE">
      <w:pPr>
        <w:jc w:val="both"/>
      </w:pPr>
      <w:r>
        <w:rPr>
          <w:b/>
          <w:bCs/>
          <w:sz w:val="22"/>
          <w:szCs w:val="22"/>
        </w:rPr>
        <w:t>Rowerowa jesień</w:t>
      </w:r>
    </w:p>
    <w:p w14:paraId="7F1E0368" w14:textId="6FE871F7" w:rsidR="00E642CE" w:rsidRDefault="00E642CE" w:rsidP="00E642CE">
      <w:pPr>
        <w:jc w:val="both"/>
      </w:pPr>
      <w:r>
        <w:rPr>
          <w:sz w:val="22"/>
          <w:szCs w:val="22"/>
        </w:rPr>
        <w:t>Do tej pory panowało przekonanie, że wraz z nadejściem września, sezon rowerowy ma się ku końcowi. Osoby wracające po wakacjach do codziennych dojazdów do pracy lub szkoły, zwykle wybierały inne środki komunikacji. W tym roku sprzyjająca aura oraz sytuacja ekonomiczna wpłynęły na znaczne wydłużenie sezonu rowerowego. Dane sprzedażowe firmy KROSS wyraźnie pokazują, że Polacy chcą nadal jeździć rowerami. Według najnowszych danych, sprzedaż modeli oferowanych przez KROSS, we wrześniu i w październiku wzrosła odpowiednio o 38% i 37% względem roku ubiegłego. Modele elektryczne KROSS cieszą się szczególną popularnością. Ich sprzedaż w tym samym okresie wzrosła odpowiednio o 242% i 141% względem tego samego okresu w 2021 roku. Na decyzje konsumentów wpłynęły kwestie ekonomiczne – wysokie ceny paliw i potrzeba szukania oszczędności w związku z</w:t>
      </w:r>
      <w:r w:rsidR="00F33877">
        <w:rPr>
          <w:sz w:val="22"/>
          <w:szCs w:val="22"/>
        </w:rPr>
        <w:t> </w:t>
      </w:r>
      <w:r>
        <w:rPr>
          <w:sz w:val="22"/>
          <w:szCs w:val="22"/>
        </w:rPr>
        <w:t>rekordową inflacją. Ważną rolę odgrywa także szybsze podróżowanie rowerem w coraz bardziej zakorkowanych miastach, a wykorzystanie e-roweru pozwala dojechać dalej bez zmęczenia.</w:t>
      </w:r>
    </w:p>
    <w:p w14:paraId="3D75A7E4" w14:textId="77777777" w:rsidR="00E642CE" w:rsidRDefault="00E642CE" w:rsidP="00E642CE">
      <w:pPr>
        <w:jc w:val="both"/>
      </w:pPr>
      <w:r>
        <w:rPr>
          <w:i/>
          <w:iCs/>
          <w:sz w:val="22"/>
          <w:szCs w:val="22"/>
        </w:rPr>
        <w:t> </w:t>
      </w:r>
    </w:p>
    <w:p w14:paraId="29422A0A" w14:textId="1C2DFB48" w:rsidR="00E642CE" w:rsidRPr="00F33877" w:rsidRDefault="00E642CE" w:rsidP="00F33877">
      <w:pPr>
        <w:jc w:val="both"/>
      </w:pPr>
      <w:r>
        <w:rPr>
          <w:i/>
          <w:iCs/>
          <w:sz w:val="22"/>
          <w:szCs w:val="22"/>
        </w:rPr>
        <w:t>- Uważnie obserwujemy trendy na rynku rowerowym i z dużym zainteresowaniem śledzimy, jak zmieniają się przyzwyczajenia i preferencje zakupowe Polaków. Rower to dziś bardzo atrakcyjna forma rekreacji weekendowej oraz oszczędna możliwość dojazdu do pracy. Jesteśmy dobrze przygotowani i</w:t>
      </w:r>
      <w:r w:rsidR="00F33877">
        <w:rPr>
          <w:i/>
          <w:iCs/>
          <w:sz w:val="22"/>
          <w:szCs w:val="22"/>
        </w:rPr>
        <w:t> </w:t>
      </w:r>
      <w:r>
        <w:rPr>
          <w:i/>
          <w:iCs/>
          <w:sz w:val="22"/>
          <w:szCs w:val="22"/>
        </w:rPr>
        <w:t>nadal mamy w ofercie szeroki wybór modeli w wielu kategoriach produktowych. Co trzecia Polka i</w:t>
      </w:r>
      <w:r w:rsidR="00F33877">
        <w:rPr>
          <w:i/>
          <w:iCs/>
          <w:sz w:val="22"/>
          <w:szCs w:val="22"/>
        </w:rPr>
        <w:t> </w:t>
      </w:r>
      <w:r>
        <w:rPr>
          <w:i/>
          <w:iCs/>
          <w:sz w:val="22"/>
          <w:szCs w:val="22"/>
        </w:rPr>
        <w:t>Polak rozważający zakup</w:t>
      </w:r>
      <w:r w:rsidR="00F33877">
        <w:rPr>
          <w:i/>
          <w:iCs/>
          <w:sz w:val="22"/>
          <w:szCs w:val="22"/>
        </w:rPr>
        <w:t>,</w:t>
      </w:r>
      <w:r>
        <w:rPr>
          <w:i/>
          <w:iCs/>
          <w:sz w:val="22"/>
          <w:szCs w:val="22"/>
        </w:rPr>
        <w:t xml:space="preserve"> chce kupić rower marki </w:t>
      </w:r>
      <w:r w:rsidR="00F33877">
        <w:rPr>
          <w:i/>
          <w:iCs/>
          <w:sz w:val="22"/>
          <w:szCs w:val="22"/>
        </w:rPr>
        <w:t>KROSS</w:t>
      </w:r>
      <w:r>
        <w:rPr>
          <w:i/>
          <w:iCs/>
          <w:sz w:val="22"/>
          <w:szCs w:val="22"/>
        </w:rPr>
        <w:t> </w:t>
      </w:r>
      <w:r>
        <w:rPr>
          <w:sz w:val="22"/>
          <w:szCs w:val="22"/>
        </w:rPr>
        <w:t>– mówi Filip Wojciechowski, prezes KROSS</w:t>
      </w:r>
      <w:r w:rsidR="00F33877">
        <w:rPr>
          <w:sz w:val="22"/>
          <w:szCs w:val="22"/>
        </w:rPr>
        <w:t>.</w:t>
      </w:r>
    </w:p>
    <w:p w14:paraId="6A53989F" w14:textId="77777777" w:rsidR="00E642CE" w:rsidRDefault="00E642CE" w:rsidP="00E642CE">
      <w:pPr>
        <w:spacing w:line="230" w:lineRule="atLeast"/>
        <w:jc w:val="both"/>
      </w:pPr>
      <w:r>
        <w:rPr>
          <w:sz w:val="22"/>
          <w:szCs w:val="22"/>
        </w:rPr>
        <w:t> </w:t>
      </w:r>
    </w:p>
    <w:p w14:paraId="2413078C" w14:textId="44E24AB3" w:rsidR="00E642CE" w:rsidRDefault="00E642CE" w:rsidP="00E642CE">
      <w:pPr>
        <w:jc w:val="both"/>
      </w:pPr>
      <w:r>
        <w:rPr>
          <w:sz w:val="22"/>
          <w:szCs w:val="22"/>
        </w:rPr>
        <w:t xml:space="preserve">Rowerowa rewolucja, która rozpoczęła się w 2020 roku przyspieszyła z powodu pandemii koronawirusa. Mieszkańcy Polski i wielu innych europejskich krajów zmienili swoje przyzwyczajenia dotyczące codziennych dojazdów do pracy i szkoły. Wiele miast podążyło za potrzebami rynku. Obserwowaliśmy przyspieszenie budowy ścieżek rowerowych, czy wytyczanie pasów dla rowerów w miejscach, gdzie wcześniej panował ruch samochodowy. Pandemia wpłynęła także na sposób, w jaki przemieszczamy się na co dzień – wielu z nas dostrzegło zalety jazdy na rowerze, odkryło, że nie tylko </w:t>
      </w:r>
      <w:r>
        <w:rPr>
          <w:sz w:val="22"/>
          <w:szCs w:val="22"/>
        </w:rPr>
        <w:lastRenderedPageBreak/>
        <w:t xml:space="preserve">jest to bezpieczny sposób na dojazd do pracy w czasie pandemii, ale też doskonała forma na aktywne spędzanie czasu wraz z całą rodziną. I – co ważne – nie tylko wiosną i latem, ale również </w:t>
      </w:r>
      <w:r w:rsidR="00F33877">
        <w:rPr>
          <w:sz w:val="22"/>
          <w:szCs w:val="22"/>
        </w:rPr>
        <w:t xml:space="preserve">jesienią, </w:t>
      </w:r>
      <w:r>
        <w:rPr>
          <w:sz w:val="22"/>
          <w:szCs w:val="22"/>
        </w:rPr>
        <w:t>a</w:t>
      </w:r>
      <w:r w:rsidR="00F33877">
        <w:rPr>
          <w:sz w:val="22"/>
          <w:szCs w:val="22"/>
        </w:rPr>
        <w:t> </w:t>
      </w:r>
      <w:r>
        <w:rPr>
          <w:sz w:val="22"/>
          <w:szCs w:val="22"/>
        </w:rPr>
        <w:t>nawet w okresie zimowym.</w:t>
      </w:r>
    </w:p>
    <w:p w14:paraId="09153C09" w14:textId="77777777" w:rsidR="00E642CE" w:rsidRDefault="00E642CE" w:rsidP="00E642CE">
      <w:pPr>
        <w:rPr>
          <w:sz w:val="22"/>
          <w:szCs w:val="22"/>
        </w:rPr>
      </w:pPr>
    </w:p>
    <w:p w14:paraId="0EACE543" w14:textId="0016A618" w:rsidR="00E642CE" w:rsidRDefault="00F33877" w:rsidP="00E642CE">
      <w:pPr>
        <w:jc w:val="both"/>
      </w:pPr>
      <w:r>
        <w:rPr>
          <w:i/>
          <w:iCs/>
          <w:sz w:val="22"/>
          <w:szCs w:val="22"/>
        </w:rPr>
        <w:t xml:space="preserve">- </w:t>
      </w:r>
      <w:r w:rsidR="00E642CE">
        <w:rPr>
          <w:i/>
          <w:iCs/>
          <w:sz w:val="22"/>
          <w:szCs w:val="22"/>
        </w:rPr>
        <w:t>Dbamy o to, aby jesienią dostępność rowerów była równie wysoka jak wiosną i latem, ponieważ takie są oczekiwania naszych klientów. Widzimy, że coraz więcej osób przesiada się na rowery i rośnie liczba tych, dla których sezon rowerowy może trwać cały rok </w:t>
      </w:r>
      <w:r w:rsidR="00E642CE">
        <w:rPr>
          <w:sz w:val="22"/>
          <w:szCs w:val="22"/>
        </w:rPr>
        <w:t xml:space="preserve">– </w:t>
      </w:r>
      <w:r>
        <w:rPr>
          <w:sz w:val="22"/>
          <w:szCs w:val="22"/>
        </w:rPr>
        <w:t xml:space="preserve">dodaje </w:t>
      </w:r>
      <w:r w:rsidR="00E642CE">
        <w:rPr>
          <w:sz w:val="22"/>
          <w:szCs w:val="22"/>
        </w:rPr>
        <w:t>Filip Wojciechowski, prezes KROSS.</w:t>
      </w:r>
    </w:p>
    <w:p w14:paraId="58FFD194" w14:textId="7FEE9565" w:rsidR="00E642CE" w:rsidRDefault="00E642CE" w:rsidP="00E642CE">
      <w:pPr>
        <w:jc w:val="both"/>
      </w:pPr>
    </w:p>
    <w:p w14:paraId="69180131" w14:textId="77777777" w:rsidR="00E642CE" w:rsidRDefault="00E642CE" w:rsidP="00E642CE">
      <w:pPr>
        <w:jc w:val="both"/>
      </w:pPr>
      <w:r>
        <w:rPr>
          <w:b/>
          <w:bCs/>
          <w:sz w:val="22"/>
          <w:szCs w:val="22"/>
        </w:rPr>
        <w:t>Rekordowy sezon i ambitne plany</w:t>
      </w:r>
    </w:p>
    <w:p w14:paraId="58F29A41" w14:textId="77777777" w:rsidR="00E642CE" w:rsidRDefault="00E642CE" w:rsidP="00E642CE">
      <w:pPr>
        <w:jc w:val="both"/>
      </w:pPr>
      <w:r>
        <w:rPr>
          <w:sz w:val="22"/>
          <w:szCs w:val="22"/>
        </w:rPr>
        <w:t>W sezonie 2022 KROSS umocnił pozycję lidera, zanotował rekordowe wyniki i najwyższą sprzedaż w historii firmy. KROSS jest marką pierwszego wyboru, preferowaną i polecaną przez klientów. Producent</w:t>
      </w:r>
      <w:r>
        <w:rPr>
          <w:rStyle w:val="apple-converted-space"/>
          <w:sz w:val="22"/>
          <w:szCs w:val="22"/>
        </w:rPr>
        <w:t> </w:t>
      </w:r>
      <w:r>
        <w:rPr>
          <w:sz w:val="22"/>
          <w:szCs w:val="22"/>
        </w:rPr>
        <w:t>rozbudowuje sieć salonów firmowych, rozwija sieć partnerską i poszerza obecność w Europie Środkowo-Wschodniej.</w:t>
      </w:r>
      <w:r>
        <w:rPr>
          <w:rStyle w:val="apple-converted-space"/>
          <w:sz w:val="22"/>
          <w:szCs w:val="22"/>
        </w:rPr>
        <w:t> </w:t>
      </w:r>
      <w:r>
        <w:rPr>
          <w:sz w:val="22"/>
          <w:szCs w:val="22"/>
        </w:rPr>
        <w:t>Firma inwestuje w budowę rozpoznawalności marki, dzięki czemu jest już numerem 1 w Polsce i Czechach, znajduje się także w pierwszej trójce na Słowacji, Węgrzech i w Rumunii.</w:t>
      </w:r>
    </w:p>
    <w:p w14:paraId="6E148734" w14:textId="77777777" w:rsidR="00E642CE" w:rsidRDefault="00E642CE" w:rsidP="00E642CE">
      <w:pPr>
        <w:jc w:val="both"/>
      </w:pPr>
      <w:r>
        <w:rPr>
          <w:b/>
          <w:bCs/>
          <w:sz w:val="22"/>
          <w:szCs w:val="22"/>
        </w:rPr>
        <w:t> </w:t>
      </w:r>
    </w:p>
    <w:p w14:paraId="2493BCB2" w14:textId="77777777" w:rsidR="00E642CE" w:rsidRDefault="00E642CE" w:rsidP="00E642CE">
      <w:pPr>
        <w:jc w:val="both"/>
      </w:pPr>
      <w:r>
        <w:rPr>
          <w:b/>
          <w:bCs/>
          <w:sz w:val="22"/>
          <w:szCs w:val="22"/>
        </w:rPr>
        <w:t>Z elektrykami w przyszłość</w:t>
      </w:r>
    </w:p>
    <w:p w14:paraId="52BAB43B" w14:textId="77777777" w:rsidR="00E642CE" w:rsidRDefault="00E642CE" w:rsidP="00E642CE">
      <w:pPr>
        <w:jc w:val="both"/>
      </w:pPr>
      <w:r>
        <w:rPr>
          <w:sz w:val="22"/>
          <w:szCs w:val="22"/>
        </w:rPr>
        <w:t>Podsumowanie danych sprzedażowych potwierdza, że rowery elektryczne to nowa rewolucja w świecie jednośladów. Zainteresowanie e-rowerami rośnie bardzo dynamicznie. KROSS odnotował bardzo dobre wyniki sprzedaży latem – w lipcu było to 34% wzrostu r/r a w sierpniu 97% r/r. Ale spektakularne dane przyszły jesienią. Sprzedaż rowerów elektrycznych KROSS była we wrześniu wyższa o 242% niż przed rokiem, a w październiku wzrost wyniósł 141% wobec 2021. Widząc rosnące zainteresowanie dilerów rowerami z tej kategorii, firma w najbliższym sezonie przewiduje ponad dwukrotny wzrost liczby sprzedanych rowerów elektrycznych.</w:t>
      </w:r>
    </w:p>
    <w:p w14:paraId="0EEBB2AB" w14:textId="77777777" w:rsidR="005C4FFB" w:rsidRDefault="005C4FFB" w:rsidP="0028259F">
      <w:pPr>
        <w:jc w:val="both"/>
        <w:rPr>
          <w:b/>
          <w:bCs/>
          <w:sz w:val="22"/>
          <w:szCs w:val="22"/>
        </w:rPr>
      </w:pPr>
    </w:p>
    <w:p w14:paraId="538E316E" w14:textId="77777777" w:rsidR="005C4FFB" w:rsidRDefault="005C4FFB" w:rsidP="005C4FFB">
      <w:pPr>
        <w:jc w:val="both"/>
      </w:pPr>
    </w:p>
    <w:p w14:paraId="227E211B" w14:textId="77777777" w:rsidR="005C4FFB" w:rsidRDefault="005C4FFB" w:rsidP="005C4FFB">
      <w:pPr>
        <w:spacing w:line="276" w:lineRule="auto"/>
        <w:jc w:val="both"/>
      </w:pPr>
      <w:r>
        <w:t>***</w:t>
      </w:r>
    </w:p>
    <w:p w14:paraId="3CC113ED" w14:textId="501102DA" w:rsidR="00F82FF4" w:rsidRPr="005C4FFB" w:rsidRDefault="005C4FFB">
      <w:pPr>
        <w:spacing w:line="276" w:lineRule="auto"/>
        <w:jc w:val="both"/>
        <w:rPr>
          <w:rFonts w:cs="Calibri"/>
          <w:sz w:val="18"/>
          <w:szCs w:val="18"/>
        </w:rPr>
      </w:pPr>
      <w:r>
        <w:rPr>
          <w:rFonts w:cs="Calibri"/>
          <w:sz w:val="18"/>
          <w:szCs w:val="18"/>
        </w:rPr>
        <w:t>KROSS jest liderem rynku rowerowego w Polsce. Firma powstała w 1990 roku, a w jej portfolio znajdują się rowery elektryczne, rekreacyjne oraz wyczynowe przeznaczone do kolarstwa górskiego, a także marka Le Grand, skupiająca rowery miejskie. Rowery marki, w oparciu o autorskie rozwiązania i innowacyjne technologie, powstają w nowoczesnej fabryce produkcyjnej znajdującej się w Przasnyszu nieopodal Warszawy. W 2022 do oferty dołączyły także elektryczne rowery cargo, które stanowią zieloną alternatywę dla transportu drogowego. KROSS jako jedna z nielicznych firm w Europie, rozwija także produkcję ram karbonowych. Firma w 2017 roku przejęła holenderską markę Multicycle, posiadającą w swojej ofercie miejskie rowery premium oraz wysokiej klasy rowery elektryczne. Obecnie, produkty KROSS są dystrybuowane do prawie pięćdziesięciu krajów. Założycielem i właścicielem firmy jest Zbigniew Sosnowski.</w:t>
      </w:r>
    </w:p>
    <w:sectPr w:rsidR="00F82FF4" w:rsidRPr="005C4FFB">
      <w:headerReference w:type="default" r:id="rId10"/>
      <w:footerReference w:type="default" r:id="rId11"/>
      <w:pgSz w:w="11900" w:h="16840"/>
      <w:pgMar w:top="1560" w:right="1418" w:bottom="1134" w:left="1418" w:header="709"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F9AA" w14:textId="77777777" w:rsidR="005A3C2B" w:rsidRDefault="005A3C2B">
      <w:r>
        <w:separator/>
      </w:r>
    </w:p>
  </w:endnote>
  <w:endnote w:type="continuationSeparator" w:id="0">
    <w:p w14:paraId="65F5BA1B" w14:textId="77777777" w:rsidR="005A3C2B" w:rsidRDefault="005A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E3C7" w14:textId="77777777" w:rsidR="00F82FF4" w:rsidRDefault="00F82FF4">
    <w:pPr>
      <w:pStyle w:val="Stopka"/>
      <w:tabs>
        <w:tab w:val="clear" w:pos="9072"/>
        <w:tab w:val="right" w:pos="9044"/>
      </w:tabs>
      <w:jc w:val="right"/>
    </w:pPr>
  </w:p>
  <w:p w14:paraId="1D772741" w14:textId="77777777" w:rsidR="00F82FF4" w:rsidRDefault="00F82FF4">
    <w:pPr>
      <w:pStyle w:val="Stopka"/>
      <w:tabs>
        <w:tab w:val="clear" w:pos="9072"/>
        <w:tab w:val="right" w:pos="9044"/>
      </w:tabs>
      <w:jc w:val="right"/>
    </w:pPr>
  </w:p>
  <w:p w14:paraId="7F29B9E8" w14:textId="77777777" w:rsidR="00F82FF4" w:rsidRDefault="00F82FF4">
    <w:pPr>
      <w:pStyle w:val="Stopka"/>
      <w:tabs>
        <w:tab w:val="clear" w:pos="9072"/>
        <w:tab w:val="right" w:pos="9044"/>
      </w:tabs>
      <w:jc w:val="right"/>
    </w:pPr>
  </w:p>
  <w:p w14:paraId="7ECDFC8D" w14:textId="77777777" w:rsidR="00F82FF4" w:rsidRDefault="00F82FF4">
    <w:pPr>
      <w:pStyle w:val="Stopka"/>
      <w:tabs>
        <w:tab w:val="clear" w:pos="9072"/>
        <w:tab w:val="right" w:pos="9044"/>
      </w:tabs>
      <w:jc w:val="right"/>
    </w:pPr>
  </w:p>
  <w:p w14:paraId="3F5EB66B" w14:textId="77777777" w:rsidR="00F82FF4" w:rsidRDefault="00F82FF4">
    <w:pPr>
      <w:pStyle w:val="Stopka"/>
      <w:tabs>
        <w:tab w:val="clear" w:pos="9072"/>
        <w:tab w:val="right" w:pos="9044"/>
      </w:tabs>
      <w:jc w:val="right"/>
    </w:pPr>
  </w:p>
  <w:p w14:paraId="2F88F0D4" w14:textId="77777777" w:rsidR="00F82FF4" w:rsidRDefault="00F82FF4">
    <w:pPr>
      <w:pStyle w:val="Stopka"/>
      <w:tabs>
        <w:tab w:val="clear" w:pos="9072"/>
        <w:tab w:val="right" w:pos="9044"/>
      </w:tabs>
      <w:jc w:val="right"/>
    </w:pPr>
  </w:p>
  <w:p w14:paraId="338BB335" w14:textId="77777777" w:rsidR="00F82FF4" w:rsidRDefault="00F82FF4">
    <w:pPr>
      <w:pStyle w:val="Stopka"/>
      <w:tabs>
        <w:tab w:val="clear" w:pos="9072"/>
        <w:tab w:val="right" w:pos="9044"/>
      </w:tabs>
      <w:jc w:val="right"/>
    </w:pPr>
  </w:p>
  <w:p w14:paraId="1166C8F4" w14:textId="77777777" w:rsidR="00F82FF4" w:rsidRDefault="00D72802">
    <w:pPr>
      <w:pStyle w:val="Stopka"/>
      <w:tabs>
        <w:tab w:val="clear" w:pos="9072"/>
        <w:tab w:val="right" w:pos="9044"/>
      </w:tabs>
      <w:jc w:val="right"/>
    </w:pPr>
    <w:r>
      <w:rPr>
        <w:sz w:val="18"/>
        <w:szCs w:val="18"/>
      </w:rPr>
      <w:fldChar w:fldCharType="begin"/>
    </w:r>
    <w:r>
      <w:rPr>
        <w:sz w:val="18"/>
        <w:szCs w:val="18"/>
      </w:rPr>
      <w:instrText xml:space="preserve"> PAGE </w:instrText>
    </w:r>
    <w:r>
      <w:rPr>
        <w:sz w:val="18"/>
        <w:szCs w:val="18"/>
      </w:rPr>
      <w:fldChar w:fldCharType="separate"/>
    </w:r>
    <w:r w:rsidR="007B1C4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558A" w14:textId="77777777" w:rsidR="005A3C2B" w:rsidRDefault="005A3C2B">
      <w:r>
        <w:separator/>
      </w:r>
    </w:p>
  </w:footnote>
  <w:footnote w:type="continuationSeparator" w:id="0">
    <w:p w14:paraId="00F78BB4" w14:textId="77777777" w:rsidR="005A3C2B" w:rsidRDefault="005A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122C" w14:textId="77777777" w:rsidR="00F82FF4" w:rsidRDefault="00D72802">
    <w:pPr>
      <w:pStyle w:val="Nagwek"/>
      <w:tabs>
        <w:tab w:val="clear" w:pos="9072"/>
        <w:tab w:val="right" w:pos="9044"/>
      </w:tabs>
    </w:pPr>
    <w:r>
      <w:rPr>
        <w:noProof/>
      </w:rPr>
      <w:drawing>
        <wp:anchor distT="152400" distB="152400" distL="152400" distR="152400" simplePos="0" relativeHeight="251658240" behindDoc="1" locked="0" layoutInCell="1" allowOverlap="1" wp14:anchorId="38BBDD55" wp14:editId="1A26D947">
          <wp:simplePos x="0" y="0"/>
          <wp:positionH relativeFrom="page">
            <wp:posOffset>-158750</wp:posOffset>
          </wp:positionH>
          <wp:positionV relativeFrom="page">
            <wp:posOffset>-516888</wp:posOffset>
          </wp:positionV>
          <wp:extent cx="7874000" cy="111379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874000" cy="111379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57E90"/>
    <w:multiLevelType w:val="hybridMultilevel"/>
    <w:tmpl w:val="84064B0E"/>
    <w:lvl w:ilvl="0" w:tplc="4D2C0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616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F4"/>
    <w:rsid w:val="000213BB"/>
    <w:rsid w:val="00026E69"/>
    <w:rsid w:val="00033200"/>
    <w:rsid w:val="00033D4F"/>
    <w:rsid w:val="0003660E"/>
    <w:rsid w:val="00052D45"/>
    <w:rsid w:val="000859E8"/>
    <w:rsid w:val="00094967"/>
    <w:rsid w:val="000C208D"/>
    <w:rsid w:val="000C26F1"/>
    <w:rsid w:val="000E1550"/>
    <w:rsid w:val="000E1F87"/>
    <w:rsid w:val="0010133D"/>
    <w:rsid w:val="0010197A"/>
    <w:rsid w:val="00102427"/>
    <w:rsid w:val="00112A55"/>
    <w:rsid w:val="00150EA0"/>
    <w:rsid w:val="001531C9"/>
    <w:rsid w:val="00165028"/>
    <w:rsid w:val="00183566"/>
    <w:rsid w:val="00191194"/>
    <w:rsid w:val="00192240"/>
    <w:rsid w:val="001972E7"/>
    <w:rsid w:val="001A759D"/>
    <w:rsid w:val="001B4EB6"/>
    <w:rsid w:val="00226D1A"/>
    <w:rsid w:val="00263FE1"/>
    <w:rsid w:val="00265AA7"/>
    <w:rsid w:val="0028259F"/>
    <w:rsid w:val="002950BF"/>
    <w:rsid w:val="002A3351"/>
    <w:rsid w:val="002B192B"/>
    <w:rsid w:val="002B429E"/>
    <w:rsid w:val="002C19B1"/>
    <w:rsid w:val="002C670B"/>
    <w:rsid w:val="002D217B"/>
    <w:rsid w:val="002E0D9C"/>
    <w:rsid w:val="002E3B83"/>
    <w:rsid w:val="002E4EDF"/>
    <w:rsid w:val="002E5A63"/>
    <w:rsid w:val="00320D25"/>
    <w:rsid w:val="00323A65"/>
    <w:rsid w:val="00374F3C"/>
    <w:rsid w:val="00380992"/>
    <w:rsid w:val="0038365B"/>
    <w:rsid w:val="003A1119"/>
    <w:rsid w:val="003C78FD"/>
    <w:rsid w:val="003D002C"/>
    <w:rsid w:val="004234F7"/>
    <w:rsid w:val="00456538"/>
    <w:rsid w:val="00456AE5"/>
    <w:rsid w:val="00480093"/>
    <w:rsid w:val="004C3688"/>
    <w:rsid w:val="004C375D"/>
    <w:rsid w:val="004E129C"/>
    <w:rsid w:val="004F0B19"/>
    <w:rsid w:val="004F5F19"/>
    <w:rsid w:val="0051614E"/>
    <w:rsid w:val="00576B8B"/>
    <w:rsid w:val="00577328"/>
    <w:rsid w:val="00587F83"/>
    <w:rsid w:val="00590ED1"/>
    <w:rsid w:val="0059100C"/>
    <w:rsid w:val="005A27F7"/>
    <w:rsid w:val="005A3C2B"/>
    <w:rsid w:val="005C4FFB"/>
    <w:rsid w:val="005E3EFF"/>
    <w:rsid w:val="005E7040"/>
    <w:rsid w:val="005F569B"/>
    <w:rsid w:val="00613504"/>
    <w:rsid w:val="00626A19"/>
    <w:rsid w:val="00645173"/>
    <w:rsid w:val="00671B4E"/>
    <w:rsid w:val="00677802"/>
    <w:rsid w:val="00684824"/>
    <w:rsid w:val="00695143"/>
    <w:rsid w:val="006A30EA"/>
    <w:rsid w:val="006B076B"/>
    <w:rsid w:val="006B7C18"/>
    <w:rsid w:val="006C13DA"/>
    <w:rsid w:val="006C430C"/>
    <w:rsid w:val="006F1B95"/>
    <w:rsid w:val="0070076B"/>
    <w:rsid w:val="00715B64"/>
    <w:rsid w:val="00721EF6"/>
    <w:rsid w:val="007250D3"/>
    <w:rsid w:val="00727E8F"/>
    <w:rsid w:val="00744529"/>
    <w:rsid w:val="0074612A"/>
    <w:rsid w:val="0076053A"/>
    <w:rsid w:val="00771EA5"/>
    <w:rsid w:val="0077757A"/>
    <w:rsid w:val="007A2D1C"/>
    <w:rsid w:val="007B1C4D"/>
    <w:rsid w:val="007B43D0"/>
    <w:rsid w:val="007C50D7"/>
    <w:rsid w:val="007D2831"/>
    <w:rsid w:val="007D3DD1"/>
    <w:rsid w:val="00812AB3"/>
    <w:rsid w:val="00815291"/>
    <w:rsid w:val="0082106F"/>
    <w:rsid w:val="00823CB3"/>
    <w:rsid w:val="008434C9"/>
    <w:rsid w:val="008754C4"/>
    <w:rsid w:val="00880251"/>
    <w:rsid w:val="00883ACD"/>
    <w:rsid w:val="008B197B"/>
    <w:rsid w:val="008B21BB"/>
    <w:rsid w:val="008E3D62"/>
    <w:rsid w:val="00901C15"/>
    <w:rsid w:val="00901CD3"/>
    <w:rsid w:val="0091056B"/>
    <w:rsid w:val="00910633"/>
    <w:rsid w:val="00914D51"/>
    <w:rsid w:val="00914F76"/>
    <w:rsid w:val="00923B2C"/>
    <w:rsid w:val="00930BE5"/>
    <w:rsid w:val="00940075"/>
    <w:rsid w:val="009C570D"/>
    <w:rsid w:val="009D103E"/>
    <w:rsid w:val="009D38E1"/>
    <w:rsid w:val="009D731D"/>
    <w:rsid w:val="009F1D29"/>
    <w:rsid w:val="00A06B85"/>
    <w:rsid w:val="00A14909"/>
    <w:rsid w:val="00A3334F"/>
    <w:rsid w:val="00A54CC8"/>
    <w:rsid w:val="00A55B77"/>
    <w:rsid w:val="00A604DF"/>
    <w:rsid w:val="00A935C1"/>
    <w:rsid w:val="00AA530E"/>
    <w:rsid w:val="00AB0787"/>
    <w:rsid w:val="00AD2298"/>
    <w:rsid w:val="00AE7986"/>
    <w:rsid w:val="00AF1313"/>
    <w:rsid w:val="00AF30DD"/>
    <w:rsid w:val="00B0064E"/>
    <w:rsid w:val="00B06A95"/>
    <w:rsid w:val="00B20BB0"/>
    <w:rsid w:val="00B3071A"/>
    <w:rsid w:val="00B32E3E"/>
    <w:rsid w:val="00B6200A"/>
    <w:rsid w:val="00B70508"/>
    <w:rsid w:val="00B714B0"/>
    <w:rsid w:val="00B821F5"/>
    <w:rsid w:val="00B835B0"/>
    <w:rsid w:val="00B94180"/>
    <w:rsid w:val="00B96341"/>
    <w:rsid w:val="00BA5F04"/>
    <w:rsid w:val="00BB22D5"/>
    <w:rsid w:val="00BD036E"/>
    <w:rsid w:val="00BF1E7D"/>
    <w:rsid w:val="00BF7AF3"/>
    <w:rsid w:val="00C16231"/>
    <w:rsid w:val="00C2699B"/>
    <w:rsid w:val="00C5233D"/>
    <w:rsid w:val="00C53FA6"/>
    <w:rsid w:val="00C63C42"/>
    <w:rsid w:val="00C74B7F"/>
    <w:rsid w:val="00C837D8"/>
    <w:rsid w:val="00C84350"/>
    <w:rsid w:val="00C954CE"/>
    <w:rsid w:val="00C9640B"/>
    <w:rsid w:val="00CB16B7"/>
    <w:rsid w:val="00CB3CD0"/>
    <w:rsid w:val="00CE2978"/>
    <w:rsid w:val="00CE34EF"/>
    <w:rsid w:val="00D02DBC"/>
    <w:rsid w:val="00D241A5"/>
    <w:rsid w:val="00D56074"/>
    <w:rsid w:val="00D72802"/>
    <w:rsid w:val="00D74829"/>
    <w:rsid w:val="00D86F54"/>
    <w:rsid w:val="00DA2480"/>
    <w:rsid w:val="00DB7D47"/>
    <w:rsid w:val="00DC7A84"/>
    <w:rsid w:val="00DD510E"/>
    <w:rsid w:val="00DE3B7B"/>
    <w:rsid w:val="00E02B2C"/>
    <w:rsid w:val="00E167D8"/>
    <w:rsid w:val="00E21220"/>
    <w:rsid w:val="00E3257A"/>
    <w:rsid w:val="00E3432F"/>
    <w:rsid w:val="00E5043B"/>
    <w:rsid w:val="00E642CE"/>
    <w:rsid w:val="00E764BD"/>
    <w:rsid w:val="00E85503"/>
    <w:rsid w:val="00E94733"/>
    <w:rsid w:val="00EA2E02"/>
    <w:rsid w:val="00EA54AB"/>
    <w:rsid w:val="00EC72FB"/>
    <w:rsid w:val="00EE6C27"/>
    <w:rsid w:val="00EF1E3C"/>
    <w:rsid w:val="00F14A9A"/>
    <w:rsid w:val="00F16013"/>
    <w:rsid w:val="00F17104"/>
    <w:rsid w:val="00F21D6D"/>
    <w:rsid w:val="00F26799"/>
    <w:rsid w:val="00F26B4E"/>
    <w:rsid w:val="00F30832"/>
    <w:rsid w:val="00F33877"/>
    <w:rsid w:val="00F41387"/>
    <w:rsid w:val="00F467D4"/>
    <w:rsid w:val="00F5744E"/>
    <w:rsid w:val="00F60478"/>
    <w:rsid w:val="00F6500E"/>
    <w:rsid w:val="00F82FF4"/>
    <w:rsid w:val="00F9336B"/>
    <w:rsid w:val="00FD5EDB"/>
    <w:rsid w:val="00FD60D4"/>
    <w:rsid w:val="00FE190D"/>
    <w:rsid w:val="00FE271F"/>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79C0"/>
  <w15:docId w15:val="{B8A8E178-870C-B947-BE5C-11F1453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hAnsi="Calibri"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4"/>
      <w:szCs w:val="24"/>
      <w:u w:color="000000"/>
    </w:rPr>
  </w:style>
  <w:style w:type="paragraph" w:styleId="Stopka">
    <w:name w:val="footer"/>
    <w:pPr>
      <w:tabs>
        <w:tab w:val="center" w:pos="4536"/>
        <w:tab w:val="right" w:pos="9072"/>
      </w:tabs>
    </w:pPr>
    <w:rPr>
      <w:rFonts w:ascii="Calibri" w:hAnsi="Calibri" w:cs="Arial Unicode MS"/>
      <w:color w:val="000000"/>
      <w:sz w:val="24"/>
      <w:szCs w:val="24"/>
      <w:u w:color="000000"/>
    </w:rPr>
  </w:style>
  <w:style w:type="paragraph" w:customStyle="1" w:styleId="paragraph">
    <w:name w:val="paragraph"/>
    <w:pPr>
      <w:spacing w:before="100" w:after="100"/>
    </w:pPr>
    <w:rPr>
      <w:rFonts w:cs="Arial Unicode MS"/>
      <w:color w:val="000000"/>
      <w:sz w:val="24"/>
      <w:szCs w:val="24"/>
      <w:u w:color="000000"/>
    </w:rPr>
  </w:style>
  <w:style w:type="character" w:styleId="Odwoaniedokomentarza">
    <w:name w:val="annotation reference"/>
    <w:basedOn w:val="Domylnaczcionkaakapitu"/>
    <w:uiPriority w:val="99"/>
    <w:semiHidden/>
    <w:unhideWhenUsed/>
    <w:rsid w:val="00613504"/>
    <w:rPr>
      <w:sz w:val="16"/>
      <w:szCs w:val="16"/>
    </w:rPr>
  </w:style>
  <w:style w:type="paragraph" w:styleId="Tekstkomentarza">
    <w:name w:val="annotation text"/>
    <w:basedOn w:val="Normalny"/>
    <w:link w:val="TekstkomentarzaZnak"/>
    <w:uiPriority w:val="99"/>
    <w:unhideWhenUsed/>
    <w:rsid w:val="00613504"/>
    <w:rPr>
      <w:sz w:val="20"/>
      <w:szCs w:val="20"/>
    </w:rPr>
  </w:style>
  <w:style w:type="character" w:customStyle="1" w:styleId="TekstkomentarzaZnak">
    <w:name w:val="Tekst komentarza Znak"/>
    <w:basedOn w:val="Domylnaczcionkaakapitu"/>
    <w:link w:val="Tekstkomentarza"/>
    <w:uiPriority w:val="99"/>
    <w:rsid w:val="00613504"/>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613504"/>
    <w:rPr>
      <w:b/>
      <w:bCs/>
    </w:rPr>
  </w:style>
  <w:style w:type="character" w:customStyle="1" w:styleId="TematkomentarzaZnak">
    <w:name w:val="Temat komentarza Znak"/>
    <w:basedOn w:val="TekstkomentarzaZnak"/>
    <w:link w:val="Tematkomentarza"/>
    <w:uiPriority w:val="99"/>
    <w:semiHidden/>
    <w:rsid w:val="00613504"/>
    <w:rPr>
      <w:rFonts w:ascii="Calibri" w:hAnsi="Calibri" w:cs="Arial Unicode MS"/>
      <w:b/>
      <w:bCs/>
      <w:color w:val="000000"/>
      <w:u w:color="000000"/>
    </w:rPr>
  </w:style>
  <w:style w:type="paragraph" w:styleId="Poprawka">
    <w:name w:val="Revision"/>
    <w:hidden/>
    <w:uiPriority w:val="99"/>
    <w:semiHidden/>
    <w:rsid w:val="00BB22D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 w:type="paragraph" w:styleId="Tekstprzypisukocowego">
    <w:name w:val="endnote text"/>
    <w:basedOn w:val="Normalny"/>
    <w:link w:val="TekstprzypisukocowegoZnak"/>
    <w:uiPriority w:val="99"/>
    <w:semiHidden/>
    <w:unhideWhenUsed/>
    <w:rsid w:val="004C3688"/>
    <w:rPr>
      <w:sz w:val="20"/>
      <w:szCs w:val="20"/>
    </w:rPr>
  </w:style>
  <w:style w:type="character" w:customStyle="1" w:styleId="TekstprzypisukocowegoZnak">
    <w:name w:val="Tekst przypisu końcowego Znak"/>
    <w:basedOn w:val="Domylnaczcionkaakapitu"/>
    <w:link w:val="Tekstprzypisukocowego"/>
    <w:uiPriority w:val="99"/>
    <w:semiHidden/>
    <w:rsid w:val="004C3688"/>
    <w:rPr>
      <w:rFonts w:ascii="Calibri" w:hAnsi="Calibri" w:cs="Arial Unicode MS"/>
      <w:color w:val="000000"/>
      <w:u w:color="000000"/>
    </w:rPr>
  </w:style>
  <w:style w:type="character" w:styleId="Odwoanieprzypisukocowego">
    <w:name w:val="endnote reference"/>
    <w:basedOn w:val="Domylnaczcionkaakapitu"/>
    <w:uiPriority w:val="99"/>
    <w:semiHidden/>
    <w:unhideWhenUsed/>
    <w:rsid w:val="004C3688"/>
    <w:rPr>
      <w:vertAlign w:val="superscript"/>
    </w:rPr>
  </w:style>
  <w:style w:type="character" w:customStyle="1" w:styleId="apple-converted-space">
    <w:name w:val="apple-converted-space"/>
    <w:basedOn w:val="Domylnaczcionkaakapitu"/>
    <w:rsid w:val="00E6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86D9106CEEAD4FAB1726353A5E6EBE" ma:contentTypeVersion="17" ma:contentTypeDescription="Utwórz nowy dokument." ma:contentTypeScope="" ma:versionID="a8fb9a7b9f5f3c1faf5bbd242fa40980">
  <xsd:schema xmlns:xsd="http://www.w3.org/2001/XMLSchema" xmlns:xs="http://www.w3.org/2001/XMLSchema" xmlns:p="http://schemas.microsoft.com/office/2006/metadata/properties" xmlns:ns2="cf3855b0-a662-4f8d-9eee-f8fad74362a7" xmlns:ns3="8d59718f-8f6b-48e7-affa-28fbe4b51126" targetNamespace="http://schemas.microsoft.com/office/2006/metadata/properties" ma:root="true" ma:fieldsID="73254d4e9f57b4b1abdfe5b775a43171" ns2:_="" ns3:_="">
    <xsd:import namespace="cf3855b0-a662-4f8d-9eee-f8fad74362a7"/>
    <xsd:import namespace="8d59718f-8f6b-48e7-affa-28fbe4b51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855b0-a662-4f8d-9eee-f8fad74362a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7a3ccd01-a697-405c-a215-01416bb91d15}" ma:internalName="TaxCatchAll" ma:showField="CatchAllData" ma:web="cf3855b0-a662-4f8d-9eee-f8fad74362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59718f-8f6b-48e7-affa-28fbe4b51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d42b748a-1a00-4acf-bd62-ebc4282c808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n zatwierdzenia" ma:internalName="Stan_x0020_zatwierdzeni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3855b0-a662-4f8d-9eee-f8fad74362a7" xsi:nil="true"/>
    <lcf76f155ced4ddcb4097134ff3c332f xmlns="8d59718f-8f6b-48e7-affa-28fbe4b51126">
      <Terms xmlns="http://schemas.microsoft.com/office/infopath/2007/PartnerControls"/>
    </lcf76f155ced4ddcb4097134ff3c332f>
    <_Flow_SignoffStatus xmlns="8d59718f-8f6b-48e7-affa-28fbe4b51126" xsi:nil="true"/>
  </documentManagement>
</p:properties>
</file>

<file path=customXml/itemProps1.xml><?xml version="1.0" encoding="utf-8"?>
<ds:datastoreItem xmlns:ds="http://schemas.openxmlformats.org/officeDocument/2006/customXml" ds:itemID="{87EE8C91-3470-4853-9565-FA88438D5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855b0-a662-4f8d-9eee-f8fad74362a7"/>
    <ds:schemaRef ds:uri="8d59718f-8f6b-48e7-affa-28fbe4b51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07BD7-9F0A-4C4B-AB4A-DBA0CFACFC0E}">
  <ds:schemaRefs>
    <ds:schemaRef ds:uri="http://schemas.microsoft.com/sharepoint/v3/contenttype/forms"/>
  </ds:schemaRefs>
</ds:datastoreItem>
</file>

<file path=customXml/itemProps3.xml><?xml version="1.0" encoding="utf-8"?>
<ds:datastoreItem xmlns:ds="http://schemas.openxmlformats.org/officeDocument/2006/customXml" ds:itemID="{B8ED4A57-CDCC-4520-818A-E9FEEDC3850F}">
  <ds:schemaRefs>
    <ds:schemaRef ds:uri="http://schemas.microsoft.com/office/2006/metadata/properties"/>
    <ds:schemaRef ds:uri="http://schemas.microsoft.com/office/infopath/2007/PartnerControls"/>
    <ds:schemaRef ds:uri="cf3855b0-a662-4f8d-9eee-f8fad74362a7"/>
    <ds:schemaRef ds:uri="8d59718f-8f6b-48e7-affa-28fbe4b5112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4878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Świąder</cp:lastModifiedBy>
  <cp:revision>4</cp:revision>
  <cp:lastPrinted>2021-06-24T11:22:00Z</cp:lastPrinted>
  <dcterms:created xsi:type="dcterms:W3CDTF">2022-11-17T12:52:00Z</dcterms:created>
  <dcterms:modified xsi:type="dcterms:W3CDTF">2022-11-17T12:57:00Z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0x0101000A86D9106CEEAD4FAB1726353A5E6EBE</vt:lpwstr>
  </property>
  <property fmtid="{D5CDD505-2E9C-101B-9397-08002B2CF9AE}" pid="3" name="MediaServiceImageTags">
    <vt:lpwstr/>
  </property>
</Properties>
</file>