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2C5D95" w14:textId="77777777" w:rsidR="002B089B" w:rsidRPr="004C1772" w:rsidRDefault="00000000">
      <w:pPr>
        <w:spacing w:line="360" w:lineRule="auto"/>
        <w:jc w:val="right"/>
      </w:pPr>
      <w:r w:rsidRPr="004C1772">
        <w:rPr>
          <w:rFonts w:ascii="Arial" w:hAnsi="Arial" w:cs="Arial"/>
          <w:b/>
          <w:noProof/>
          <w:sz w:val="20"/>
          <w:szCs w:val="20"/>
        </w:rPr>
        <w:drawing>
          <wp:inline distT="0" distB="0" distL="0" distR="0" wp14:anchorId="69F60492" wp14:editId="1E1A37CC">
            <wp:extent cx="2009775" cy="45720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a:srcRect l="-24" t="-176" r="-24" b="-176"/>
                    <a:stretch>
                      <a:fillRect/>
                    </a:stretch>
                  </pic:blipFill>
                  <pic:spPr bwMode="auto">
                    <a:xfrm>
                      <a:off x="0" y="0"/>
                      <a:ext cx="2009775" cy="457200"/>
                    </a:xfrm>
                    <a:prstGeom prst="rect">
                      <a:avLst/>
                    </a:prstGeom>
                  </pic:spPr>
                </pic:pic>
              </a:graphicData>
            </a:graphic>
          </wp:inline>
        </w:drawing>
      </w:r>
      <w:r w:rsidRPr="004C1772">
        <w:rPr>
          <w:rFonts w:ascii="Arial" w:hAnsi="Arial" w:cs="Arial"/>
          <w:b/>
          <w:sz w:val="20"/>
          <w:szCs w:val="20"/>
        </w:rPr>
        <w:tab/>
      </w:r>
      <w:r w:rsidRPr="004C1772">
        <w:rPr>
          <w:rFonts w:ascii="Arial" w:hAnsi="Arial" w:cs="Arial"/>
          <w:b/>
          <w:sz w:val="20"/>
          <w:szCs w:val="20"/>
        </w:rPr>
        <w:tab/>
      </w:r>
      <w:r w:rsidRPr="004C1772">
        <w:rPr>
          <w:rFonts w:ascii="Arial" w:hAnsi="Arial" w:cs="Arial"/>
          <w:b/>
          <w:sz w:val="20"/>
          <w:szCs w:val="20"/>
        </w:rPr>
        <w:tab/>
      </w:r>
      <w:r w:rsidRPr="004C1772">
        <w:rPr>
          <w:rFonts w:ascii="Arial" w:hAnsi="Arial" w:cs="Arial"/>
          <w:b/>
          <w:sz w:val="20"/>
          <w:szCs w:val="20"/>
        </w:rPr>
        <w:tab/>
        <w:t xml:space="preserve">            </w:t>
      </w:r>
      <w:r w:rsidRPr="004C1772">
        <w:rPr>
          <w:rFonts w:ascii="Arial" w:hAnsi="Arial" w:cs="Arial"/>
          <w:b/>
          <w:sz w:val="20"/>
          <w:szCs w:val="20"/>
        </w:rPr>
        <w:tab/>
      </w:r>
      <w:r w:rsidRPr="004C1772">
        <w:rPr>
          <w:rFonts w:ascii="Arial" w:hAnsi="Arial" w:cs="Arial"/>
          <w:b/>
          <w:noProof/>
          <w:sz w:val="20"/>
          <w:szCs w:val="20"/>
        </w:rPr>
        <w:drawing>
          <wp:inline distT="0" distB="0" distL="0" distR="0" wp14:anchorId="6EDB5005" wp14:editId="6E99B185">
            <wp:extent cx="1151890" cy="41910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8"/>
                    <a:srcRect l="-83" t="-231" r="-83" b="-231"/>
                    <a:stretch>
                      <a:fillRect/>
                    </a:stretch>
                  </pic:blipFill>
                  <pic:spPr bwMode="auto">
                    <a:xfrm>
                      <a:off x="0" y="0"/>
                      <a:ext cx="1151890" cy="419100"/>
                    </a:xfrm>
                    <a:prstGeom prst="rect">
                      <a:avLst/>
                    </a:prstGeom>
                  </pic:spPr>
                </pic:pic>
              </a:graphicData>
            </a:graphic>
          </wp:inline>
        </w:drawing>
      </w:r>
      <w:r w:rsidRPr="004C1772">
        <w:rPr>
          <w:rFonts w:ascii="Arial" w:hAnsi="Arial" w:cs="Arial"/>
          <w:b/>
          <w:sz w:val="20"/>
          <w:szCs w:val="20"/>
        </w:rPr>
        <w:tab/>
      </w:r>
      <w:r w:rsidRPr="004C1772">
        <w:rPr>
          <w:rFonts w:ascii="Arial" w:hAnsi="Arial" w:cs="Arial"/>
          <w:b/>
          <w:sz w:val="20"/>
          <w:szCs w:val="20"/>
        </w:rPr>
        <w:tab/>
        <w:t xml:space="preserve">  </w:t>
      </w:r>
      <w:r w:rsidRPr="004C1772">
        <w:rPr>
          <w:rFonts w:ascii="Arial" w:hAnsi="Arial" w:cs="Arial"/>
          <w:b/>
          <w:sz w:val="20"/>
          <w:szCs w:val="20"/>
        </w:rPr>
        <w:tab/>
      </w:r>
      <w:r w:rsidRPr="004C1772">
        <w:rPr>
          <w:rFonts w:ascii="Arial" w:hAnsi="Arial" w:cs="Arial"/>
          <w:b/>
          <w:sz w:val="20"/>
          <w:szCs w:val="20"/>
        </w:rPr>
        <w:tab/>
      </w:r>
      <w:r w:rsidRPr="004C1772">
        <w:rPr>
          <w:rFonts w:ascii="Arial" w:hAnsi="Arial" w:cs="Arial"/>
          <w:b/>
          <w:sz w:val="20"/>
          <w:szCs w:val="20"/>
        </w:rPr>
        <w:tab/>
        <w:t xml:space="preserve">                                   </w:t>
      </w:r>
    </w:p>
    <w:p w14:paraId="620ED8D8" w14:textId="77777777" w:rsidR="002B089B" w:rsidRPr="004C1772" w:rsidRDefault="00000000">
      <w:pPr>
        <w:spacing w:line="360" w:lineRule="auto"/>
        <w:jc w:val="both"/>
        <w:rPr>
          <w:rFonts w:ascii="Arial" w:hAnsi="Arial" w:cs="Arial"/>
          <w:b/>
          <w:sz w:val="20"/>
          <w:szCs w:val="20"/>
        </w:rPr>
      </w:pPr>
      <w:r w:rsidRPr="004C1772">
        <w:rPr>
          <w:rFonts w:ascii="Arial" w:hAnsi="Arial" w:cs="Arial"/>
          <w:b/>
          <w:sz w:val="20"/>
          <w:szCs w:val="20"/>
        </w:rPr>
        <w:t>INFORMACJA PRASOWA</w:t>
      </w:r>
    </w:p>
    <w:p w14:paraId="6EA1CDC1" w14:textId="7CF553EA" w:rsidR="002B089B" w:rsidRPr="004C1772" w:rsidRDefault="00000000">
      <w:pPr>
        <w:spacing w:line="360" w:lineRule="auto"/>
        <w:jc w:val="right"/>
      </w:pPr>
      <w:r w:rsidRPr="004C1772">
        <w:rPr>
          <w:rFonts w:ascii="Arial" w:hAnsi="Arial" w:cs="Arial"/>
          <w:bCs/>
          <w:sz w:val="20"/>
          <w:szCs w:val="20"/>
        </w:rPr>
        <w:t xml:space="preserve">Warszawa, </w:t>
      </w:r>
      <w:r w:rsidR="004C1772" w:rsidRPr="004C1772">
        <w:rPr>
          <w:rFonts w:ascii="Arial" w:hAnsi="Arial" w:cs="Arial"/>
          <w:bCs/>
          <w:sz w:val="20"/>
          <w:szCs w:val="20"/>
        </w:rPr>
        <w:t>1</w:t>
      </w:r>
      <w:r w:rsidR="000A0C84">
        <w:rPr>
          <w:rFonts w:ascii="Arial" w:hAnsi="Arial" w:cs="Arial"/>
          <w:bCs/>
          <w:sz w:val="20"/>
          <w:szCs w:val="20"/>
        </w:rPr>
        <w:t>9</w:t>
      </w:r>
      <w:r w:rsidRPr="004C1772">
        <w:rPr>
          <w:rFonts w:ascii="Arial" w:hAnsi="Arial" w:cs="Arial"/>
          <w:bCs/>
          <w:sz w:val="20"/>
          <w:szCs w:val="20"/>
        </w:rPr>
        <w:t xml:space="preserve"> grudnia 2022</w:t>
      </w:r>
    </w:p>
    <w:p w14:paraId="505F458C" w14:textId="77777777" w:rsidR="002B089B" w:rsidRPr="004C1772" w:rsidRDefault="002B089B">
      <w:pPr>
        <w:spacing w:line="360" w:lineRule="auto"/>
        <w:jc w:val="center"/>
        <w:rPr>
          <w:rFonts w:ascii="Arial" w:hAnsi="Arial" w:cs="Arial"/>
          <w:b/>
          <w:bCs/>
          <w:sz w:val="20"/>
          <w:szCs w:val="20"/>
        </w:rPr>
      </w:pPr>
    </w:p>
    <w:p w14:paraId="71FBDD01" w14:textId="43BC51D2" w:rsidR="002B089B" w:rsidRPr="004C1772" w:rsidRDefault="00000000">
      <w:pPr>
        <w:spacing w:line="360" w:lineRule="auto"/>
        <w:jc w:val="center"/>
        <w:rPr>
          <w:rFonts w:ascii="Arial" w:hAnsi="Arial" w:cs="Arial"/>
          <w:b/>
          <w:sz w:val="20"/>
          <w:szCs w:val="20"/>
        </w:rPr>
      </w:pPr>
      <w:r w:rsidRPr="004C1772">
        <w:rPr>
          <w:rFonts w:ascii="Arial" w:hAnsi="Arial" w:cs="Arial"/>
          <w:b/>
          <w:sz w:val="20"/>
          <w:szCs w:val="20"/>
        </w:rPr>
        <w:t xml:space="preserve">Targi </w:t>
      </w:r>
      <w:proofErr w:type="spellStart"/>
      <w:r w:rsidRPr="004C1772">
        <w:rPr>
          <w:rFonts w:ascii="Arial" w:hAnsi="Arial" w:cs="Arial"/>
          <w:b/>
          <w:sz w:val="20"/>
          <w:szCs w:val="20"/>
        </w:rPr>
        <w:t>RetailShow</w:t>
      </w:r>
      <w:proofErr w:type="spellEnd"/>
      <w:r w:rsidRPr="004C1772">
        <w:rPr>
          <w:rFonts w:ascii="Arial" w:hAnsi="Arial" w:cs="Arial"/>
          <w:b/>
          <w:sz w:val="20"/>
          <w:szCs w:val="20"/>
        </w:rPr>
        <w:t xml:space="preserve"> 2022 </w:t>
      </w:r>
      <w:r w:rsidR="00FC2C63" w:rsidRPr="004C1772">
        <w:rPr>
          <w:rFonts w:ascii="Arial" w:hAnsi="Arial" w:cs="Arial"/>
          <w:b/>
          <w:sz w:val="20"/>
          <w:szCs w:val="20"/>
        </w:rPr>
        <w:t>odbyły się z sukcesem po dwuletniej przerwie</w:t>
      </w:r>
    </w:p>
    <w:p w14:paraId="34D61240" w14:textId="77777777" w:rsidR="002B089B" w:rsidRPr="004C1772" w:rsidRDefault="002B089B">
      <w:pPr>
        <w:spacing w:line="360" w:lineRule="auto"/>
        <w:jc w:val="center"/>
        <w:rPr>
          <w:rFonts w:ascii="Arial" w:hAnsi="Arial" w:cs="Arial"/>
          <w:b/>
          <w:sz w:val="20"/>
          <w:szCs w:val="20"/>
        </w:rPr>
      </w:pPr>
    </w:p>
    <w:p w14:paraId="1386F852" w14:textId="1C3FB924" w:rsidR="002B089B" w:rsidRPr="004C1772" w:rsidRDefault="00000000">
      <w:pPr>
        <w:spacing w:line="360" w:lineRule="auto"/>
        <w:jc w:val="both"/>
      </w:pPr>
      <w:r w:rsidRPr="004C1772">
        <w:rPr>
          <w:rFonts w:ascii="Arial" w:hAnsi="Arial" w:cs="Arial"/>
          <w:b/>
          <w:sz w:val="20"/>
          <w:szCs w:val="20"/>
        </w:rPr>
        <w:t>11 edycja</w:t>
      </w:r>
      <w:r w:rsidR="004C1772" w:rsidRPr="004C1772">
        <w:rPr>
          <w:rFonts w:ascii="Arial" w:hAnsi="Arial" w:cs="Arial"/>
          <w:b/>
          <w:sz w:val="20"/>
          <w:szCs w:val="20"/>
        </w:rPr>
        <w:t xml:space="preserve"> </w:t>
      </w:r>
      <w:r w:rsidRPr="004C1772">
        <w:rPr>
          <w:rFonts w:ascii="Arial" w:hAnsi="Arial" w:cs="Arial"/>
          <w:b/>
          <w:sz w:val="20"/>
          <w:szCs w:val="20"/>
        </w:rPr>
        <w:t xml:space="preserve">Międzynarodowych Targów Wyposażenia Sklepów </w:t>
      </w:r>
      <w:proofErr w:type="spellStart"/>
      <w:r w:rsidRPr="004C1772">
        <w:rPr>
          <w:rFonts w:ascii="Arial" w:hAnsi="Arial" w:cs="Arial"/>
          <w:b/>
          <w:sz w:val="20"/>
          <w:szCs w:val="20"/>
        </w:rPr>
        <w:t>RetailShow</w:t>
      </w:r>
      <w:proofErr w:type="spellEnd"/>
      <w:r w:rsidRPr="004C1772">
        <w:rPr>
          <w:rFonts w:ascii="Arial" w:hAnsi="Arial" w:cs="Arial"/>
          <w:b/>
          <w:sz w:val="20"/>
          <w:szCs w:val="20"/>
        </w:rPr>
        <w:t xml:space="preserve"> już za nami. Oferta wystawców i wystąpienia na konferencji Retail </w:t>
      </w:r>
      <w:proofErr w:type="spellStart"/>
      <w:r w:rsidRPr="004C1772">
        <w:rPr>
          <w:rFonts w:ascii="Arial" w:hAnsi="Arial" w:cs="Arial"/>
          <w:b/>
          <w:sz w:val="20"/>
          <w:szCs w:val="20"/>
        </w:rPr>
        <w:t>Congress</w:t>
      </w:r>
      <w:proofErr w:type="spellEnd"/>
      <w:r w:rsidRPr="004C1772">
        <w:rPr>
          <w:rFonts w:ascii="Arial" w:hAnsi="Arial" w:cs="Arial"/>
          <w:b/>
          <w:sz w:val="20"/>
          <w:szCs w:val="20"/>
        </w:rPr>
        <w:t xml:space="preserve"> pokazały skalę możliwości nowoczesnych rozwiązań</w:t>
      </w:r>
      <w:r w:rsidR="00414ABD" w:rsidRPr="004C1772">
        <w:rPr>
          <w:rFonts w:ascii="Arial" w:hAnsi="Arial" w:cs="Arial"/>
          <w:b/>
          <w:sz w:val="20"/>
          <w:szCs w:val="20"/>
        </w:rPr>
        <w:t xml:space="preserve"> dla sieci handlowych</w:t>
      </w:r>
      <w:r w:rsidRPr="004C1772">
        <w:rPr>
          <w:rFonts w:ascii="Arial" w:hAnsi="Arial" w:cs="Arial"/>
          <w:b/>
          <w:sz w:val="20"/>
          <w:szCs w:val="20"/>
        </w:rPr>
        <w:t xml:space="preserve"> </w:t>
      </w:r>
      <w:r w:rsidR="00414ABD" w:rsidRPr="004C1772">
        <w:rPr>
          <w:rFonts w:ascii="Arial" w:hAnsi="Arial" w:cs="Arial"/>
          <w:b/>
          <w:sz w:val="20"/>
          <w:szCs w:val="20"/>
        </w:rPr>
        <w:t xml:space="preserve">wspartych najnowszymi zdobyczami </w:t>
      </w:r>
      <w:r w:rsidRPr="004C1772">
        <w:rPr>
          <w:rFonts w:ascii="Arial" w:hAnsi="Arial" w:cs="Arial"/>
          <w:b/>
          <w:sz w:val="20"/>
          <w:szCs w:val="20"/>
        </w:rPr>
        <w:t>sztucznej inteligencji</w:t>
      </w:r>
      <w:r w:rsidR="00414ABD" w:rsidRPr="004C1772">
        <w:rPr>
          <w:rFonts w:ascii="Arial" w:hAnsi="Arial" w:cs="Arial"/>
          <w:b/>
          <w:sz w:val="20"/>
          <w:szCs w:val="20"/>
        </w:rPr>
        <w:t>,</w:t>
      </w:r>
      <w:r w:rsidRPr="004C1772">
        <w:rPr>
          <w:rFonts w:ascii="Arial" w:hAnsi="Arial" w:cs="Arial"/>
          <w:b/>
          <w:sz w:val="20"/>
          <w:szCs w:val="20"/>
        </w:rPr>
        <w:t xml:space="preserve"> automatyzacji</w:t>
      </w:r>
      <w:r w:rsidR="00FC2C63" w:rsidRPr="004C1772">
        <w:rPr>
          <w:rFonts w:ascii="Arial" w:hAnsi="Arial" w:cs="Arial"/>
          <w:b/>
          <w:sz w:val="20"/>
          <w:szCs w:val="20"/>
        </w:rPr>
        <w:t xml:space="preserve"> i</w:t>
      </w:r>
      <w:r w:rsidR="00414ABD" w:rsidRPr="004C1772">
        <w:rPr>
          <w:rFonts w:ascii="Arial" w:hAnsi="Arial" w:cs="Arial"/>
          <w:b/>
          <w:sz w:val="20"/>
          <w:szCs w:val="20"/>
        </w:rPr>
        <w:t xml:space="preserve"> energooszczędności.</w:t>
      </w:r>
      <w:r w:rsidRPr="004C1772">
        <w:rPr>
          <w:rFonts w:ascii="Arial" w:hAnsi="Arial" w:cs="Arial"/>
          <w:b/>
          <w:sz w:val="20"/>
          <w:szCs w:val="20"/>
        </w:rPr>
        <w:t xml:space="preserve"> Ponad </w:t>
      </w:r>
      <w:r w:rsidR="00666BF1" w:rsidRPr="004C1772">
        <w:rPr>
          <w:rFonts w:ascii="Arial" w:hAnsi="Arial" w:cs="Arial"/>
          <w:b/>
          <w:sz w:val="20"/>
          <w:szCs w:val="20"/>
        </w:rPr>
        <w:t>3500</w:t>
      </w:r>
      <w:r w:rsidRPr="004C1772">
        <w:rPr>
          <w:rFonts w:ascii="Arial" w:hAnsi="Arial" w:cs="Arial"/>
          <w:b/>
          <w:sz w:val="20"/>
          <w:szCs w:val="20"/>
        </w:rPr>
        <w:t xml:space="preserve"> </w:t>
      </w:r>
      <w:r w:rsidR="004C1772" w:rsidRPr="004C1772">
        <w:rPr>
          <w:rFonts w:ascii="Arial" w:hAnsi="Arial" w:cs="Arial"/>
          <w:b/>
          <w:sz w:val="20"/>
          <w:szCs w:val="20"/>
        </w:rPr>
        <w:t xml:space="preserve">managerów i specjalistów rynku </w:t>
      </w:r>
      <w:proofErr w:type="spellStart"/>
      <w:r w:rsidR="004C1772" w:rsidRPr="004C1772">
        <w:rPr>
          <w:rFonts w:ascii="Arial" w:hAnsi="Arial" w:cs="Arial"/>
          <w:b/>
          <w:sz w:val="20"/>
          <w:szCs w:val="20"/>
        </w:rPr>
        <w:t>retail</w:t>
      </w:r>
      <w:proofErr w:type="spellEnd"/>
      <w:r w:rsidRPr="004C1772">
        <w:rPr>
          <w:rFonts w:ascii="Arial" w:hAnsi="Arial" w:cs="Arial"/>
          <w:b/>
          <w:sz w:val="20"/>
          <w:szCs w:val="20"/>
        </w:rPr>
        <w:t xml:space="preserve"> </w:t>
      </w:r>
      <w:r w:rsidR="004C1772" w:rsidRPr="004C1772">
        <w:rPr>
          <w:rFonts w:ascii="Arial" w:hAnsi="Arial" w:cs="Arial"/>
          <w:b/>
          <w:sz w:val="20"/>
          <w:szCs w:val="20"/>
        </w:rPr>
        <w:t>oraz</w:t>
      </w:r>
      <w:r w:rsidRPr="004C1772">
        <w:rPr>
          <w:rFonts w:ascii="Arial" w:hAnsi="Arial" w:cs="Arial"/>
          <w:b/>
          <w:sz w:val="20"/>
          <w:szCs w:val="20"/>
        </w:rPr>
        <w:t xml:space="preserve"> ponad 150 wystawców miało okazję do </w:t>
      </w:r>
      <w:hyperlink r:id="rId9" w:history="1">
        <w:r w:rsidRPr="005B56A7">
          <w:rPr>
            <w:rStyle w:val="Hipercze"/>
            <w:rFonts w:ascii="Arial" w:hAnsi="Arial" w:cs="Arial"/>
            <w:b/>
            <w:sz w:val="20"/>
            <w:szCs w:val="20"/>
          </w:rPr>
          <w:t>wymiany doświadczeń</w:t>
        </w:r>
      </w:hyperlink>
      <w:r w:rsidRPr="004C1772">
        <w:rPr>
          <w:rFonts w:ascii="Arial" w:hAnsi="Arial" w:cs="Arial"/>
          <w:b/>
          <w:sz w:val="20"/>
          <w:szCs w:val="20"/>
        </w:rPr>
        <w:t>.</w:t>
      </w:r>
    </w:p>
    <w:p w14:paraId="3BF117D0" w14:textId="77777777" w:rsidR="002B089B" w:rsidRPr="004C1772" w:rsidRDefault="002B089B">
      <w:pPr>
        <w:spacing w:line="360" w:lineRule="auto"/>
        <w:jc w:val="both"/>
        <w:rPr>
          <w:rFonts w:ascii="Arial" w:hAnsi="Arial" w:cs="Arial"/>
          <w:b/>
          <w:sz w:val="20"/>
          <w:szCs w:val="20"/>
        </w:rPr>
      </w:pPr>
    </w:p>
    <w:p w14:paraId="2B2B5EFB" w14:textId="77777777" w:rsidR="002B089B" w:rsidRPr="004C1772" w:rsidRDefault="00000000">
      <w:pPr>
        <w:spacing w:line="360" w:lineRule="auto"/>
        <w:jc w:val="both"/>
        <w:rPr>
          <w:rFonts w:ascii="Arial" w:hAnsi="Arial" w:cs="Arial"/>
          <w:bCs/>
          <w:sz w:val="20"/>
          <w:szCs w:val="20"/>
        </w:rPr>
      </w:pPr>
      <w:r w:rsidRPr="004C1772">
        <w:rPr>
          <w:rFonts w:ascii="Arial" w:hAnsi="Arial" w:cs="Arial"/>
          <w:bCs/>
          <w:sz w:val="20"/>
          <w:szCs w:val="20"/>
        </w:rPr>
        <w:t xml:space="preserve">Wyczekiwane przez branżę handlową wydarzenie spełniło oczekiwania wystawców i odwiedzających, którzy mogli porozmawiać i sprawdzić w praktyce produkty i technologie  wspierające obsługę współczesnego konsumenta. </w:t>
      </w:r>
    </w:p>
    <w:p w14:paraId="39E7838C" w14:textId="77777777" w:rsidR="002B089B" w:rsidRPr="004C1772" w:rsidRDefault="002B089B">
      <w:pPr>
        <w:spacing w:line="360" w:lineRule="auto"/>
        <w:jc w:val="both"/>
        <w:rPr>
          <w:rFonts w:ascii="Arial" w:hAnsi="Arial" w:cs="Arial"/>
          <w:b/>
          <w:bCs/>
          <w:sz w:val="20"/>
          <w:szCs w:val="20"/>
        </w:rPr>
      </w:pPr>
    </w:p>
    <w:p w14:paraId="01AE6CD4" w14:textId="77777777" w:rsidR="002B089B" w:rsidRPr="004C1772" w:rsidRDefault="00000000">
      <w:pPr>
        <w:spacing w:line="360" w:lineRule="auto"/>
        <w:jc w:val="both"/>
        <w:rPr>
          <w:rFonts w:ascii="Arial" w:hAnsi="Arial" w:cs="Arial"/>
          <w:b/>
          <w:sz w:val="20"/>
          <w:szCs w:val="20"/>
        </w:rPr>
      </w:pPr>
      <w:r w:rsidRPr="004C1772">
        <w:rPr>
          <w:rFonts w:ascii="Arial" w:hAnsi="Arial" w:cs="Arial"/>
          <w:b/>
          <w:sz w:val="20"/>
          <w:szCs w:val="20"/>
        </w:rPr>
        <w:t>Trendy odzwierciedlone w projektach sklepów</w:t>
      </w:r>
    </w:p>
    <w:p w14:paraId="1B91A1C3" w14:textId="61547D5D" w:rsidR="002B089B" w:rsidRPr="004C1772" w:rsidRDefault="00000000">
      <w:pPr>
        <w:spacing w:line="360" w:lineRule="auto"/>
        <w:jc w:val="both"/>
      </w:pPr>
      <w:r w:rsidRPr="004C1772">
        <w:rPr>
          <w:rFonts w:ascii="Arial" w:hAnsi="Arial" w:cs="Arial"/>
          <w:bCs/>
          <w:sz w:val="20"/>
          <w:szCs w:val="20"/>
        </w:rPr>
        <w:t xml:space="preserve">Wątki łączenia świata online i offline, </w:t>
      </w:r>
      <w:proofErr w:type="spellStart"/>
      <w:r w:rsidRPr="004C1772">
        <w:rPr>
          <w:rFonts w:ascii="Arial" w:hAnsi="Arial" w:cs="Arial"/>
          <w:bCs/>
          <w:sz w:val="20"/>
          <w:szCs w:val="20"/>
        </w:rPr>
        <w:t>metaverse</w:t>
      </w:r>
      <w:proofErr w:type="spellEnd"/>
      <w:r w:rsidRPr="004C1772">
        <w:rPr>
          <w:rFonts w:ascii="Arial" w:hAnsi="Arial" w:cs="Arial"/>
          <w:bCs/>
          <w:sz w:val="20"/>
          <w:szCs w:val="20"/>
        </w:rPr>
        <w:t xml:space="preserve">, sprawienie, by nowe pokolenia kupujących były lojalnymi klientami, ale też zadbanie o potrzeby dojrzałych konsumentów, przewijały się w trakcie konferencji Retail </w:t>
      </w:r>
      <w:proofErr w:type="spellStart"/>
      <w:r w:rsidRPr="004C1772">
        <w:rPr>
          <w:rFonts w:ascii="Arial" w:hAnsi="Arial" w:cs="Arial"/>
          <w:bCs/>
          <w:sz w:val="20"/>
          <w:szCs w:val="20"/>
        </w:rPr>
        <w:t>Congress</w:t>
      </w:r>
      <w:proofErr w:type="spellEnd"/>
      <w:r w:rsidRPr="004C1772">
        <w:rPr>
          <w:rFonts w:ascii="Arial" w:hAnsi="Arial" w:cs="Arial"/>
          <w:bCs/>
          <w:sz w:val="20"/>
          <w:szCs w:val="20"/>
        </w:rPr>
        <w:t xml:space="preserve">. Dyskutowane było również przyspieszenie niektórych trendów, a także ich polaryzacja np. wzrost segmentów </w:t>
      </w:r>
      <w:proofErr w:type="spellStart"/>
      <w:r w:rsidRPr="004C1772">
        <w:rPr>
          <w:rFonts w:ascii="Arial" w:hAnsi="Arial" w:cs="Arial"/>
          <w:bCs/>
          <w:sz w:val="20"/>
          <w:szCs w:val="20"/>
        </w:rPr>
        <w:t>economy</w:t>
      </w:r>
      <w:proofErr w:type="spellEnd"/>
      <w:r w:rsidRPr="004C1772">
        <w:rPr>
          <w:rFonts w:ascii="Arial" w:hAnsi="Arial" w:cs="Arial"/>
          <w:bCs/>
          <w:sz w:val="20"/>
          <w:szCs w:val="20"/>
        </w:rPr>
        <w:t xml:space="preserve"> i </w:t>
      </w:r>
      <w:proofErr w:type="spellStart"/>
      <w:r w:rsidRPr="004C1772">
        <w:rPr>
          <w:rFonts w:ascii="Arial" w:hAnsi="Arial" w:cs="Arial"/>
          <w:bCs/>
          <w:sz w:val="20"/>
          <w:szCs w:val="20"/>
        </w:rPr>
        <w:t>premium</w:t>
      </w:r>
      <w:proofErr w:type="spellEnd"/>
      <w:r w:rsidRPr="004C1772">
        <w:rPr>
          <w:rFonts w:ascii="Arial" w:hAnsi="Arial" w:cs="Arial"/>
          <w:bCs/>
          <w:sz w:val="20"/>
          <w:szCs w:val="20"/>
        </w:rPr>
        <w:t xml:space="preserve">. By właściciele i zarządzający sklepami mogli się w tym otoczeniu odnaleźć, niezbędne są takie wydarzenia jak targi </w:t>
      </w:r>
      <w:proofErr w:type="spellStart"/>
      <w:r w:rsidRPr="004C1772">
        <w:rPr>
          <w:rFonts w:ascii="Arial" w:hAnsi="Arial" w:cs="Arial"/>
          <w:bCs/>
          <w:sz w:val="20"/>
          <w:szCs w:val="20"/>
        </w:rPr>
        <w:t>RetailShow</w:t>
      </w:r>
      <w:proofErr w:type="spellEnd"/>
      <w:r w:rsidRPr="004C1772">
        <w:rPr>
          <w:rFonts w:ascii="Arial" w:hAnsi="Arial" w:cs="Arial"/>
          <w:bCs/>
          <w:sz w:val="20"/>
          <w:szCs w:val="20"/>
        </w:rPr>
        <w:t>, gdzie można sprawdzić funkcjonalności i dobrać rozwiązania w Modelowym Sklepie, na ekspozycjach wystawców czy w targowych alejkach, którymi poruszały się nowoczesne roboty.</w:t>
      </w:r>
    </w:p>
    <w:p w14:paraId="3CF777C8" w14:textId="77777777" w:rsidR="002B089B" w:rsidRPr="004C1772" w:rsidRDefault="002B089B">
      <w:pPr>
        <w:spacing w:line="360" w:lineRule="auto"/>
        <w:jc w:val="both"/>
        <w:rPr>
          <w:rFonts w:ascii="Arial" w:hAnsi="Arial" w:cs="Arial"/>
          <w:bCs/>
          <w:sz w:val="20"/>
          <w:szCs w:val="20"/>
        </w:rPr>
      </w:pPr>
    </w:p>
    <w:p w14:paraId="7CBAF823" w14:textId="015A4450" w:rsidR="002B089B" w:rsidRPr="004C1772" w:rsidRDefault="00000000">
      <w:pPr>
        <w:spacing w:line="360" w:lineRule="auto"/>
        <w:jc w:val="both"/>
        <w:rPr>
          <w:rFonts w:ascii="Arial" w:hAnsi="Arial" w:cs="Arial"/>
          <w:bCs/>
          <w:sz w:val="20"/>
          <w:szCs w:val="20"/>
        </w:rPr>
      </w:pPr>
      <w:r w:rsidRPr="004C1772">
        <w:rPr>
          <w:rFonts w:ascii="Arial" w:hAnsi="Arial" w:cs="Arial"/>
          <w:bCs/>
          <w:sz w:val="20"/>
          <w:szCs w:val="20"/>
        </w:rPr>
        <w:t xml:space="preserve">Ta nowoczesność rozpoczyna się od innowacyjnego projektu sklepu. To zarówno oświetlenie dostosowane do produktu, odpowiedni dźwięk, który stanowi o nastroju klienta czy widoczne ekologiczne trendy, które uwzględniają materiały z recyklingu lub naturalnego drewna. Branża idzie w kierunku sklepów autonomicznych, gdzie właściwie klient sam może zrobić zakupy. Sklepy coraz częściej są też budowane przez emocje, a nie tylko codzienną potrzebę zakupów, dlatego niezwykle istotne jest, aby przyciągały klientów swoją wyjątkowością. </w:t>
      </w:r>
    </w:p>
    <w:p w14:paraId="2BCE57AB" w14:textId="77777777" w:rsidR="002B089B" w:rsidRPr="004C1772" w:rsidRDefault="002B089B">
      <w:pPr>
        <w:spacing w:line="360" w:lineRule="auto"/>
        <w:jc w:val="both"/>
        <w:rPr>
          <w:rFonts w:ascii="Arial" w:hAnsi="Arial" w:cs="Arial"/>
          <w:bCs/>
          <w:sz w:val="20"/>
          <w:szCs w:val="20"/>
        </w:rPr>
      </w:pPr>
    </w:p>
    <w:p w14:paraId="260605D4" w14:textId="6F89EC54" w:rsidR="002B089B" w:rsidRPr="004C1772" w:rsidRDefault="00000000">
      <w:pPr>
        <w:spacing w:line="360" w:lineRule="auto"/>
        <w:jc w:val="both"/>
        <w:rPr>
          <w:rFonts w:ascii="Arial" w:hAnsi="Arial" w:cs="Arial"/>
          <w:bCs/>
          <w:sz w:val="20"/>
          <w:szCs w:val="20"/>
        </w:rPr>
      </w:pPr>
      <w:r w:rsidRPr="004C1772">
        <w:rPr>
          <w:rFonts w:ascii="Arial" w:hAnsi="Arial" w:cs="Arial"/>
          <w:bCs/>
          <w:sz w:val="20"/>
          <w:szCs w:val="20"/>
        </w:rPr>
        <w:t>–</w:t>
      </w:r>
      <w:r w:rsidRPr="004C1772">
        <w:rPr>
          <w:rFonts w:ascii="Arial" w:eastAsia="Arial" w:hAnsi="Arial" w:cs="Arial"/>
          <w:bCs/>
          <w:sz w:val="20"/>
          <w:szCs w:val="20"/>
        </w:rPr>
        <w:t xml:space="preserve">  </w:t>
      </w:r>
      <w:r w:rsidRPr="004C1772">
        <w:rPr>
          <w:rFonts w:ascii="Arial" w:hAnsi="Arial" w:cs="Arial"/>
          <w:bCs/>
          <w:i/>
          <w:iCs/>
          <w:sz w:val="20"/>
          <w:szCs w:val="20"/>
        </w:rPr>
        <w:t>W wykonaniu naszej firmy, projektowanie rozpoczynamy od dobrego rozpoznania potrzeb klienta.</w:t>
      </w:r>
      <w:r w:rsidRPr="004C1772">
        <w:rPr>
          <w:rFonts w:ascii="Arial" w:hAnsi="Arial" w:cs="Arial"/>
          <w:bCs/>
          <w:sz w:val="20"/>
          <w:szCs w:val="20"/>
        </w:rPr>
        <w:t xml:space="preserve"> </w:t>
      </w:r>
      <w:r w:rsidRPr="004C1772">
        <w:rPr>
          <w:rFonts w:ascii="Arial" w:hAnsi="Arial" w:cs="Arial"/>
          <w:bCs/>
          <w:i/>
          <w:iCs/>
          <w:sz w:val="20"/>
          <w:szCs w:val="20"/>
        </w:rPr>
        <w:t xml:space="preserve">Proponowaliśmy skorzystanie z gogli VR, które pozwalały na wirtualny spacer, </w:t>
      </w:r>
      <w:r w:rsidR="004C1772" w:rsidRPr="004C1772">
        <w:rPr>
          <w:rFonts w:ascii="Arial" w:hAnsi="Arial" w:cs="Arial"/>
          <w:bCs/>
          <w:i/>
          <w:iCs/>
          <w:sz w:val="20"/>
          <w:szCs w:val="20"/>
        </w:rPr>
        <w:t xml:space="preserve">podczas którego </w:t>
      </w:r>
      <w:r w:rsidRPr="004C1772">
        <w:rPr>
          <w:rFonts w:ascii="Arial" w:hAnsi="Arial" w:cs="Arial"/>
          <w:bCs/>
          <w:i/>
          <w:iCs/>
          <w:sz w:val="20"/>
          <w:szCs w:val="20"/>
        </w:rPr>
        <w:lastRenderedPageBreak/>
        <w:t xml:space="preserve">można było sprawdzić, jak sklep funkcjonuje w całości, wirtualnie dotknąć produktu i poczuć się jak klient </w:t>
      </w:r>
      <w:r w:rsidRPr="004C1772">
        <w:rPr>
          <w:rFonts w:ascii="Arial" w:hAnsi="Arial" w:cs="Arial"/>
          <w:bCs/>
          <w:sz w:val="20"/>
          <w:szCs w:val="20"/>
        </w:rPr>
        <w:t>– mówi</w:t>
      </w:r>
      <w:r w:rsidR="004C1772" w:rsidRPr="004C1772">
        <w:rPr>
          <w:rFonts w:ascii="Arial" w:hAnsi="Arial" w:cs="Arial"/>
          <w:bCs/>
          <w:sz w:val="20"/>
          <w:szCs w:val="20"/>
        </w:rPr>
        <w:t>ł</w:t>
      </w:r>
      <w:r w:rsidRPr="004C1772">
        <w:rPr>
          <w:rFonts w:ascii="Arial" w:hAnsi="Arial" w:cs="Arial"/>
          <w:bCs/>
          <w:sz w:val="20"/>
          <w:szCs w:val="20"/>
        </w:rPr>
        <w:t xml:space="preserve"> </w:t>
      </w:r>
      <w:r w:rsidR="004C1772" w:rsidRPr="004C1772">
        <w:rPr>
          <w:rFonts w:ascii="Arial" w:hAnsi="Arial" w:cs="Arial"/>
          <w:bCs/>
          <w:sz w:val="20"/>
          <w:szCs w:val="20"/>
        </w:rPr>
        <w:t xml:space="preserve">Michał Mitek, </w:t>
      </w:r>
      <w:r w:rsidRPr="004C1772">
        <w:rPr>
          <w:rFonts w:ascii="Arial" w:hAnsi="Arial" w:cs="Arial"/>
          <w:bCs/>
          <w:sz w:val="20"/>
          <w:szCs w:val="20"/>
        </w:rPr>
        <w:t xml:space="preserve">Design Manager z firmy </w:t>
      </w:r>
      <w:proofErr w:type="spellStart"/>
      <w:r w:rsidRPr="004C1772">
        <w:rPr>
          <w:rFonts w:ascii="Arial" w:hAnsi="Arial" w:cs="Arial"/>
          <w:bCs/>
          <w:sz w:val="20"/>
          <w:szCs w:val="20"/>
        </w:rPr>
        <w:t>Wanzl</w:t>
      </w:r>
      <w:proofErr w:type="spellEnd"/>
      <w:r w:rsidRPr="004C1772">
        <w:rPr>
          <w:rFonts w:ascii="Arial" w:hAnsi="Arial" w:cs="Arial"/>
          <w:bCs/>
          <w:sz w:val="20"/>
          <w:szCs w:val="20"/>
        </w:rPr>
        <w:t>.</w:t>
      </w:r>
    </w:p>
    <w:p w14:paraId="501A4D2A" w14:textId="77777777" w:rsidR="002B089B" w:rsidRPr="004C1772" w:rsidRDefault="002B089B">
      <w:pPr>
        <w:spacing w:line="360" w:lineRule="auto"/>
        <w:jc w:val="both"/>
        <w:rPr>
          <w:rFonts w:ascii="Arial" w:hAnsi="Arial" w:cs="Arial"/>
          <w:bCs/>
          <w:sz w:val="20"/>
          <w:szCs w:val="20"/>
        </w:rPr>
      </w:pPr>
    </w:p>
    <w:p w14:paraId="1C0F121C" w14:textId="77777777" w:rsidR="002B089B" w:rsidRPr="004C1772" w:rsidRDefault="00000000">
      <w:pPr>
        <w:pStyle w:val="Standard"/>
        <w:spacing w:line="360" w:lineRule="auto"/>
        <w:jc w:val="both"/>
        <w:rPr>
          <w:rFonts w:ascii="Arial" w:hAnsi="Arial" w:cs="Arial"/>
          <w:bCs/>
          <w:sz w:val="20"/>
          <w:szCs w:val="20"/>
        </w:rPr>
      </w:pPr>
      <w:r w:rsidRPr="004C1772">
        <w:rPr>
          <w:rFonts w:ascii="Arial" w:hAnsi="Arial" w:cs="Arial"/>
          <w:bCs/>
          <w:sz w:val="20"/>
          <w:szCs w:val="20"/>
        </w:rPr>
        <w:t xml:space="preserve">Wiele rozwiązań w Modelowym Sklepie pokazała jedna z najbardziej znanych firm w zakresie </w:t>
      </w:r>
      <w:r w:rsidRPr="004C1772">
        <w:rPr>
          <w:rFonts w:ascii="Arial" w:hAnsi="Arial" w:cs="Arial"/>
          <w:sz w:val="20"/>
          <w:szCs w:val="20"/>
        </w:rPr>
        <w:t>wyposażenia sklepowego,</w:t>
      </w:r>
      <w:r w:rsidRPr="004C1772">
        <w:rPr>
          <w:rFonts w:ascii="Arial" w:hAnsi="Arial" w:cs="Arial"/>
          <w:bCs/>
          <w:sz w:val="20"/>
          <w:szCs w:val="20"/>
        </w:rPr>
        <w:t xml:space="preserve"> MAGO</w:t>
      </w:r>
      <w:r w:rsidRPr="004C1772">
        <w:rPr>
          <w:rFonts w:ascii="Arial" w:hAnsi="Arial" w:cs="Arial"/>
          <w:sz w:val="20"/>
          <w:szCs w:val="20"/>
        </w:rPr>
        <w:t>.</w:t>
      </w:r>
      <w:r w:rsidRPr="004C1772">
        <w:rPr>
          <w:rFonts w:ascii="Arial" w:hAnsi="Arial" w:cs="Arial"/>
          <w:bCs/>
          <w:sz w:val="20"/>
          <w:szCs w:val="20"/>
        </w:rPr>
        <w:t xml:space="preserve"> Były to m.in.: inteligentne wózki </w:t>
      </w:r>
      <w:proofErr w:type="spellStart"/>
      <w:r w:rsidRPr="004C1772">
        <w:rPr>
          <w:rFonts w:ascii="Arial" w:hAnsi="Arial" w:cs="Arial"/>
          <w:bCs/>
          <w:sz w:val="20"/>
          <w:szCs w:val="20"/>
        </w:rPr>
        <w:t>Clever</w:t>
      </w:r>
      <w:proofErr w:type="spellEnd"/>
      <w:r w:rsidRPr="004C1772">
        <w:rPr>
          <w:rFonts w:ascii="Arial" w:hAnsi="Arial" w:cs="Arial"/>
          <w:bCs/>
          <w:sz w:val="20"/>
          <w:szCs w:val="20"/>
        </w:rPr>
        <w:t>, e-bramka czy hybrydowe boksy kasowe, które są albo samoobsługowe lub z udziałem kasjera.</w:t>
      </w:r>
    </w:p>
    <w:p w14:paraId="09368B73" w14:textId="77777777" w:rsidR="002B089B" w:rsidRPr="004C1772" w:rsidRDefault="002B089B">
      <w:pPr>
        <w:pStyle w:val="Standard"/>
        <w:spacing w:line="360" w:lineRule="auto"/>
        <w:jc w:val="both"/>
        <w:rPr>
          <w:rFonts w:ascii="Arial" w:hAnsi="Arial" w:cs="Arial"/>
          <w:bCs/>
          <w:sz w:val="20"/>
          <w:szCs w:val="20"/>
        </w:rPr>
      </w:pPr>
    </w:p>
    <w:p w14:paraId="0C907500" w14:textId="77777777" w:rsidR="002B089B" w:rsidRPr="004C1772" w:rsidRDefault="00000000">
      <w:pPr>
        <w:pStyle w:val="Standard"/>
        <w:spacing w:line="360" w:lineRule="auto"/>
        <w:jc w:val="both"/>
        <w:rPr>
          <w:rFonts w:ascii="Arial" w:hAnsi="Arial" w:cs="Arial"/>
          <w:bCs/>
          <w:sz w:val="20"/>
          <w:szCs w:val="20"/>
        </w:rPr>
      </w:pPr>
      <w:r w:rsidRPr="004C1772">
        <w:rPr>
          <w:rFonts w:ascii="Arial" w:hAnsi="Arial" w:cs="Arial"/>
          <w:bCs/>
          <w:sz w:val="20"/>
          <w:szCs w:val="20"/>
        </w:rPr>
        <w:t>–</w:t>
      </w:r>
      <w:r w:rsidRPr="004C1772">
        <w:rPr>
          <w:rFonts w:ascii="Arial" w:eastAsia="Arial" w:hAnsi="Arial" w:cs="Arial"/>
          <w:bCs/>
          <w:sz w:val="20"/>
          <w:szCs w:val="20"/>
        </w:rPr>
        <w:t xml:space="preserve"> </w:t>
      </w:r>
      <w:r w:rsidRPr="004C1772">
        <w:rPr>
          <w:rFonts w:ascii="Arial" w:hAnsi="Arial" w:cs="Arial"/>
          <w:bCs/>
          <w:i/>
          <w:iCs/>
          <w:sz w:val="20"/>
          <w:szCs w:val="20"/>
        </w:rPr>
        <w:t xml:space="preserve">Uwagę klientów przyciągała nowa modułowa linia boksów kasowych QUBE, za którą firma w tym roku otrzymała już jedną nagrodę, a także została wyróżniona na </w:t>
      </w:r>
      <w:proofErr w:type="spellStart"/>
      <w:r w:rsidRPr="004C1772">
        <w:rPr>
          <w:rFonts w:ascii="Arial" w:hAnsi="Arial" w:cs="Arial"/>
          <w:bCs/>
          <w:i/>
          <w:iCs/>
          <w:sz w:val="20"/>
          <w:szCs w:val="20"/>
        </w:rPr>
        <w:t>RetailShow</w:t>
      </w:r>
      <w:proofErr w:type="spellEnd"/>
      <w:r w:rsidRPr="004C1772">
        <w:rPr>
          <w:rFonts w:ascii="Arial" w:hAnsi="Arial" w:cs="Arial"/>
          <w:bCs/>
          <w:i/>
          <w:iCs/>
          <w:sz w:val="20"/>
          <w:szCs w:val="20"/>
        </w:rPr>
        <w:t>. Pokładamy w tym produkcie spore nadzieje i będziemy go mocno eksponowali w najbliższym czasie</w:t>
      </w:r>
      <w:r w:rsidRPr="004C1772">
        <w:rPr>
          <w:rFonts w:ascii="Arial" w:hAnsi="Arial" w:cs="Arial"/>
          <w:bCs/>
          <w:sz w:val="20"/>
          <w:szCs w:val="20"/>
        </w:rPr>
        <w:t xml:space="preserve"> – podkreślał </w:t>
      </w:r>
      <w:r w:rsidRPr="004C1772">
        <w:rPr>
          <w:rFonts w:ascii="Arial" w:hAnsi="Arial" w:cs="Arial"/>
          <w:sz w:val="20"/>
          <w:szCs w:val="20"/>
          <w:lang w:eastAsia="pl-PL"/>
        </w:rPr>
        <w:t xml:space="preserve">Sebastian </w:t>
      </w:r>
      <w:proofErr w:type="spellStart"/>
      <w:r w:rsidRPr="004C1772">
        <w:rPr>
          <w:rFonts w:ascii="Arial" w:hAnsi="Arial" w:cs="Arial"/>
          <w:sz w:val="20"/>
          <w:szCs w:val="20"/>
          <w:lang w:eastAsia="pl-PL"/>
        </w:rPr>
        <w:t>Pender</w:t>
      </w:r>
      <w:proofErr w:type="spellEnd"/>
      <w:r w:rsidRPr="004C1772">
        <w:rPr>
          <w:rFonts w:ascii="Arial" w:hAnsi="Arial" w:cs="Arial"/>
          <w:sz w:val="20"/>
          <w:szCs w:val="20"/>
          <w:lang w:eastAsia="pl-PL"/>
        </w:rPr>
        <w:t>, Marketing Manager MAGO S.A.</w:t>
      </w:r>
    </w:p>
    <w:p w14:paraId="1CE539A6" w14:textId="77777777" w:rsidR="002B089B" w:rsidRPr="004C1772" w:rsidRDefault="00000000">
      <w:pPr>
        <w:pStyle w:val="Standard"/>
        <w:tabs>
          <w:tab w:val="left" w:pos="8190"/>
        </w:tabs>
        <w:spacing w:line="360" w:lineRule="auto"/>
        <w:jc w:val="both"/>
        <w:rPr>
          <w:rFonts w:ascii="Arial" w:hAnsi="Arial" w:cs="Arial"/>
          <w:bCs/>
          <w:sz w:val="20"/>
          <w:szCs w:val="20"/>
        </w:rPr>
      </w:pPr>
      <w:r w:rsidRPr="004C1772">
        <w:rPr>
          <w:rFonts w:ascii="Arial" w:hAnsi="Arial" w:cs="Arial"/>
          <w:bCs/>
          <w:sz w:val="20"/>
          <w:szCs w:val="20"/>
        </w:rPr>
        <w:tab/>
      </w:r>
    </w:p>
    <w:p w14:paraId="20E15512" w14:textId="77777777" w:rsidR="002B089B" w:rsidRPr="004C1772" w:rsidRDefault="00000000">
      <w:pPr>
        <w:pStyle w:val="Standard"/>
        <w:spacing w:line="360" w:lineRule="auto"/>
        <w:jc w:val="both"/>
        <w:rPr>
          <w:rFonts w:ascii="Arial" w:hAnsi="Arial" w:cs="Arial"/>
          <w:b/>
          <w:sz w:val="20"/>
          <w:szCs w:val="20"/>
        </w:rPr>
      </w:pPr>
      <w:r w:rsidRPr="004C1772">
        <w:rPr>
          <w:rFonts w:ascii="Arial" w:hAnsi="Arial" w:cs="Arial"/>
          <w:b/>
          <w:sz w:val="20"/>
          <w:szCs w:val="20"/>
        </w:rPr>
        <w:t>Rozwiązania przyszłości</w:t>
      </w:r>
    </w:p>
    <w:p w14:paraId="7F895D1D" w14:textId="77777777" w:rsidR="002B089B" w:rsidRPr="004C1772" w:rsidRDefault="00000000">
      <w:pPr>
        <w:spacing w:line="360" w:lineRule="auto"/>
        <w:jc w:val="both"/>
        <w:rPr>
          <w:rFonts w:ascii="Arial" w:hAnsi="Arial" w:cs="Arial"/>
          <w:bCs/>
          <w:sz w:val="20"/>
          <w:szCs w:val="20"/>
        </w:rPr>
      </w:pPr>
      <w:r w:rsidRPr="004C1772">
        <w:rPr>
          <w:rFonts w:ascii="Arial" w:hAnsi="Arial" w:cs="Arial"/>
          <w:bCs/>
          <w:sz w:val="20"/>
          <w:szCs w:val="20"/>
        </w:rPr>
        <w:t xml:space="preserve">Inną nowością na </w:t>
      </w:r>
      <w:proofErr w:type="spellStart"/>
      <w:r w:rsidRPr="004C1772">
        <w:rPr>
          <w:rFonts w:ascii="Arial" w:hAnsi="Arial" w:cs="Arial"/>
          <w:bCs/>
          <w:sz w:val="20"/>
          <w:szCs w:val="20"/>
        </w:rPr>
        <w:t>RetailShow</w:t>
      </w:r>
      <w:proofErr w:type="spellEnd"/>
      <w:r w:rsidRPr="004C1772">
        <w:rPr>
          <w:rFonts w:ascii="Arial" w:hAnsi="Arial" w:cs="Arial"/>
          <w:bCs/>
          <w:sz w:val="20"/>
          <w:szCs w:val="20"/>
        </w:rPr>
        <w:t xml:space="preserve"> prezentowaną przez firmę HIKVISION POLAND na stoisku, jak i na konferencji, była telewizja dozorowa. Jej rola nie ogranicza się już tylko do bezpieczeństwa, ale także dzięki odpowiedniej analityce obrazu staje się przydatna w marketingu i stanowi wsparcie sprzedaży.  </w:t>
      </w:r>
    </w:p>
    <w:p w14:paraId="53C62FF9" w14:textId="77777777" w:rsidR="002B089B" w:rsidRPr="004C1772" w:rsidRDefault="002B089B">
      <w:pPr>
        <w:spacing w:line="360" w:lineRule="auto"/>
        <w:jc w:val="both"/>
        <w:rPr>
          <w:rFonts w:ascii="Arial" w:hAnsi="Arial" w:cs="Arial"/>
          <w:bCs/>
          <w:sz w:val="20"/>
          <w:szCs w:val="20"/>
        </w:rPr>
      </w:pPr>
    </w:p>
    <w:p w14:paraId="752B48D5" w14:textId="2A0B3F32" w:rsidR="002B089B" w:rsidRPr="004C1772" w:rsidRDefault="00000000">
      <w:pPr>
        <w:spacing w:line="360" w:lineRule="auto"/>
        <w:jc w:val="both"/>
        <w:rPr>
          <w:rFonts w:ascii="Arial" w:hAnsi="Arial" w:cs="Arial"/>
          <w:bCs/>
          <w:sz w:val="20"/>
          <w:szCs w:val="20"/>
        </w:rPr>
      </w:pPr>
      <w:r w:rsidRPr="004C1772">
        <w:rPr>
          <w:rFonts w:ascii="Arial" w:hAnsi="Arial" w:cs="Arial"/>
          <w:bCs/>
          <w:sz w:val="20"/>
          <w:szCs w:val="20"/>
        </w:rPr>
        <w:t>–</w:t>
      </w:r>
      <w:r w:rsidRPr="004C1772">
        <w:rPr>
          <w:rFonts w:ascii="Arial" w:eastAsia="Arial" w:hAnsi="Arial" w:cs="Arial"/>
          <w:bCs/>
          <w:sz w:val="20"/>
          <w:szCs w:val="20"/>
        </w:rPr>
        <w:t xml:space="preserve"> </w:t>
      </w:r>
      <w:r w:rsidR="004D680A" w:rsidRPr="004D680A">
        <w:rPr>
          <w:rFonts w:ascii="Arial" w:eastAsia="Arial" w:hAnsi="Arial" w:cs="Arial"/>
          <w:bCs/>
          <w:i/>
          <w:iCs/>
          <w:sz w:val="20"/>
          <w:szCs w:val="20"/>
        </w:rPr>
        <w:t xml:space="preserve">Odbyliśmy </w:t>
      </w:r>
      <w:r w:rsidR="004D680A">
        <w:rPr>
          <w:rFonts w:ascii="Arial" w:hAnsi="Arial" w:cs="Arial"/>
          <w:bCs/>
          <w:i/>
          <w:iCs/>
          <w:sz w:val="20"/>
          <w:szCs w:val="20"/>
        </w:rPr>
        <w:t>b</w:t>
      </w:r>
      <w:r w:rsidRPr="004C1772">
        <w:rPr>
          <w:rFonts w:ascii="Arial" w:hAnsi="Arial" w:cs="Arial"/>
          <w:bCs/>
          <w:i/>
          <w:iCs/>
          <w:sz w:val="20"/>
          <w:szCs w:val="20"/>
        </w:rPr>
        <w:t xml:space="preserve">ardzo ciekawe rozmowy z dużymi sieciami handlowymi, które potwierdzają potencjał naszego produktu i potrzebę, aby wyjść poza monitoring wizyjny i wykorzystać kamery do analiz marketingowych. Wraz z działem R&amp;D kładziemy duży nacisk na produkcję różnego rodzaju algorytmów, które pomogą </w:t>
      </w:r>
      <w:proofErr w:type="spellStart"/>
      <w:r w:rsidRPr="004C1772">
        <w:rPr>
          <w:rFonts w:ascii="Arial" w:hAnsi="Arial" w:cs="Arial"/>
          <w:bCs/>
          <w:i/>
          <w:iCs/>
          <w:sz w:val="20"/>
          <w:szCs w:val="20"/>
        </w:rPr>
        <w:t>retailerom</w:t>
      </w:r>
      <w:proofErr w:type="spellEnd"/>
      <w:r w:rsidRPr="004C1772">
        <w:rPr>
          <w:rFonts w:ascii="Arial" w:hAnsi="Arial" w:cs="Arial"/>
          <w:bCs/>
          <w:i/>
          <w:iCs/>
          <w:sz w:val="20"/>
          <w:szCs w:val="20"/>
        </w:rPr>
        <w:t xml:space="preserve"> w podejmowaniu decyzji bazujących na analizie danych. Chcemy być częścią zmian, które następują, a więc łączenia świata wirtualnego ze światem offline</w:t>
      </w:r>
      <w:r w:rsidRPr="004C1772">
        <w:rPr>
          <w:rFonts w:ascii="Arial" w:hAnsi="Arial" w:cs="Arial"/>
          <w:bCs/>
          <w:sz w:val="20"/>
          <w:szCs w:val="20"/>
        </w:rPr>
        <w:t xml:space="preserve"> – powiedział Łukasz Lik, Technical &amp; Marketing Manager z firmy HIKVISION POLAND.</w:t>
      </w:r>
    </w:p>
    <w:p w14:paraId="18960A5E" w14:textId="77777777" w:rsidR="002B089B" w:rsidRPr="004C1772" w:rsidRDefault="002B089B">
      <w:pPr>
        <w:spacing w:line="360" w:lineRule="auto"/>
        <w:jc w:val="both"/>
        <w:rPr>
          <w:rFonts w:ascii="Arial" w:hAnsi="Arial" w:cs="Arial"/>
          <w:bCs/>
          <w:sz w:val="20"/>
          <w:szCs w:val="20"/>
        </w:rPr>
      </w:pPr>
    </w:p>
    <w:p w14:paraId="4F187CB5" w14:textId="26AACC3F" w:rsidR="002B089B" w:rsidRDefault="00000000">
      <w:pPr>
        <w:spacing w:line="360" w:lineRule="auto"/>
        <w:jc w:val="both"/>
        <w:rPr>
          <w:rFonts w:ascii="Arial" w:hAnsi="Arial" w:cs="Arial"/>
          <w:bCs/>
          <w:sz w:val="20"/>
          <w:szCs w:val="20"/>
        </w:rPr>
      </w:pPr>
      <w:r w:rsidRPr="004C1772">
        <w:rPr>
          <w:rFonts w:ascii="Arial" w:hAnsi="Arial" w:cs="Arial"/>
          <w:bCs/>
          <w:sz w:val="20"/>
          <w:szCs w:val="20"/>
        </w:rPr>
        <w:t xml:space="preserve">Również firma </w:t>
      </w:r>
      <w:proofErr w:type="spellStart"/>
      <w:r w:rsidRPr="004C1772">
        <w:rPr>
          <w:rFonts w:ascii="Arial" w:hAnsi="Arial" w:cs="Arial"/>
          <w:bCs/>
          <w:sz w:val="20"/>
          <w:szCs w:val="20"/>
        </w:rPr>
        <w:t>Mago</w:t>
      </w:r>
      <w:proofErr w:type="spellEnd"/>
      <w:r w:rsidRPr="004C1772">
        <w:rPr>
          <w:rFonts w:ascii="Arial" w:hAnsi="Arial" w:cs="Arial"/>
          <w:bCs/>
          <w:sz w:val="20"/>
          <w:szCs w:val="20"/>
        </w:rPr>
        <w:t xml:space="preserve"> Partner jest zadowolona z rozmów z klientami na </w:t>
      </w:r>
      <w:proofErr w:type="spellStart"/>
      <w:r w:rsidRPr="004C1772">
        <w:rPr>
          <w:rFonts w:ascii="Arial" w:hAnsi="Arial" w:cs="Arial"/>
          <w:bCs/>
          <w:sz w:val="20"/>
          <w:szCs w:val="20"/>
        </w:rPr>
        <w:t>RetailShow</w:t>
      </w:r>
      <w:proofErr w:type="spellEnd"/>
      <w:r w:rsidRPr="004C1772">
        <w:rPr>
          <w:rFonts w:ascii="Arial" w:hAnsi="Arial" w:cs="Arial"/>
          <w:bCs/>
          <w:sz w:val="20"/>
          <w:szCs w:val="20"/>
        </w:rPr>
        <w:t xml:space="preserve">, szczególnie, że zdecydowała się na zupełnie inną niż dotychczas formułę stoiska, otwartą. Jak podkreśliła </w:t>
      </w:r>
      <w:r w:rsidR="00414ABD" w:rsidRPr="004C1772">
        <w:rPr>
          <w:rFonts w:ascii="Arial" w:hAnsi="Arial" w:cs="Arial"/>
          <w:bCs/>
          <w:sz w:val="20"/>
          <w:szCs w:val="20"/>
        </w:rPr>
        <w:t>Justyna</w:t>
      </w:r>
      <w:r w:rsidRPr="004C1772">
        <w:rPr>
          <w:rFonts w:ascii="Arial" w:hAnsi="Arial" w:cs="Arial"/>
          <w:bCs/>
          <w:sz w:val="20"/>
          <w:szCs w:val="20"/>
        </w:rPr>
        <w:t xml:space="preserve"> </w:t>
      </w:r>
      <w:proofErr w:type="spellStart"/>
      <w:r w:rsidRPr="004C1772">
        <w:rPr>
          <w:rFonts w:ascii="Arial" w:hAnsi="Arial" w:cs="Arial"/>
          <w:bCs/>
          <w:sz w:val="20"/>
          <w:szCs w:val="20"/>
        </w:rPr>
        <w:t>Grzela</w:t>
      </w:r>
      <w:proofErr w:type="spellEnd"/>
      <w:r w:rsidRPr="004C1772">
        <w:rPr>
          <w:rFonts w:ascii="Arial" w:hAnsi="Arial" w:cs="Arial"/>
          <w:bCs/>
          <w:sz w:val="20"/>
          <w:szCs w:val="20"/>
        </w:rPr>
        <w:t xml:space="preserve">, </w:t>
      </w:r>
      <w:r w:rsidRPr="004C1772">
        <w:rPr>
          <w:rFonts w:ascii="Arial" w:hAnsi="Arial" w:cs="Arial"/>
          <w:sz w:val="20"/>
          <w:szCs w:val="20"/>
        </w:rPr>
        <w:t xml:space="preserve">dyrektor handlowy </w:t>
      </w:r>
      <w:proofErr w:type="spellStart"/>
      <w:r w:rsidRPr="004C1772">
        <w:rPr>
          <w:rFonts w:ascii="Arial" w:hAnsi="Arial" w:cs="Arial"/>
          <w:sz w:val="20"/>
          <w:szCs w:val="20"/>
        </w:rPr>
        <w:t>Mago</w:t>
      </w:r>
      <w:proofErr w:type="spellEnd"/>
      <w:r w:rsidRPr="004C1772">
        <w:rPr>
          <w:rFonts w:ascii="Arial" w:hAnsi="Arial" w:cs="Arial"/>
          <w:sz w:val="20"/>
          <w:szCs w:val="20"/>
        </w:rPr>
        <w:t xml:space="preserve"> Partner, </w:t>
      </w:r>
      <w:r w:rsidRPr="004C1772">
        <w:rPr>
          <w:rFonts w:ascii="Arial" w:hAnsi="Arial" w:cs="Arial"/>
          <w:bCs/>
          <w:sz w:val="20"/>
          <w:szCs w:val="20"/>
        </w:rPr>
        <w:t xml:space="preserve">goście czuli się swobodnie, przestronnie i lekko, co stanowiło dobry punkt wyjścia do rozmów. </w:t>
      </w:r>
    </w:p>
    <w:p w14:paraId="35C666F7" w14:textId="77777777" w:rsidR="000A0C84" w:rsidRDefault="000A0C84" w:rsidP="000A0C84">
      <w:pPr>
        <w:spacing w:line="360" w:lineRule="auto"/>
        <w:jc w:val="both"/>
      </w:pPr>
    </w:p>
    <w:p w14:paraId="14FD1592" w14:textId="06D508FC" w:rsidR="000A0C84" w:rsidRPr="000A0C84" w:rsidRDefault="000A0C84" w:rsidP="000A0C84">
      <w:pPr>
        <w:spacing w:line="360" w:lineRule="auto"/>
        <w:jc w:val="both"/>
        <w:rPr>
          <w:rFonts w:ascii="Arial" w:hAnsi="Arial" w:cs="Arial"/>
          <w:sz w:val="20"/>
          <w:szCs w:val="20"/>
        </w:rPr>
      </w:pPr>
      <w:r w:rsidRPr="000A0C84">
        <w:t>–</w:t>
      </w:r>
      <w:r w:rsidRPr="000A0C84">
        <w:rPr>
          <w:rFonts w:ascii="Arial" w:hAnsi="Arial" w:cs="Arial"/>
          <w:sz w:val="20"/>
          <w:szCs w:val="20"/>
        </w:rPr>
        <w:t xml:space="preserve"> </w:t>
      </w:r>
      <w:r w:rsidRPr="000A0C84">
        <w:rPr>
          <w:rFonts w:ascii="Arial" w:hAnsi="Arial" w:cs="Arial"/>
          <w:i/>
          <w:iCs/>
          <w:sz w:val="20"/>
          <w:szCs w:val="20"/>
        </w:rPr>
        <w:t xml:space="preserve">W tym roku bardziej skupiliśmy się na tym, żeby pokazać nowe rozwiązania w zakresie systemów </w:t>
      </w:r>
      <w:proofErr w:type="spellStart"/>
      <w:r w:rsidRPr="000A0C84">
        <w:rPr>
          <w:rFonts w:ascii="Arial" w:hAnsi="Arial" w:cs="Arial"/>
          <w:i/>
          <w:iCs/>
          <w:sz w:val="20"/>
          <w:szCs w:val="20"/>
        </w:rPr>
        <w:t>towarowania</w:t>
      </w:r>
      <w:proofErr w:type="spellEnd"/>
      <w:r w:rsidRPr="000A0C84">
        <w:rPr>
          <w:rFonts w:ascii="Arial" w:hAnsi="Arial" w:cs="Arial"/>
          <w:i/>
          <w:iCs/>
          <w:sz w:val="20"/>
          <w:szCs w:val="20"/>
        </w:rPr>
        <w:t xml:space="preserve"> w zależności od rodzaju produktu. Na </w:t>
      </w:r>
      <w:proofErr w:type="spellStart"/>
      <w:r w:rsidRPr="000A0C84">
        <w:rPr>
          <w:rFonts w:ascii="Arial" w:hAnsi="Arial" w:cs="Arial"/>
          <w:i/>
          <w:iCs/>
          <w:sz w:val="20"/>
          <w:szCs w:val="20"/>
        </w:rPr>
        <w:t>RetailShow</w:t>
      </w:r>
      <w:proofErr w:type="spellEnd"/>
      <w:r w:rsidRPr="000A0C84">
        <w:rPr>
          <w:rFonts w:ascii="Arial" w:hAnsi="Arial" w:cs="Arial"/>
          <w:i/>
          <w:iCs/>
          <w:sz w:val="20"/>
          <w:szCs w:val="20"/>
        </w:rPr>
        <w:t xml:space="preserve"> odwiedzającymi z jednej strony są sieci, ale przyjeżdżają też właściciele sklepów, którzy są świadomi, że, aby utrzymać się na rynku, muszą wyróżnić się, by sklep został zapamiętany oraz aby klient mógł odnaleźć wszystkie poszukiwane produkty i mógł dokonać świadomych i udanych zakupów</w:t>
      </w:r>
      <w:r w:rsidRPr="000A0C84">
        <w:t xml:space="preserve"> – </w:t>
      </w:r>
      <w:r w:rsidRPr="000A0C84">
        <w:rPr>
          <w:rFonts w:ascii="Arial" w:hAnsi="Arial" w:cs="Arial"/>
          <w:sz w:val="20"/>
          <w:szCs w:val="20"/>
        </w:rPr>
        <w:t>dodała.</w:t>
      </w:r>
    </w:p>
    <w:p w14:paraId="016A63F5" w14:textId="77777777" w:rsidR="000A0C84" w:rsidRPr="004C1772" w:rsidRDefault="000A0C84">
      <w:pPr>
        <w:spacing w:line="360" w:lineRule="auto"/>
        <w:jc w:val="both"/>
        <w:rPr>
          <w:rFonts w:ascii="Arial" w:hAnsi="Arial" w:cs="Arial"/>
          <w:bCs/>
          <w:sz w:val="20"/>
          <w:szCs w:val="20"/>
        </w:rPr>
      </w:pPr>
    </w:p>
    <w:p w14:paraId="79750D4F" w14:textId="77777777" w:rsidR="002B089B" w:rsidRPr="004C1772" w:rsidRDefault="002B089B">
      <w:pPr>
        <w:spacing w:line="360" w:lineRule="auto"/>
        <w:jc w:val="both"/>
        <w:rPr>
          <w:rFonts w:ascii="Arial" w:hAnsi="Arial" w:cs="Arial"/>
          <w:bCs/>
          <w:sz w:val="20"/>
          <w:szCs w:val="20"/>
        </w:rPr>
      </w:pPr>
    </w:p>
    <w:p w14:paraId="1A93C409" w14:textId="686F5239" w:rsidR="002B089B" w:rsidRPr="004C1772" w:rsidRDefault="00000000">
      <w:pPr>
        <w:spacing w:line="360" w:lineRule="auto"/>
        <w:jc w:val="both"/>
        <w:rPr>
          <w:rFonts w:ascii="Arial" w:hAnsi="Arial" w:cs="Arial"/>
          <w:bCs/>
          <w:sz w:val="20"/>
          <w:szCs w:val="20"/>
        </w:rPr>
      </w:pPr>
      <w:r w:rsidRPr="004C1772">
        <w:rPr>
          <w:rFonts w:ascii="Arial" w:hAnsi="Arial" w:cs="Arial"/>
          <w:bCs/>
          <w:sz w:val="20"/>
          <w:szCs w:val="20"/>
        </w:rPr>
        <w:lastRenderedPageBreak/>
        <w:t xml:space="preserve">Powiedziała także, że formuła, którą zapewniają targi, a więc możliwość przyjechania, dotknięcia regału czy innych produktów nie umrze, gdyż zderzenie z rzeczywistością, a nie bazowanie tylko na zdjęciach, jest kluczowe. Poza tym </w:t>
      </w:r>
      <w:r w:rsidR="000A0C84">
        <w:rPr>
          <w:rFonts w:ascii="Arial" w:hAnsi="Arial" w:cs="Arial"/>
          <w:bCs/>
          <w:sz w:val="20"/>
          <w:szCs w:val="20"/>
        </w:rPr>
        <w:t xml:space="preserve">nic nie zastąpi </w:t>
      </w:r>
      <w:r w:rsidRPr="004C1772">
        <w:rPr>
          <w:rFonts w:ascii="Arial" w:hAnsi="Arial" w:cs="Arial"/>
          <w:bCs/>
          <w:sz w:val="20"/>
          <w:szCs w:val="20"/>
        </w:rPr>
        <w:t>możliwości podania sobie ręki z klientem i bezpośredniej rozmowy nic nie zastąpi. Wiedza i informacje zwrotne czerpane od uczestników targów są bardzo cenne i ważne dla wystawców, zwłaszcza tych, którzy tworzą n</w:t>
      </w:r>
      <w:r w:rsidR="004C1772" w:rsidRPr="004C1772">
        <w:rPr>
          <w:rFonts w:ascii="Arial" w:hAnsi="Arial" w:cs="Arial"/>
          <w:bCs/>
          <w:sz w:val="20"/>
          <w:szCs w:val="20"/>
        </w:rPr>
        <w:t>owe</w:t>
      </w:r>
      <w:r w:rsidRPr="004C1772">
        <w:rPr>
          <w:rFonts w:ascii="Arial" w:hAnsi="Arial" w:cs="Arial"/>
          <w:bCs/>
          <w:sz w:val="20"/>
          <w:szCs w:val="20"/>
        </w:rPr>
        <w:t xml:space="preserve"> produkty i proponują </w:t>
      </w:r>
      <w:r w:rsidR="004D680A">
        <w:rPr>
          <w:rFonts w:ascii="Arial" w:hAnsi="Arial" w:cs="Arial"/>
          <w:bCs/>
          <w:sz w:val="20"/>
          <w:szCs w:val="20"/>
        </w:rPr>
        <w:t>innowacyjne</w:t>
      </w:r>
      <w:r w:rsidRPr="004C1772">
        <w:rPr>
          <w:rFonts w:ascii="Arial" w:hAnsi="Arial" w:cs="Arial"/>
          <w:bCs/>
          <w:sz w:val="20"/>
          <w:szCs w:val="20"/>
        </w:rPr>
        <w:t xml:space="preserve"> trendy. </w:t>
      </w:r>
    </w:p>
    <w:p w14:paraId="31D43C53" w14:textId="77777777" w:rsidR="002B089B" w:rsidRPr="004C1772" w:rsidRDefault="002B089B">
      <w:pPr>
        <w:spacing w:line="360" w:lineRule="auto"/>
        <w:jc w:val="both"/>
        <w:rPr>
          <w:rFonts w:ascii="Arial" w:hAnsi="Arial" w:cs="Arial"/>
          <w:bCs/>
          <w:sz w:val="20"/>
          <w:szCs w:val="20"/>
        </w:rPr>
      </w:pPr>
    </w:p>
    <w:p w14:paraId="361B18B1" w14:textId="77777777" w:rsidR="002B089B" w:rsidRPr="004C1772" w:rsidRDefault="00000000">
      <w:pPr>
        <w:spacing w:line="360" w:lineRule="auto"/>
        <w:jc w:val="both"/>
        <w:rPr>
          <w:rFonts w:ascii="Arial" w:hAnsi="Arial" w:cs="Arial"/>
          <w:b/>
          <w:sz w:val="20"/>
          <w:szCs w:val="20"/>
        </w:rPr>
      </w:pPr>
      <w:proofErr w:type="spellStart"/>
      <w:r w:rsidRPr="004C1772">
        <w:rPr>
          <w:rFonts w:ascii="Arial" w:hAnsi="Arial" w:cs="Arial"/>
          <w:b/>
          <w:sz w:val="20"/>
          <w:szCs w:val="20"/>
        </w:rPr>
        <w:t>RetailShow</w:t>
      </w:r>
      <w:proofErr w:type="spellEnd"/>
      <w:r w:rsidRPr="004C1772">
        <w:rPr>
          <w:rFonts w:ascii="Arial" w:hAnsi="Arial" w:cs="Arial"/>
          <w:b/>
          <w:sz w:val="20"/>
          <w:szCs w:val="20"/>
        </w:rPr>
        <w:t xml:space="preserve"> - źródło wiedzy i inspiracji</w:t>
      </w:r>
    </w:p>
    <w:p w14:paraId="488EFE4A" w14:textId="77777777" w:rsidR="002B089B" w:rsidRPr="004C1772" w:rsidRDefault="00000000">
      <w:pPr>
        <w:suppressAutoHyphens w:val="0"/>
        <w:spacing w:line="360" w:lineRule="auto"/>
        <w:jc w:val="both"/>
        <w:rPr>
          <w:rFonts w:ascii="Arial" w:hAnsi="Arial" w:cs="Arial"/>
          <w:bCs/>
          <w:sz w:val="20"/>
          <w:szCs w:val="20"/>
        </w:rPr>
      </w:pPr>
      <w:r w:rsidRPr="004C1772">
        <w:rPr>
          <w:rFonts w:ascii="Arial" w:hAnsi="Arial" w:cs="Arial"/>
          <w:bCs/>
          <w:sz w:val="20"/>
          <w:szCs w:val="20"/>
        </w:rPr>
        <w:t xml:space="preserve">Tegoroczna edycja </w:t>
      </w:r>
      <w:proofErr w:type="spellStart"/>
      <w:r w:rsidRPr="004C1772">
        <w:rPr>
          <w:rFonts w:ascii="Arial" w:hAnsi="Arial" w:cs="Arial"/>
          <w:bCs/>
          <w:sz w:val="20"/>
          <w:szCs w:val="20"/>
        </w:rPr>
        <w:t>RetaShow</w:t>
      </w:r>
      <w:proofErr w:type="spellEnd"/>
      <w:r w:rsidRPr="004C1772">
        <w:rPr>
          <w:rFonts w:ascii="Arial" w:hAnsi="Arial" w:cs="Arial"/>
          <w:bCs/>
          <w:sz w:val="20"/>
          <w:szCs w:val="20"/>
        </w:rPr>
        <w:t xml:space="preserve"> była szczególna, emanowała wiedzą i doświadczeniami, które branża handlowa zebrała przez ostatnie lata dostosowując się do sytuacji gospodarczej i społecznej. Bez wątpienia wypracowane przez wystawców rozwiązania pozwoliły przedstawicielom sieci, centrów handlowych, najemców i właścicieli sklepów rozeznać się w produktach, które pomogą efektywniej prowadzić biznes. Wiedzę uzupełnili prelegenci konferencji Retail </w:t>
      </w:r>
      <w:proofErr w:type="spellStart"/>
      <w:r w:rsidRPr="004C1772">
        <w:rPr>
          <w:rFonts w:ascii="Arial" w:hAnsi="Arial" w:cs="Arial"/>
          <w:bCs/>
          <w:sz w:val="20"/>
          <w:szCs w:val="20"/>
        </w:rPr>
        <w:t>Congress</w:t>
      </w:r>
      <w:proofErr w:type="spellEnd"/>
      <w:r w:rsidRPr="004C1772">
        <w:rPr>
          <w:rFonts w:ascii="Arial" w:hAnsi="Arial" w:cs="Arial"/>
          <w:bCs/>
          <w:sz w:val="20"/>
          <w:szCs w:val="20"/>
        </w:rPr>
        <w:t>, na której w większym gronie można było dyskutować o zmianach, potrzebach, a przede wszystkim przyszłości branży. Kreatywność, innowacyjność i zaangażowanie firm widoczne były na każdym kroku.</w:t>
      </w:r>
    </w:p>
    <w:p w14:paraId="30BE3B5E" w14:textId="77777777" w:rsidR="002B089B" w:rsidRPr="004C1772" w:rsidRDefault="00000000">
      <w:pPr>
        <w:suppressAutoHyphens w:val="0"/>
        <w:spacing w:line="360" w:lineRule="auto"/>
        <w:jc w:val="both"/>
        <w:rPr>
          <w:rFonts w:ascii="Arial" w:hAnsi="Arial" w:cs="Arial"/>
          <w:bCs/>
          <w:sz w:val="20"/>
          <w:szCs w:val="20"/>
        </w:rPr>
      </w:pPr>
      <w:r w:rsidRPr="004C1772">
        <w:rPr>
          <w:rFonts w:ascii="Arial" w:eastAsia="Arial" w:hAnsi="Arial" w:cs="Arial"/>
          <w:bCs/>
          <w:sz w:val="20"/>
          <w:szCs w:val="20"/>
        </w:rPr>
        <w:t xml:space="preserve"> </w:t>
      </w:r>
    </w:p>
    <w:p w14:paraId="0CF860DD" w14:textId="55B26C20" w:rsidR="002B089B" w:rsidRPr="004C1772" w:rsidRDefault="00000000">
      <w:pPr>
        <w:spacing w:line="360" w:lineRule="auto"/>
        <w:jc w:val="both"/>
      </w:pPr>
      <w:r w:rsidRPr="004C1772">
        <w:rPr>
          <w:rFonts w:ascii="Arial" w:hAnsi="Arial" w:cs="Arial"/>
          <w:bCs/>
          <w:sz w:val="20"/>
          <w:szCs w:val="20"/>
        </w:rPr>
        <w:t xml:space="preserve">Kolejna edycja tej wiodącej imprezy wystawienniczej w sektorze </w:t>
      </w:r>
      <w:proofErr w:type="spellStart"/>
      <w:r w:rsidRPr="004C1772">
        <w:rPr>
          <w:rFonts w:ascii="Arial" w:hAnsi="Arial" w:cs="Arial"/>
          <w:bCs/>
          <w:sz w:val="20"/>
          <w:szCs w:val="20"/>
        </w:rPr>
        <w:t>retail</w:t>
      </w:r>
      <w:proofErr w:type="spellEnd"/>
      <w:r w:rsidRPr="004C1772">
        <w:rPr>
          <w:rFonts w:ascii="Arial" w:hAnsi="Arial" w:cs="Arial"/>
          <w:bCs/>
          <w:sz w:val="20"/>
          <w:szCs w:val="20"/>
        </w:rPr>
        <w:t xml:space="preserve"> w Polsce i Europie Środkowo-Wschodniej odbędzie się w listopadzie 2023 w Centrum EXPO XXI w Warszawie. </w:t>
      </w:r>
    </w:p>
    <w:p w14:paraId="2FA8BE5A" w14:textId="77777777" w:rsidR="002B089B" w:rsidRPr="004C1772" w:rsidRDefault="002B089B">
      <w:pPr>
        <w:spacing w:line="360" w:lineRule="auto"/>
        <w:jc w:val="both"/>
        <w:rPr>
          <w:rFonts w:ascii="Arial" w:hAnsi="Arial" w:cs="Arial"/>
          <w:bCs/>
          <w:sz w:val="20"/>
          <w:szCs w:val="20"/>
        </w:rPr>
      </w:pPr>
    </w:p>
    <w:p w14:paraId="779B41C8" w14:textId="77777777" w:rsidR="002B089B" w:rsidRPr="004C1772" w:rsidRDefault="00000000">
      <w:pPr>
        <w:spacing w:line="360" w:lineRule="auto"/>
        <w:jc w:val="both"/>
        <w:rPr>
          <w:rFonts w:ascii="Arial" w:eastAsia="Arial" w:hAnsi="Arial" w:cs="Arial"/>
          <w:b/>
          <w:sz w:val="20"/>
          <w:szCs w:val="20"/>
        </w:rPr>
      </w:pPr>
      <w:r w:rsidRPr="004C1772">
        <w:rPr>
          <w:rFonts w:ascii="Arial" w:eastAsia="Arial" w:hAnsi="Arial" w:cs="Arial"/>
          <w:b/>
          <w:sz w:val="20"/>
          <w:szCs w:val="20"/>
        </w:rPr>
        <w:t>Nagrody rozdane</w:t>
      </w:r>
    </w:p>
    <w:p w14:paraId="1A37939D" w14:textId="77777777" w:rsidR="002B089B" w:rsidRPr="004C1772" w:rsidRDefault="00000000">
      <w:pPr>
        <w:spacing w:line="360" w:lineRule="auto"/>
        <w:ind w:hanging="2"/>
        <w:jc w:val="both"/>
      </w:pPr>
      <w:r w:rsidRPr="004C1772">
        <w:rPr>
          <w:rFonts w:ascii="Arial" w:hAnsi="Arial" w:cs="Arial"/>
          <w:sz w:val="20"/>
          <w:szCs w:val="20"/>
        </w:rPr>
        <w:t xml:space="preserve">Targi </w:t>
      </w:r>
      <w:proofErr w:type="spellStart"/>
      <w:r w:rsidRPr="004C1772">
        <w:rPr>
          <w:rFonts w:ascii="Arial" w:hAnsi="Arial" w:cs="Arial"/>
          <w:sz w:val="20"/>
          <w:szCs w:val="20"/>
        </w:rPr>
        <w:t>RetailShow</w:t>
      </w:r>
      <w:proofErr w:type="spellEnd"/>
      <w:r w:rsidRPr="004C1772">
        <w:rPr>
          <w:rFonts w:ascii="Arial" w:hAnsi="Arial" w:cs="Arial"/>
          <w:sz w:val="20"/>
          <w:szCs w:val="20"/>
        </w:rPr>
        <w:t xml:space="preserve"> to też miejsce, gdzie grono ekspertów wyróżnia najlepsze produkty i koncepty sklepowe. Jury pod przewodnictwem dra Marka Borowińskiego wyłoniło laureatów branżowych konkursów Best Shop </w:t>
      </w:r>
      <w:proofErr w:type="spellStart"/>
      <w:r w:rsidRPr="004C1772">
        <w:rPr>
          <w:rFonts w:ascii="Arial" w:hAnsi="Arial" w:cs="Arial"/>
          <w:sz w:val="20"/>
          <w:szCs w:val="20"/>
        </w:rPr>
        <w:t>Concept</w:t>
      </w:r>
      <w:proofErr w:type="spellEnd"/>
      <w:r w:rsidRPr="004C1772">
        <w:rPr>
          <w:rFonts w:ascii="Arial" w:hAnsi="Arial" w:cs="Arial"/>
          <w:sz w:val="20"/>
          <w:szCs w:val="20"/>
        </w:rPr>
        <w:t xml:space="preserve"> 2022 oraz Innowacje Handlu 2022</w:t>
      </w:r>
    </w:p>
    <w:p w14:paraId="6126AE8C" w14:textId="77777777" w:rsidR="002B089B" w:rsidRPr="004C1772" w:rsidRDefault="002B089B">
      <w:pPr>
        <w:spacing w:line="360" w:lineRule="auto"/>
        <w:ind w:hanging="2"/>
        <w:jc w:val="both"/>
        <w:rPr>
          <w:rFonts w:ascii="Arial" w:hAnsi="Arial" w:cs="Arial"/>
          <w:sz w:val="20"/>
          <w:szCs w:val="20"/>
        </w:rPr>
      </w:pPr>
    </w:p>
    <w:p w14:paraId="240319C3" w14:textId="4EEA6F2B" w:rsidR="002B089B" w:rsidRPr="004C1772" w:rsidRDefault="00000000">
      <w:pPr>
        <w:spacing w:line="360" w:lineRule="auto"/>
        <w:ind w:hanging="2"/>
        <w:jc w:val="both"/>
        <w:rPr>
          <w:rFonts w:ascii="Arial" w:hAnsi="Arial" w:cs="Arial"/>
          <w:sz w:val="20"/>
          <w:szCs w:val="20"/>
          <w:u w:val="single"/>
        </w:rPr>
      </w:pPr>
      <w:r w:rsidRPr="004C1772">
        <w:rPr>
          <w:rFonts w:ascii="Arial" w:hAnsi="Arial" w:cs="Arial"/>
          <w:sz w:val="20"/>
          <w:szCs w:val="20"/>
          <w:u w:val="single"/>
        </w:rPr>
        <w:t xml:space="preserve">Zwycięzcami </w:t>
      </w:r>
      <w:r w:rsidRPr="004C1772">
        <w:rPr>
          <w:rFonts w:ascii="Arial" w:hAnsi="Arial" w:cs="Arial"/>
          <w:bCs/>
          <w:sz w:val="20"/>
          <w:szCs w:val="20"/>
          <w:u w:val="single"/>
        </w:rPr>
        <w:t xml:space="preserve">konkursu Best Shop </w:t>
      </w:r>
      <w:proofErr w:type="spellStart"/>
      <w:r w:rsidRPr="004C1772">
        <w:rPr>
          <w:rFonts w:ascii="Arial" w:hAnsi="Arial" w:cs="Arial"/>
          <w:bCs/>
          <w:sz w:val="20"/>
          <w:szCs w:val="20"/>
          <w:u w:val="single"/>
        </w:rPr>
        <w:t>Concept</w:t>
      </w:r>
      <w:proofErr w:type="spellEnd"/>
      <w:r w:rsidRPr="004C1772">
        <w:rPr>
          <w:rFonts w:ascii="Arial" w:hAnsi="Arial" w:cs="Arial"/>
          <w:bCs/>
          <w:sz w:val="20"/>
          <w:szCs w:val="20"/>
          <w:u w:val="single"/>
        </w:rPr>
        <w:t xml:space="preserve"> 2022 </w:t>
      </w:r>
      <w:r w:rsidR="00414ABD" w:rsidRPr="004C1772">
        <w:rPr>
          <w:rFonts w:ascii="Arial" w:hAnsi="Arial" w:cs="Arial"/>
          <w:sz w:val="20"/>
          <w:szCs w:val="20"/>
          <w:u w:val="single"/>
        </w:rPr>
        <w:t>zostały</w:t>
      </w:r>
      <w:r w:rsidRPr="004C1772">
        <w:rPr>
          <w:rFonts w:ascii="Arial" w:hAnsi="Arial" w:cs="Arial"/>
          <w:sz w:val="20"/>
          <w:szCs w:val="20"/>
          <w:u w:val="single"/>
        </w:rPr>
        <w:t xml:space="preserve">: </w:t>
      </w:r>
    </w:p>
    <w:p w14:paraId="26000CB5" w14:textId="77777777" w:rsidR="002B089B" w:rsidRPr="004C1772" w:rsidRDefault="002B089B">
      <w:pPr>
        <w:pStyle w:val="Bezodstpw"/>
        <w:rPr>
          <w:rFonts w:ascii="Arial" w:hAnsi="Arial" w:cs="Arial"/>
          <w:sz w:val="20"/>
          <w:szCs w:val="20"/>
          <w:u w:val="single"/>
        </w:rPr>
      </w:pPr>
    </w:p>
    <w:p w14:paraId="6AF43E70"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DELIKATESY PAN STESKAL</w:t>
      </w:r>
    </w:p>
    <w:p w14:paraId="370C41DA"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Kategoria: Supermarket</w:t>
      </w:r>
    </w:p>
    <w:p w14:paraId="6C472913"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 xml:space="preserve">Firma: </w:t>
      </w:r>
      <w:proofErr w:type="spellStart"/>
      <w:r w:rsidRPr="004C1772">
        <w:rPr>
          <w:rFonts w:ascii="Arial" w:hAnsi="Arial" w:cs="Arial"/>
          <w:sz w:val="20"/>
          <w:szCs w:val="20"/>
        </w:rPr>
        <w:t>Baero</w:t>
      </w:r>
      <w:proofErr w:type="spellEnd"/>
      <w:r w:rsidRPr="004C1772">
        <w:rPr>
          <w:rFonts w:ascii="Arial" w:hAnsi="Arial" w:cs="Arial"/>
          <w:sz w:val="20"/>
          <w:szCs w:val="20"/>
        </w:rPr>
        <w:t xml:space="preserve"> Polska Sp. z o.o.</w:t>
      </w:r>
    </w:p>
    <w:p w14:paraId="00FFB8CA" w14:textId="77777777" w:rsidR="002B089B" w:rsidRPr="004C1772" w:rsidRDefault="002B089B">
      <w:pPr>
        <w:pStyle w:val="Bezodstpw"/>
        <w:spacing w:line="360" w:lineRule="auto"/>
        <w:rPr>
          <w:rFonts w:ascii="Arial" w:hAnsi="Arial" w:cs="Arial"/>
          <w:sz w:val="20"/>
          <w:szCs w:val="20"/>
        </w:rPr>
      </w:pPr>
    </w:p>
    <w:p w14:paraId="6D60CCA9"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 xml:space="preserve">SKLEP SPOŻYWCZY MERKUS </w:t>
      </w:r>
    </w:p>
    <w:p w14:paraId="359860D7"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Kategoria: Supermarket</w:t>
      </w:r>
    </w:p>
    <w:p w14:paraId="31C7D745"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 xml:space="preserve">Firma: Sam 34 Marek </w:t>
      </w:r>
      <w:proofErr w:type="spellStart"/>
      <w:r w:rsidRPr="004C1772">
        <w:rPr>
          <w:rFonts w:ascii="Arial" w:hAnsi="Arial" w:cs="Arial"/>
          <w:sz w:val="20"/>
          <w:szCs w:val="20"/>
        </w:rPr>
        <w:t>Theus</w:t>
      </w:r>
      <w:proofErr w:type="spellEnd"/>
      <w:r w:rsidRPr="004C1772">
        <w:rPr>
          <w:rFonts w:ascii="Arial" w:hAnsi="Arial" w:cs="Arial"/>
          <w:sz w:val="20"/>
          <w:szCs w:val="20"/>
        </w:rPr>
        <w:t xml:space="preserve"> Spółka Jawna</w:t>
      </w:r>
    </w:p>
    <w:p w14:paraId="5A9A50A0" w14:textId="77777777" w:rsidR="002B089B" w:rsidRPr="004C1772" w:rsidRDefault="002B089B">
      <w:pPr>
        <w:pStyle w:val="Bezodstpw"/>
        <w:spacing w:line="360" w:lineRule="auto"/>
        <w:rPr>
          <w:rFonts w:ascii="Arial" w:hAnsi="Arial" w:cs="Arial"/>
          <w:sz w:val="20"/>
          <w:szCs w:val="20"/>
        </w:rPr>
      </w:pPr>
    </w:p>
    <w:p w14:paraId="6D13ECCE"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U WOJTKA</w:t>
      </w:r>
    </w:p>
    <w:p w14:paraId="30707D25"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 xml:space="preserve">Kategoria: Sklep typu </w:t>
      </w:r>
      <w:proofErr w:type="spellStart"/>
      <w:r w:rsidRPr="004C1772">
        <w:rPr>
          <w:rFonts w:ascii="Arial" w:hAnsi="Arial" w:cs="Arial"/>
          <w:sz w:val="20"/>
          <w:szCs w:val="20"/>
        </w:rPr>
        <w:t>convenience</w:t>
      </w:r>
      <w:proofErr w:type="spellEnd"/>
    </w:p>
    <w:p w14:paraId="667DB3E7"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lastRenderedPageBreak/>
        <w:t>Firma: GRID Studio Projektowe</w:t>
      </w:r>
      <w:r w:rsidRPr="004C1772">
        <w:rPr>
          <w:rFonts w:ascii="Arial" w:hAnsi="Arial" w:cs="Arial"/>
          <w:sz w:val="20"/>
          <w:szCs w:val="20"/>
        </w:rPr>
        <w:br/>
      </w:r>
    </w:p>
    <w:p w14:paraId="7F6B9F59"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TOMMY JEANS</w:t>
      </w:r>
    </w:p>
    <w:p w14:paraId="5ECD11E4"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Kategoria: Sklep odzieżowy</w:t>
      </w:r>
      <w:r w:rsidRPr="004C1772">
        <w:rPr>
          <w:rFonts w:ascii="Arial" w:hAnsi="Arial" w:cs="Arial"/>
          <w:sz w:val="20"/>
          <w:szCs w:val="20"/>
        </w:rPr>
        <w:br/>
        <w:t xml:space="preserve">Firma: A+D Dariusz </w:t>
      </w:r>
      <w:proofErr w:type="spellStart"/>
      <w:r w:rsidRPr="004C1772">
        <w:rPr>
          <w:rFonts w:ascii="Arial" w:hAnsi="Arial" w:cs="Arial"/>
          <w:sz w:val="20"/>
          <w:szCs w:val="20"/>
        </w:rPr>
        <w:t>Gocławski</w:t>
      </w:r>
      <w:proofErr w:type="spellEnd"/>
    </w:p>
    <w:p w14:paraId="7C343BB4" w14:textId="77777777" w:rsidR="002B089B" w:rsidRPr="004C1772" w:rsidRDefault="002B089B">
      <w:pPr>
        <w:pStyle w:val="Bezodstpw"/>
        <w:spacing w:line="360" w:lineRule="auto"/>
        <w:rPr>
          <w:rFonts w:ascii="Arial" w:hAnsi="Arial" w:cs="Arial"/>
          <w:sz w:val="20"/>
          <w:szCs w:val="20"/>
        </w:rPr>
      </w:pPr>
    </w:p>
    <w:p w14:paraId="7AE36D76"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SAVICKI</w:t>
      </w:r>
    </w:p>
    <w:p w14:paraId="01EB387D"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Kategoria: Sklep specjalistyczny</w:t>
      </w:r>
    </w:p>
    <w:p w14:paraId="37E2C730"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 xml:space="preserve">Firma: </w:t>
      </w:r>
      <w:proofErr w:type="spellStart"/>
      <w:r w:rsidRPr="004C1772">
        <w:rPr>
          <w:rFonts w:ascii="Arial" w:hAnsi="Arial" w:cs="Arial"/>
          <w:sz w:val="20"/>
          <w:szCs w:val="20"/>
        </w:rPr>
        <w:t>Savicki</w:t>
      </w:r>
      <w:proofErr w:type="spellEnd"/>
      <w:r w:rsidRPr="004C1772">
        <w:rPr>
          <w:rFonts w:ascii="Arial" w:hAnsi="Arial" w:cs="Arial"/>
          <w:sz w:val="20"/>
          <w:szCs w:val="20"/>
        </w:rPr>
        <w:t xml:space="preserve"> 1976 Sp. z o.o.</w:t>
      </w:r>
    </w:p>
    <w:p w14:paraId="120043A0" w14:textId="77777777" w:rsidR="002B089B" w:rsidRPr="004C1772" w:rsidRDefault="002B089B">
      <w:pPr>
        <w:pStyle w:val="Bezodstpw"/>
        <w:spacing w:line="360" w:lineRule="auto"/>
        <w:rPr>
          <w:rFonts w:ascii="Arial" w:hAnsi="Arial" w:cs="Arial"/>
          <w:sz w:val="20"/>
          <w:szCs w:val="20"/>
        </w:rPr>
      </w:pPr>
    </w:p>
    <w:p w14:paraId="2F2F0AAC"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8a.pl</w:t>
      </w:r>
    </w:p>
    <w:p w14:paraId="3AB92F24"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Kategoria: Sklep specjalistyczny</w:t>
      </w:r>
    </w:p>
    <w:p w14:paraId="6D525CEE"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Firma: MUSU Anna Irek</w:t>
      </w:r>
    </w:p>
    <w:p w14:paraId="0BC40309" w14:textId="77777777" w:rsidR="002B089B" w:rsidRPr="004C1772" w:rsidRDefault="002B089B">
      <w:pPr>
        <w:pStyle w:val="Bezodstpw"/>
        <w:spacing w:line="360" w:lineRule="auto"/>
        <w:rPr>
          <w:rFonts w:ascii="Arial" w:hAnsi="Arial" w:cs="Arial"/>
          <w:sz w:val="20"/>
          <w:szCs w:val="20"/>
        </w:rPr>
      </w:pPr>
    </w:p>
    <w:p w14:paraId="79B52B62"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CUKIERNIA I KAWIARNIA A.BLIKLE</w:t>
      </w:r>
    </w:p>
    <w:p w14:paraId="364E5ADE"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Kategoria: Gastronomia</w:t>
      </w:r>
    </w:p>
    <w:p w14:paraId="7700D1AF" w14:textId="77777777" w:rsidR="002B089B" w:rsidRPr="004C1772" w:rsidRDefault="00000000">
      <w:pPr>
        <w:pStyle w:val="Bezodstpw"/>
        <w:spacing w:line="360" w:lineRule="auto"/>
        <w:rPr>
          <w:rFonts w:ascii="Arial" w:hAnsi="Arial" w:cs="Arial"/>
          <w:sz w:val="20"/>
          <w:szCs w:val="20"/>
        </w:rPr>
      </w:pPr>
      <w:r w:rsidRPr="004C1772">
        <w:rPr>
          <w:rFonts w:ascii="Arial" w:hAnsi="Arial" w:cs="Arial"/>
          <w:sz w:val="20"/>
          <w:szCs w:val="20"/>
        </w:rPr>
        <w:t xml:space="preserve">Firma: </w:t>
      </w:r>
      <w:proofErr w:type="spellStart"/>
      <w:r w:rsidRPr="004C1772">
        <w:rPr>
          <w:rFonts w:ascii="Arial" w:hAnsi="Arial" w:cs="Arial"/>
          <w:sz w:val="20"/>
          <w:szCs w:val="20"/>
        </w:rPr>
        <w:t>LSD.studio</w:t>
      </w:r>
      <w:proofErr w:type="spellEnd"/>
    </w:p>
    <w:p w14:paraId="75791B03" w14:textId="77777777" w:rsidR="002B089B" w:rsidRPr="004C1772" w:rsidRDefault="00000000">
      <w:pPr>
        <w:spacing w:line="360" w:lineRule="auto"/>
        <w:ind w:hanging="2"/>
        <w:jc w:val="both"/>
        <w:rPr>
          <w:rFonts w:ascii="Arial" w:hAnsi="Arial" w:cs="Arial"/>
          <w:sz w:val="20"/>
          <w:szCs w:val="20"/>
        </w:rPr>
      </w:pPr>
      <w:r w:rsidRPr="004C1772">
        <w:rPr>
          <w:rFonts w:ascii="Arial" w:hAnsi="Arial" w:cs="Arial"/>
          <w:sz w:val="20"/>
          <w:szCs w:val="20"/>
        </w:rPr>
        <w:t xml:space="preserve">. </w:t>
      </w:r>
    </w:p>
    <w:p w14:paraId="420E266B" w14:textId="77777777" w:rsidR="002B089B" w:rsidRPr="004C1772" w:rsidRDefault="00000000">
      <w:pPr>
        <w:spacing w:line="360" w:lineRule="auto"/>
        <w:jc w:val="both"/>
        <w:rPr>
          <w:rFonts w:ascii="Arial" w:hAnsi="Arial" w:cs="Arial"/>
          <w:bCs/>
          <w:sz w:val="20"/>
          <w:szCs w:val="20"/>
          <w:u w:val="single"/>
        </w:rPr>
      </w:pPr>
      <w:r w:rsidRPr="004C1772">
        <w:rPr>
          <w:rFonts w:ascii="Arial" w:hAnsi="Arial" w:cs="Arial"/>
          <w:bCs/>
          <w:sz w:val="20"/>
          <w:szCs w:val="20"/>
          <w:u w:val="single"/>
        </w:rPr>
        <w:t>Tytuły Innowacje Handlu 2022 trafiły do poniższych firm:</w:t>
      </w:r>
    </w:p>
    <w:p w14:paraId="33E4B91A"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 xml:space="preserve">Produkt: Kasa samoobsługowa </w:t>
      </w:r>
      <w:proofErr w:type="spellStart"/>
      <w:r w:rsidRPr="004C1772">
        <w:rPr>
          <w:rFonts w:ascii="Arial" w:hAnsi="Arial" w:cs="Arial"/>
          <w:sz w:val="20"/>
          <w:szCs w:val="20"/>
        </w:rPr>
        <w:t>Novitus</w:t>
      </w:r>
      <w:proofErr w:type="spellEnd"/>
      <w:r w:rsidRPr="004C1772">
        <w:rPr>
          <w:rFonts w:ascii="Arial" w:hAnsi="Arial" w:cs="Arial"/>
          <w:sz w:val="20"/>
          <w:szCs w:val="20"/>
        </w:rPr>
        <w:t xml:space="preserve"> </w:t>
      </w:r>
      <w:proofErr w:type="spellStart"/>
      <w:r w:rsidRPr="004C1772">
        <w:rPr>
          <w:rFonts w:ascii="Arial" w:hAnsi="Arial" w:cs="Arial"/>
          <w:sz w:val="20"/>
          <w:szCs w:val="20"/>
        </w:rPr>
        <w:t>Netris</w:t>
      </w:r>
      <w:proofErr w:type="spellEnd"/>
    </w:p>
    <w:p w14:paraId="689DF94D"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Kategoria: Kasy fiskalne i wagi</w:t>
      </w:r>
    </w:p>
    <w:p w14:paraId="0F71FD88"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 xml:space="preserve">Firma: COMP S.A. Oddział </w:t>
      </w:r>
      <w:proofErr w:type="spellStart"/>
      <w:r w:rsidRPr="004C1772">
        <w:rPr>
          <w:rFonts w:ascii="Arial" w:hAnsi="Arial" w:cs="Arial"/>
          <w:sz w:val="20"/>
          <w:szCs w:val="20"/>
        </w:rPr>
        <w:t>Novitus</w:t>
      </w:r>
      <w:proofErr w:type="spellEnd"/>
    </w:p>
    <w:p w14:paraId="2317F5DE" w14:textId="77777777" w:rsidR="002B089B" w:rsidRPr="004C1772" w:rsidRDefault="002B089B">
      <w:pPr>
        <w:spacing w:line="360" w:lineRule="auto"/>
        <w:rPr>
          <w:rFonts w:ascii="Arial" w:hAnsi="Arial" w:cs="Arial"/>
          <w:sz w:val="20"/>
          <w:szCs w:val="20"/>
        </w:rPr>
      </w:pPr>
    </w:p>
    <w:p w14:paraId="6940069C"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 xml:space="preserve">Produkt: </w:t>
      </w:r>
      <w:proofErr w:type="spellStart"/>
      <w:r w:rsidRPr="004C1772">
        <w:rPr>
          <w:rFonts w:ascii="Arial" w:hAnsi="Arial" w:cs="Arial"/>
          <w:sz w:val="20"/>
          <w:szCs w:val="20"/>
        </w:rPr>
        <w:t>DatecsPay</w:t>
      </w:r>
      <w:proofErr w:type="spellEnd"/>
    </w:p>
    <w:p w14:paraId="584A7B04"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Kategoria: Rozwiązania płatnicze</w:t>
      </w:r>
    </w:p>
    <w:p w14:paraId="3C5E3B52"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 xml:space="preserve">Firma: </w:t>
      </w:r>
      <w:proofErr w:type="spellStart"/>
      <w:r w:rsidRPr="004C1772">
        <w:rPr>
          <w:rFonts w:ascii="Arial" w:hAnsi="Arial" w:cs="Arial"/>
          <w:sz w:val="20"/>
          <w:szCs w:val="20"/>
        </w:rPr>
        <w:t>Datecs</w:t>
      </w:r>
      <w:proofErr w:type="spellEnd"/>
      <w:r w:rsidRPr="004C1772">
        <w:rPr>
          <w:rFonts w:ascii="Arial" w:hAnsi="Arial" w:cs="Arial"/>
          <w:sz w:val="20"/>
          <w:szCs w:val="20"/>
        </w:rPr>
        <w:t>-Polska Sp. z o.o.</w:t>
      </w:r>
    </w:p>
    <w:p w14:paraId="06167DBA" w14:textId="77777777" w:rsidR="002B089B" w:rsidRPr="004C1772" w:rsidRDefault="002B089B">
      <w:pPr>
        <w:spacing w:line="360" w:lineRule="auto"/>
        <w:rPr>
          <w:rFonts w:ascii="Arial" w:hAnsi="Arial" w:cs="Arial"/>
          <w:sz w:val="20"/>
          <w:szCs w:val="20"/>
        </w:rPr>
      </w:pPr>
    </w:p>
    <w:p w14:paraId="27E2003E"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 xml:space="preserve">Produkt: </w:t>
      </w:r>
      <w:proofErr w:type="spellStart"/>
      <w:r w:rsidRPr="004C1772">
        <w:rPr>
          <w:rFonts w:ascii="Arial" w:hAnsi="Arial" w:cs="Arial"/>
          <w:sz w:val="20"/>
          <w:szCs w:val="20"/>
        </w:rPr>
        <w:t>Senor</w:t>
      </w:r>
      <w:proofErr w:type="spellEnd"/>
      <w:r w:rsidRPr="004C1772">
        <w:rPr>
          <w:rFonts w:ascii="Arial" w:hAnsi="Arial" w:cs="Arial"/>
          <w:sz w:val="20"/>
          <w:szCs w:val="20"/>
        </w:rPr>
        <w:t xml:space="preserve"> X5s</w:t>
      </w:r>
    </w:p>
    <w:p w14:paraId="243022CA"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Kategoria: Drukarki, skanery, kolektory, POS</w:t>
      </w:r>
    </w:p>
    <w:p w14:paraId="65B3782C"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 xml:space="preserve">Firma: </w:t>
      </w:r>
      <w:proofErr w:type="spellStart"/>
      <w:r w:rsidRPr="004C1772">
        <w:rPr>
          <w:rFonts w:ascii="Arial" w:hAnsi="Arial" w:cs="Arial"/>
          <w:sz w:val="20"/>
          <w:szCs w:val="20"/>
        </w:rPr>
        <w:t>Datecs</w:t>
      </w:r>
      <w:proofErr w:type="spellEnd"/>
      <w:r w:rsidRPr="004C1772">
        <w:rPr>
          <w:rFonts w:ascii="Arial" w:hAnsi="Arial" w:cs="Arial"/>
          <w:sz w:val="20"/>
          <w:szCs w:val="20"/>
        </w:rPr>
        <w:t>-Polska Sp. z o.o.</w:t>
      </w:r>
    </w:p>
    <w:p w14:paraId="31161331" w14:textId="77777777" w:rsidR="002B089B" w:rsidRPr="004C1772" w:rsidRDefault="002B089B">
      <w:pPr>
        <w:spacing w:line="360" w:lineRule="auto"/>
        <w:rPr>
          <w:rFonts w:ascii="Arial" w:hAnsi="Arial" w:cs="Arial"/>
          <w:sz w:val="20"/>
          <w:szCs w:val="20"/>
        </w:rPr>
      </w:pPr>
    </w:p>
    <w:p w14:paraId="36EB0529"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 xml:space="preserve">Produkt: Energy </w:t>
      </w:r>
      <w:proofErr w:type="spellStart"/>
      <w:r w:rsidRPr="004C1772">
        <w:rPr>
          <w:rFonts w:ascii="Arial" w:hAnsi="Arial" w:cs="Arial"/>
          <w:sz w:val="20"/>
          <w:szCs w:val="20"/>
        </w:rPr>
        <w:t>Saving</w:t>
      </w:r>
      <w:proofErr w:type="spellEnd"/>
      <w:r w:rsidRPr="004C1772">
        <w:rPr>
          <w:rFonts w:ascii="Arial" w:hAnsi="Arial" w:cs="Arial"/>
          <w:sz w:val="20"/>
          <w:szCs w:val="20"/>
        </w:rPr>
        <w:t xml:space="preserve"> </w:t>
      </w:r>
      <w:proofErr w:type="spellStart"/>
      <w:r w:rsidRPr="004C1772">
        <w:rPr>
          <w:rFonts w:ascii="Arial" w:hAnsi="Arial" w:cs="Arial"/>
          <w:sz w:val="20"/>
          <w:szCs w:val="20"/>
        </w:rPr>
        <w:t>Doors</w:t>
      </w:r>
      <w:proofErr w:type="spellEnd"/>
    </w:p>
    <w:p w14:paraId="7131BEDF"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Kategoria: Projekty i wyposażenie wnętrz sklepowych</w:t>
      </w:r>
    </w:p>
    <w:p w14:paraId="1C746E12"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Firma: ES System K Sp. z o.o.</w:t>
      </w:r>
    </w:p>
    <w:p w14:paraId="39AF6229" w14:textId="77777777" w:rsidR="002B089B" w:rsidRPr="004C1772" w:rsidRDefault="002B089B">
      <w:pPr>
        <w:spacing w:line="360" w:lineRule="auto"/>
        <w:rPr>
          <w:rFonts w:ascii="Arial" w:hAnsi="Arial" w:cs="Arial"/>
          <w:sz w:val="20"/>
          <w:szCs w:val="20"/>
        </w:rPr>
      </w:pPr>
    </w:p>
    <w:p w14:paraId="18558C86"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Produkt: Linia modułowych boksów samoobsługowych QUBE</w:t>
      </w:r>
    </w:p>
    <w:p w14:paraId="24FCAB0D"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Kategoria: Rozwiązania płatnicze</w:t>
      </w:r>
    </w:p>
    <w:p w14:paraId="0C3AD84F"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lastRenderedPageBreak/>
        <w:t>Firma: MAGO S.A.</w:t>
      </w:r>
    </w:p>
    <w:p w14:paraId="48890639" w14:textId="77777777" w:rsidR="002B089B" w:rsidRPr="004C1772" w:rsidRDefault="002B089B">
      <w:pPr>
        <w:spacing w:line="360" w:lineRule="auto"/>
        <w:rPr>
          <w:rFonts w:ascii="Arial" w:hAnsi="Arial" w:cs="Arial"/>
          <w:sz w:val="20"/>
          <w:szCs w:val="20"/>
        </w:rPr>
      </w:pPr>
    </w:p>
    <w:p w14:paraId="4BC08309"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Produkt: Komputer mobilny Zebra TC26</w:t>
      </w:r>
    </w:p>
    <w:p w14:paraId="336FD14E"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Kategoria: Drukarki, skanery, kolektory, POS</w:t>
      </w:r>
    </w:p>
    <w:p w14:paraId="63BD596D"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Firma: Koncept-L S.A.</w:t>
      </w:r>
    </w:p>
    <w:p w14:paraId="721C9E5C" w14:textId="77777777" w:rsidR="002B089B" w:rsidRPr="004C1772" w:rsidRDefault="002B089B">
      <w:pPr>
        <w:spacing w:line="360" w:lineRule="auto"/>
        <w:rPr>
          <w:rFonts w:ascii="Arial" w:hAnsi="Arial" w:cs="Arial"/>
          <w:i/>
          <w:iCs/>
          <w:sz w:val="20"/>
          <w:szCs w:val="20"/>
        </w:rPr>
      </w:pPr>
    </w:p>
    <w:p w14:paraId="4EF4219D"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 xml:space="preserve">Produkt: </w:t>
      </w:r>
      <w:proofErr w:type="spellStart"/>
      <w:r w:rsidRPr="004C1772">
        <w:rPr>
          <w:rFonts w:ascii="Arial" w:hAnsi="Arial" w:cs="Arial"/>
          <w:sz w:val="20"/>
          <w:szCs w:val="20"/>
        </w:rPr>
        <w:t>Jshopper</w:t>
      </w:r>
      <w:proofErr w:type="spellEnd"/>
      <w:r w:rsidRPr="004C1772">
        <w:rPr>
          <w:rFonts w:ascii="Arial" w:hAnsi="Arial" w:cs="Arial"/>
          <w:sz w:val="20"/>
          <w:szCs w:val="20"/>
        </w:rPr>
        <w:t xml:space="preserve"> – system do mobilnej samoobsługi</w:t>
      </w:r>
    </w:p>
    <w:p w14:paraId="06BA56FC"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Kategoria: Systemy i technologie IT</w:t>
      </w:r>
    </w:p>
    <w:p w14:paraId="35A7B7F2"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Firma: Jantar Sp. z o.o.</w:t>
      </w:r>
    </w:p>
    <w:p w14:paraId="7E4893CE" w14:textId="77777777" w:rsidR="002B089B" w:rsidRPr="004C1772" w:rsidRDefault="002B089B">
      <w:pPr>
        <w:spacing w:line="360" w:lineRule="auto"/>
        <w:rPr>
          <w:rFonts w:ascii="Arial" w:hAnsi="Arial" w:cs="Arial"/>
          <w:i/>
          <w:iCs/>
          <w:sz w:val="20"/>
          <w:szCs w:val="20"/>
        </w:rPr>
      </w:pPr>
    </w:p>
    <w:p w14:paraId="415B3E52"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 xml:space="preserve">Produkt: Holograficzna kasa samoobsługowa BORA </w:t>
      </w:r>
      <w:proofErr w:type="spellStart"/>
      <w:r w:rsidRPr="004C1772">
        <w:rPr>
          <w:rFonts w:ascii="Arial" w:hAnsi="Arial" w:cs="Arial"/>
          <w:sz w:val="20"/>
          <w:szCs w:val="20"/>
        </w:rPr>
        <w:t>BORA</w:t>
      </w:r>
      <w:proofErr w:type="spellEnd"/>
    </w:p>
    <w:p w14:paraId="6472ACA0"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Kategoria: Systemy i technologie IT</w:t>
      </w:r>
    </w:p>
    <w:p w14:paraId="1E5551FD" w14:textId="77777777" w:rsidR="002B089B" w:rsidRPr="004C1772" w:rsidRDefault="00000000">
      <w:pPr>
        <w:spacing w:line="360" w:lineRule="auto"/>
        <w:rPr>
          <w:rFonts w:ascii="Arial" w:hAnsi="Arial" w:cs="Arial"/>
          <w:sz w:val="20"/>
          <w:szCs w:val="20"/>
        </w:rPr>
      </w:pPr>
      <w:r w:rsidRPr="004C1772">
        <w:rPr>
          <w:rFonts w:ascii="Arial" w:hAnsi="Arial" w:cs="Arial"/>
          <w:sz w:val="20"/>
          <w:szCs w:val="20"/>
        </w:rPr>
        <w:t>Firma: Partner Tech Poland Sp. z o.o.</w:t>
      </w:r>
    </w:p>
    <w:p w14:paraId="554C991E" w14:textId="77777777" w:rsidR="002B089B" w:rsidRPr="004C1772" w:rsidRDefault="002B089B">
      <w:pPr>
        <w:spacing w:line="360" w:lineRule="auto"/>
        <w:ind w:hanging="2"/>
        <w:jc w:val="both"/>
        <w:rPr>
          <w:rFonts w:ascii="Arial" w:hAnsi="Arial" w:cs="Arial"/>
          <w:sz w:val="20"/>
          <w:szCs w:val="20"/>
        </w:rPr>
      </w:pPr>
    </w:p>
    <w:p w14:paraId="769AEF4F" w14:textId="77777777" w:rsidR="002B089B" w:rsidRPr="004C1772" w:rsidRDefault="00000000">
      <w:pPr>
        <w:spacing w:line="360" w:lineRule="auto"/>
        <w:jc w:val="both"/>
      </w:pPr>
      <w:r w:rsidRPr="004C1772">
        <w:rPr>
          <w:rFonts w:ascii="Arial" w:hAnsi="Arial" w:cs="Arial"/>
          <w:sz w:val="20"/>
          <w:szCs w:val="20"/>
        </w:rPr>
        <w:t xml:space="preserve">Partnerem Strategicznym targów </w:t>
      </w:r>
      <w:proofErr w:type="spellStart"/>
      <w:r w:rsidRPr="004C1772">
        <w:rPr>
          <w:rFonts w:ascii="Arial" w:hAnsi="Arial" w:cs="Arial"/>
          <w:sz w:val="20"/>
          <w:szCs w:val="20"/>
        </w:rPr>
        <w:t>RetailShow</w:t>
      </w:r>
      <w:proofErr w:type="spellEnd"/>
      <w:r w:rsidRPr="004C1772">
        <w:rPr>
          <w:rFonts w:ascii="Arial" w:hAnsi="Arial" w:cs="Arial"/>
          <w:sz w:val="20"/>
          <w:szCs w:val="20"/>
        </w:rPr>
        <w:t xml:space="preserve"> 2022 i Retail </w:t>
      </w:r>
      <w:proofErr w:type="spellStart"/>
      <w:r w:rsidRPr="004C1772">
        <w:rPr>
          <w:rFonts w:ascii="Arial" w:hAnsi="Arial" w:cs="Arial"/>
          <w:sz w:val="20"/>
          <w:szCs w:val="20"/>
        </w:rPr>
        <w:t>Congress</w:t>
      </w:r>
      <w:proofErr w:type="spellEnd"/>
      <w:r w:rsidRPr="004C1772">
        <w:rPr>
          <w:rFonts w:ascii="Arial" w:hAnsi="Arial" w:cs="Arial"/>
          <w:sz w:val="20"/>
          <w:szCs w:val="20"/>
        </w:rPr>
        <w:t xml:space="preserve"> była firma HIKVISION POLAND, Sponsorem Diamentowym MAGO, Sponsorami Głównymi KONCEPT-L i SONY, a Sponsorami Retail </w:t>
      </w:r>
      <w:proofErr w:type="spellStart"/>
      <w:r w:rsidRPr="004C1772">
        <w:rPr>
          <w:rFonts w:ascii="Arial" w:hAnsi="Arial" w:cs="Arial"/>
          <w:sz w:val="20"/>
          <w:szCs w:val="20"/>
        </w:rPr>
        <w:t>Congress</w:t>
      </w:r>
      <w:proofErr w:type="spellEnd"/>
      <w:r w:rsidRPr="004C1772">
        <w:rPr>
          <w:rFonts w:ascii="Arial" w:hAnsi="Arial" w:cs="Arial"/>
          <w:sz w:val="20"/>
          <w:szCs w:val="20"/>
        </w:rPr>
        <w:t xml:space="preserve"> firmy MANHATTAN ASSOCIATES i SOTI.</w:t>
      </w:r>
    </w:p>
    <w:p w14:paraId="30DB9A9E" w14:textId="77777777" w:rsidR="002B089B" w:rsidRPr="004C1772" w:rsidRDefault="002B089B">
      <w:pPr>
        <w:spacing w:line="360" w:lineRule="auto"/>
        <w:jc w:val="center"/>
        <w:rPr>
          <w:rFonts w:ascii="Arial" w:hAnsi="Arial" w:cs="Arial"/>
          <w:sz w:val="20"/>
          <w:szCs w:val="20"/>
        </w:rPr>
      </w:pPr>
    </w:p>
    <w:p w14:paraId="73C76F0B" w14:textId="77777777" w:rsidR="002B089B" w:rsidRPr="004C1772" w:rsidRDefault="00000000">
      <w:pPr>
        <w:spacing w:line="360" w:lineRule="auto"/>
        <w:jc w:val="center"/>
        <w:rPr>
          <w:rFonts w:ascii="Arial" w:hAnsi="Arial" w:cs="Arial"/>
          <w:sz w:val="20"/>
          <w:szCs w:val="20"/>
        </w:rPr>
      </w:pPr>
      <w:r w:rsidRPr="004C1772">
        <w:rPr>
          <w:rFonts w:ascii="Arial" w:hAnsi="Arial" w:cs="Arial"/>
          <w:sz w:val="20"/>
          <w:szCs w:val="20"/>
        </w:rPr>
        <w:t>***</w:t>
      </w:r>
    </w:p>
    <w:p w14:paraId="44FBFC6C" w14:textId="77777777" w:rsidR="002B089B" w:rsidRPr="004C1772" w:rsidRDefault="00000000">
      <w:pPr>
        <w:spacing w:line="360" w:lineRule="auto"/>
        <w:jc w:val="both"/>
      </w:pPr>
      <w:r w:rsidRPr="004C1772">
        <w:rPr>
          <w:rFonts w:ascii="Arial" w:hAnsi="Arial" w:cs="Arial"/>
          <w:b/>
          <w:sz w:val="20"/>
          <w:szCs w:val="20"/>
          <w:u w:val="single"/>
        </w:rPr>
        <w:t>Kontakt dla mediów:</w:t>
      </w:r>
    </w:p>
    <w:p w14:paraId="120F85CB" w14:textId="77777777" w:rsidR="002B089B" w:rsidRPr="004C1772" w:rsidRDefault="00000000">
      <w:pPr>
        <w:spacing w:line="360" w:lineRule="auto"/>
        <w:jc w:val="both"/>
      </w:pPr>
      <w:r w:rsidRPr="004C1772">
        <w:rPr>
          <w:rFonts w:ascii="Arial" w:hAnsi="Arial" w:cs="Arial"/>
          <w:sz w:val="20"/>
          <w:szCs w:val="20"/>
        </w:rPr>
        <w:t>Agnieszka Kuźma-Filipek, Lawenda Public Relations, tel. + 48 601 99 10 89</w:t>
      </w:r>
    </w:p>
    <w:p w14:paraId="788C65F4" w14:textId="77777777" w:rsidR="002B089B" w:rsidRPr="004C1772" w:rsidRDefault="00000000">
      <w:pPr>
        <w:spacing w:line="360" w:lineRule="auto"/>
        <w:jc w:val="both"/>
        <w:rPr>
          <w:rFonts w:ascii="Arial" w:hAnsi="Arial" w:cs="Arial"/>
          <w:sz w:val="20"/>
          <w:szCs w:val="20"/>
        </w:rPr>
      </w:pPr>
      <w:hyperlink r:id="rId10">
        <w:r w:rsidRPr="004C1772">
          <w:rPr>
            <w:rStyle w:val="czeinternetowe"/>
            <w:rFonts w:ascii="Arial" w:hAnsi="Arial" w:cs="Arial"/>
            <w:color w:val="auto"/>
            <w:sz w:val="20"/>
            <w:szCs w:val="20"/>
          </w:rPr>
          <w:t>agnieszka@lawendapr.com</w:t>
        </w:r>
      </w:hyperlink>
    </w:p>
    <w:p w14:paraId="3D303E19" w14:textId="77777777" w:rsidR="002B089B" w:rsidRPr="004C1772" w:rsidRDefault="00000000">
      <w:pPr>
        <w:spacing w:line="360" w:lineRule="auto"/>
        <w:jc w:val="both"/>
      </w:pPr>
      <w:r w:rsidRPr="004C1772">
        <w:rPr>
          <w:rFonts w:ascii="Arial" w:hAnsi="Arial" w:cs="Arial"/>
          <w:sz w:val="20"/>
          <w:szCs w:val="20"/>
        </w:rPr>
        <w:t xml:space="preserve">Wojciech Smoktunowicz, Marketing Manager ECP Polska Sp. z o.o., tel. + 48 883 773 306 </w:t>
      </w:r>
      <w:hyperlink r:id="rId11">
        <w:r w:rsidRPr="004C1772">
          <w:rPr>
            <w:rStyle w:val="czeinternetowe"/>
            <w:rFonts w:ascii="Arial" w:hAnsi="Arial" w:cs="Arial"/>
            <w:color w:val="auto"/>
            <w:sz w:val="20"/>
            <w:szCs w:val="20"/>
          </w:rPr>
          <w:t>wsmoktunowicz@ecppolska.pl</w:t>
        </w:r>
      </w:hyperlink>
    </w:p>
    <w:p w14:paraId="7ECB13AE" w14:textId="77777777" w:rsidR="002B089B" w:rsidRPr="004C1772" w:rsidRDefault="002B089B">
      <w:pPr>
        <w:spacing w:line="360" w:lineRule="auto"/>
        <w:jc w:val="both"/>
        <w:rPr>
          <w:rFonts w:ascii="Arial" w:hAnsi="Arial" w:cs="Arial"/>
          <w:sz w:val="20"/>
          <w:szCs w:val="20"/>
        </w:rPr>
      </w:pPr>
    </w:p>
    <w:p w14:paraId="4FBEE8CE" w14:textId="77777777" w:rsidR="002B089B" w:rsidRPr="004C1772" w:rsidRDefault="00000000">
      <w:pPr>
        <w:spacing w:line="360" w:lineRule="auto"/>
        <w:jc w:val="both"/>
      </w:pPr>
      <w:r w:rsidRPr="004C1772">
        <w:rPr>
          <w:rFonts w:ascii="Arial" w:hAnsi="Arial" w:cs="Arial"/>
          <w:b/>
          <w:bCs/>
          <w:sz w:val="20"/>
          <w:szCs w:val="20"/>
        </w:rPr>
        <w:t>ECP Polska</w:t>
      </w:r>
      <w:r w:rsidRPr="004C1772">
        <w:rPr>
          <w:rFonts w:ascii="Arial" w:hAnsi="Arial" w:cs="Arial"/>
          <w:sz w:val="20"/>
          <w:szCs w:val="20"/>
        </w:rPr>
        <w:t xml:space="preserve"> to organizator </w:t>
      </w:r>
      <w:r w:rsidRPr="004C1772">
        <w:rPr>
          <w:rFonts w:ascii="Arial" w:hAnsi="Arial" w:cs="Arial"/>
          <w:b/>
          <w:sz w:val="20"/>
          <w:szCs w:val="20"/>
        </w:rPr>
        <w:t xml:space="preserve">Międzynarodowych Targów Wyposażenia Sklepów </w:t>
      </w:r>
      <w:proofErr w:type="spellStart"/>
      <w:r w:rsidRPr="004C1772">
        <w:rPr>
          <w:rFonts w:ascii="Arial" w:hAnsi="Arial" w:cs="Arial"/>
          <w:b/>
          <w:sz w:val="20"/>
          <w:szCs w:val="20"/>
        </w:rPr>
        <w:t>RetailShow</w:t>
      </w:r>
      <w:proofErr w:type="spellEnd"/>
      <w:r w:rsidRPr="004C1772">
        <w:rPr>
          <w:rFonts w:ascii="Arial" w:hAnsi="Arial" w:cs="Arial"/>
          <w:b/>
          <w:sz w:val="20"/>
          <w:szCs w:val="20"/>
        </w:rPr>
        <w:t xml:space="preserve"> 2022</w:t>
      </w:r>
      <w:r w:rsidRPr="004C1772">
        <w:rPr>
          <w:rFonts w:ascii="Arial" w:hAnsi="Arial" w:cs="Arial"/>
          <w:sz w:val="20"/>
          <w:szCs w:val="20"/>
        </w:rPr>
        <w:t xml:space="preserve"> największego wydarzenia branży handlowej w Europie Środkowo-Wschodniej. To także wydawca Perfect </w:t>
      </w:r>
      <w:proofErr w:type="spellStart"/>
      <w:r w:rsidRPr="004C1772">
        <w:rPr>
          <w:rFonts w:ascii="Arial" w:hAnsi="Arial" w:cs="Arial"/>
          <w:sz w:val="20"/>
          <w:szCs w:val="20"/>
        </w:rPr>
        <w:t>Store</w:t>
      </w:r>
      <w:proofErr w:type="spellEnd"/>
      <w:r w:rsidRPr="004C1772">
        <w:rPr>
          <w:rFonts w:ascii="Arial" w:hAnsi="Arial" w:cs="Arial"/>
          <w:sz w:val="20"/>
          <w:szCs w:val="20"/>
        </w:rPr>
        <w:t xml:space="preserve">, specjalistycznego magazynu poświęconego aktualnym trendom i innowacjom w wyposażeniu, technologiach, logistyce, zagadnieniach sprzętowych i rozwiązaniach stosowanych przez sieci food i non-food oraz centra handlowe.  </w:t>
      </w:r>
    </w:p>
    <w:sectPr w:rsidR="002B089B" w:rsidRPr="004C1772">
      <w:footerReference w:type="default" r:id="rId12"/>
      <w:pgSz w:w="12240" w:h="15840"/>
      <w:pgMar w:top="1440" w:right="1800" w:bottom="1440" w:left="1800" w:header="0" w:footer="72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01B6" w14:textId="77777777" w:rsidR="007816C7" w:rsidRDefault="007816C7">
      <w:r>
        <w:separator/>
      </w:r>
    </w:p>
  </w:endnote>
  <w:endnote w:type="continuationSeparator" w:id="0">
    <w:p w14:paraId="49F347E3" w14:textId="77777777" w:rsidR="007816C7" w:rsidRDefault="0078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768C" w14:textId="77777777" w:rsidR="002B089B" w:rsidRDefault="00000000">
    <w:pPr>
      <w:pStyle w:val="Stopka"/>
      <w:jc w:val="right"/>
    </w:pPr>
    <w:r>
      <w:fldChar w:fldCharType="begin"/>
    </w:r>
    <w:r>
      <w:instrText>PAGE</w:instrText>
    </w:r>
    <w:r>
      <w:fldChar w:fldCharType="separate"/>
    </w:r>
    <w:r>
      <w:t>6</w:t>
    </w:r>
    <w:r>
      <w:fldChar w:fldCharType="end"/>
    </w:r>
  </w:p>
  <w:p w14:paraId="15E0C030" w14:textId="77777777" w:rsidR="002B089B" w:rsidRDefault="002B08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589E" w14:textId="77777777" w:rsidR="007816C7" w:rsidRDefault="007816C7">
      <w:r>
        <w:separator/>
      </w:r>
    </w:p>
  </w:footnote>
  <w:footnote w:type="continuationSeparator" w:id="0">
    <w:p w14:paraId="383C54D7" w14:textId="77777777" w:rsidR="007816C7" w:rsidRDefault="00781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4A2"/>
    <w:multiLevelType w:val="multilevel"/>
    <w:tmpl w:val="076AEE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3627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9B"/>
    <w:rsid w:val="00046034"/>
    <w:rsid w:val="000A0C84"/>
    <w:rsid w:val="000F5401"/>
    <w:rsid w:val="002B089B"/>
    <w:rsid w:val="00414ABD"/>
    <w:rsid w:val="004C1772"/>
    <w:rsid w:val="004D680A"/>
    <w:rsid w:val="005B56A7"/>
    <w:rsid w:val="00666BF1"/>
    <w:rsid w:val="007816C7"/>
    <w:rsid w:val="00D97CF3"/>
    <w:rsid w:val="00DF2071"/>
    <w:rsid w:val="00FC2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A642"/>
  <w15:docId w15:val="{9EF598E0-D0A0-46EA-9686-B28A00D8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4"/>
      <w:lang w:bidi="ar-SA"/>
    </w:rPr>
  </w:style>
  <w:style w:type="paragraph" w:styleId="Nagwek1">
    <w:name w:val="heading 1"/>
    <w:basedOn w:val="Normalny"/>
    <w:next w:val="Normalny"/>
    <w:uiPriority w:val="9"/>
    <w:qFormat/>
    <w:pPr>
      <w:keepNext/>
      <w:spacing w:before="240" w:after="60"/>
      <w:outlineLvl w:val="0"/>
    </w:pPr>
    <w:rPr>
      <w:rFonts w:ascii="Calibri Light" w:hAnsi="Calibri Light"/>
      <w:b/>
      <w:bCs/>
      <w:kern w:val="2"/>
      <w:sz w:val="32"/>
      <w:szCs w:val="32"/>
    </w:rPr>
  </w:style>
  <w:style w:type="paragraph" w:styleId="Nagwek4">
    <w:name w:val="heading 4"/>
    <w:basedOn w:val="Normalny"/>
    <w:next w:val="Normalny"/>
    <w:uiPriority w:val="9"/>
    <w:semiHidden/>
    <w:unhideWhenUsed/>
    <w:qFormat/>
    <w:pPr>
      <w:keepNext/>
      <w:widowControl w:val="0"/>
      <w:numPr>
        <w:ilvl w:val="3"/>
        <w:numId w:val="1"/>
      </w:numPr>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Domylnaczcionkaakapitu6">
    <w:name w:val="Domyślna czcionka akapitu6"/>
    <w:qFormat/>
  </w:style>
  <w:style w:type="character" w:customStyle="1" w:styleId="Domylnaczcionkaakapitu5">
    <w:name w:val="Domyślna czcionka akapitu5"/>
    <w:qFormat/>
  </w:style>
  <w:style w:type="character" w:customStyle="1" w:styleId="Domylnaczcionkaakapitu4">
    <w:name w:val="Domyślna czcionka akapitu4"/>
    <w:qFormat/>
  </w:style>
  <w:style w:type="character" w:customStyle="1" w:styleId="Domylnaczcionkaakapitu3">
    <w:name w:val="Domyślna czcionka akapitu3"/>
    <w:qFormat/>
  </w:style>
  <w:style w:type="character" w:customStyle="1" w:styleId="Domylnaczcionkaakapitu2">
    <w:name w:val="Domyślna czcionka akapitu2"/>
    <w:qFormat/>
  </w:style>
  <w:style w:type="character" w:customStyle="1" w:styleId="Absatz-Standardschriftart">
    <w:name w:val="Absatz-Standardschriftart"/>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rPr>
      <w:rFonts w:ascii="Symbol" w:hAnsi="Symbol" w:cs="Symbol"/>
      <w:sz w:val="20"/>
    </w:rPr>
  </w:style>
  <w:style w:type="character" w:customStyle="1" w:styleId="WW8Num11z1">
    <w:name w:val="WW8Num11z1"/>
    <w:qFormat/>
    <w:rPr>
      <w:rFonts w:ascii="Courier New" w:hAnsi="Courier New" w:cs="Courier New"/>
      <w:sz w:val="20"/>
    </w:rPr>
  </w:style>
  <w:style w:type="character" w:customStyle="1" w:styleId="WW8Num11z2">
    <w:name w:val="WW8Num11z2"/>
    <w:qFormat/>
    <w:rPr>
      <w:rFonts w:ascii="Wingdings" w:hAnsi="Wingdings" w:cs="Wingdings"/>
      <w:sz w:val="20"/>
    </w:rPr>
  </w:style>
  <w:style w:type="character" w:customStyle="1" w:styleId="Domylnaczcionkaakapitu1">
    <w:name w:val="Domyślna czcionka akapitu1"/>
    <w:qFormat/>
  </w:style>
  <w:style w:type="character" w:customStyle="1" w:styleId="PodtytuZnak">
    <w:name w:val="Podtytuł Znak"/>
    <w:qFormat/>
    <w:rPr>
      <w:rFonts w:ascii="Cambria" w:eastAsia="Times New Roman" w:hAnsi="Cambria" w:cs="Times New Roman"/>
      <w:sz w:val="24"/>
      <w:szCs w:val="24"/>
      <w:lang w:val="pl-PL"/>
    </w:rPr>
  </w:style>
  <w:style w:type="character" w:customStyle="1" w:styleId="czeinternetowe">
    <w:name w:val="Łącze internetowe"/>
    <w:rPr>
      <w:color w:val="0000FF"/>
      <w:u w:val="single"/>
    </w:rPr>
  </w:style>
  <w:style w:type="character" w:customStyle="1" w:styleId="TekstdymkaZnak">
    <w:name w:val="Tekst dymka Znak"/>
    <w:qFormat/>
    <w:rPr>
      <w:rFonts w:ascii="Tahoma" w:eastAsia="Times New Roman" w:hAnsi="Tahoma" w:cs="Tahoma"/>
      <w:sz w:val="16"/>
      <w:szCs w:val="16"/>
      <w:lang w:val="pl-PL"/>
    </w:rPr>
  </w:style>
  <w:style w:type="character" w:customStyle="1" w:styleId="Nagwek4Znak">
    <w:name w:val="Nagłówek 4 Znak"/>
    <w:qFormat/>
    <w:rPr>
      <w:rFonts w:eastAsia="Times New Roman" w:cs="Times New Roman"/>
      <w:b/>
      <w:bCs/>
      <w:sz w:val="28"/>
      <w:szCs w:val="28"/>
      <w:lang w:val="pl-PL"/>
    </w:rPr>
  </w:style>
  <w:style w:type="character" w:customStyle="1" w:styleId="Mocnowyrniony">
    <w:name w:val="Mocno wyróżniony"/>
    <w:qFormat/>
    <w:rPr>
      <w:rFonts w:cs="Times New Roman"/>
      <w:b/>
      <w:bCs/>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Times New Roman" w:eastAsia="Times New Roman" w:hAnsi="Times New Roman" w:cs="Times New Roman"/>
    </w:rPr>
  </w:style>
  <w:style w:type="character" w:customStyle="1" w:styleId="TematkomentarzaZnak">
    <w:name w:val="Temat komentarza Znak"/>
    <w:qFormat/>
    <w:rPr>
      <w:rFonts w:ascii="Times New Roman" w:eastAsia="Times New Roman" w:hAnsi="Times New Roman" w:cs="Times New Roman"/>
      <w:b/>
      <w:bCs/>
    </w:rPr>
  </w:style>
  <w:style w:type="character" w:customStyle="1" w:styleId="apple-converted-space">
    <w:name w:val="apple-converted-space"/>
    <w:basedOn w:val="Domylnaczcionkaakapitu1"/>
    <w:qFormat/>
  </w:style>
  <w:style w:type="character" w:customStyle="1" w:styleId="TekstprzypisukocowegoZnak">
    <w:name w:val="Tekst przypisu końcowego Znak"/>
    <w:qFormat/>
    <w:rPr>
      <w:rFonts w:ascii="Times New Roman" w:eastAsia="Times New Roman" w:hAnsi="Times New Roman" w:cs="Times New Roman"/>
    </w:rPr>
  </w:style>
  <w:style w:type="character" w:customStyle="1" w:styleId="Znakiprzypiswkocowych">
    <w:name w:val="Znaki przypisów końcowych"/>
    <w:qFormat/>
    <w:rPr>
      <w:vertAlign w:val="superscript"/>
    </w:rPr>
  </w:style>
  <w:style w:type="character" w:customStyle="1" w:styleId="Wyrnienie">
    <w:name w:val="Wyróżnienie"/>
    <w:qFormat/>
    <w:rPr>
      <w:i/>
      <w:iCs/>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StopkaZnak">
    <w:name w:val="Stopka Znak"/>
    <w:qFormat/>
    <w:rPr>
      <w:rFonts w:ascii="Times New Roman" w:eastAsia="Times New Roman" w:hAnsi="Times New Roman" w:cs="Times New Roman"/>
      <w:sz w:val="24"/>
      <w:szCs w:val="24"/>
    </w:rPr>
  </w:style>
  <w:style w:type="character" w:customStyle="1" w:styleId="Odwoaniedokomentarza2">
    <w:name w:val="Odwołanie do komentarza2"/>
    <w:qFormat/>
    <w:rPr>
      <w:sz w:val="16"/>
      <w:szCs w:val="16"/>
    </w:rPr>
  </w:style>
  <w:style w:type="character" w:customStyle="1" w:styleId="TekstkomentarzaZnak1">
    <w:name w:val="Tekst komentarza Znak1"/>
    <w:qFormat/>
  </w:style>
  <w:style w:type="character" w:customStyle="1" w:styleId="Odwiedzoneczeinternetowe">
    <w:name w:val="Odwiedzone łącze internetowe"/>
    <w:rPr>
      <w:color w:val="800000"/>
      <w:u w:val="single"/>
    </w:rPr>
  </w:style>
  <w:style w:type="character" w:customStyle="1" w:styleId="Odwoaniedokomentarza3">
    <w:name w:val="Odwołanie do komentarza3"/>
    <w:qFormat/>
    <w:rPr>
      <w:sz w:val="16"/>
      <w:szCs w:val="16"/>
    </w:rPr>
  </w:style>
  <w:style w:type="character" w:customStyle="1" w:styleId="TekstkomentarzaZnak2">
    <w:name w:val="Tekst komentarza Znak2"/>
    <w:qFormat/>
  </w:style>
  <w:style w:type="character" w:customStyle="1" w:styleId="Odwoanieprzypisukocowego1">
    <w:name w:val="Odwołanie przypisu końcowego1"/>
    <w:qFormat/>
    <w:rPr>
      <w:vertAlign w:val="superscript"/>
    </w:rPr>
  </w:style>
  <w:style w:type="character" w:customStyle="1" w:styleId="Odwoaniedokomentarza4">
    <w:name w:val="Odwołanie do komentarza4"/>
    <w:qFormat/>
    <w:rPr>
      <w:sz w:val="16"/>
      <w:szCs w:val="16"/>
    </w:rPr>
  </w:style>
  <w:style w:type="character" w:customStyle="1" w:styleId="TekstkomentarzaZnak3">
    <w:name w:val="Tekst komentarza Znak3"/>
    <w:qFormat/>
  </w:style>
  <w:style w:type="character" w:customStyle="1" w:styleId="Odwoanieprzypisukocowego2">
    <w:name w:val="Odwołanie przypisu końcowego2"/>
    <w:qFormat/>
    <w:rPr>
      <w:vertAlign w:val="superscript"/>
    </w:rPr>
  </w:style>
  <w:style w:type="character" w:customStyle="1" w:styleId="Odwoaniedokomentarza5">
    <w:name w:val="Odwołanie do komentarza5"/>
    <w:qFormat/>
    <w:rPr>
      <w:sz w:val="16"/>
      <w:szCs w:val="16"/>
    </w:rPr>
  </w:style>
  <w:style w:type="character" w:customStyle="1" w:styleId="TekstkomentarzaZnak4">
    <w:name w:val="Tekst komentarza Znak4"/>
    <w:qFormat/>
  </w:style>
  <w:style w:type="character" w:styleId="Nierozpoznanawzmianka">
    <w:name w:val="Unresolved Mention"/>
    <w:qFormat/>
    <w:rPr>
      <w:color w:val="605E5C"/>
      <w:shd w:val="clear" w:color="auto" w:fill="E1DFDD"/>
    </w:rPr>
  </w:style>
  <w:style w:type="character" w:customStyle="1" w:styleId="Odwoaniedokomentarza6">
    <w:name w:val="Odwołanie do komentarza6"/>
    <w:qFormat/>
    <w:rPr>
      <w:sz w:val="16"/>
      <w:szCs w:val="16"/>
    </w:rPr>
  </w:style>
  <w:style w:type="character" w:customStyle="1" w:styleId="TekstkomentarzaZnak5">
    <w:name w:val="Tekst komentarza Znak5"/>
    <w:qFormat/>
  </w:style>
  <w:style w:type="character" w:customStyle="1" w:styleId="Nagwek1Znak">
    <w:name w:val="Nagłówek 1 Znak"/>
    <w:qFormat/>
    <w:rPr>
      <w:rFonts w:ascii="Calibri Light" w:eastAsia="Times New Roman" w:hAnsi="Calibri Light" w:cs="Times New Roman"/>
      <w:b/>
      <w:bCs/>
      <w:kern w:val="2"/>
      <w:sz w:val="32"/>
      <w:szCs w:val="32"/>
      <w:lang w:eastAsia="zh-CN"/>
    </w:rPr>
  </w:style>
  <w:style w:type="character" w:styleId="Odwoaniedokomentarza">
    <w:name w:val="annotation reference"/>
    <w:qFormat/>
    <w:rPr>
      <w:sz w:val="16"/>
      <w:szCs w:val="16"/>
    </w:rPr>
  </w:style>
  <w:style w:type="character" w:customStyle="1" w:styleId="TekstkomentarzaZnak6">
    <w:name w:val="Tekst komentarza Znak6"/>
    <w:qFormat/>
    <w:rPr>
      <w:lang w:eastAsia="zh-CN"/>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Mangal"/>
    </w:rPr>
  </w:style>
  <w:style w:type="paragraph" w:customStyle="1" w:styleId="Nagwek8">
    <w:name w:val="Nagłówek8"/>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7">
    <w:name w:val="Nagłówek7"/>
    <w:basedOn w:val="Normalny"/>
    <w:next w:val="Tekstpodstawowy"/>
    <w:qFormat/>
    <w:pPr>
      <w:keepNext/>
      <w:spacing w:before="240" w:after="120"/>
    </w:pPr>
    <w:rPr>
      <w:rFonts w:ascii="Arial" w:eastAsia="Microsoft YaHei" w:hAnsi="Arial" w:cs="Lucida Sans"/>
      <w:sz w:val="28"/>
      <w:szCs w:val="28"/>
    </w:rPr>
  </w:style>
  <w:style w:type="paragraph" w:customStyle="1" w:styleId="Podpis7">
    <w:name w:val="Podpis7"/>
    <w:basedOn w:val="Normalny"/>
    <w:qFormat/>
    <w:pPr>
      <w:suppressLineNumbers/>
      <w:spacing w:before="120" w:after="120"/>
    </w:pPr>
    <w:rPr>
      <w:rFonts w:cs="Lucida Sans"/>
      <w:i/>
      <w:iCs/>
    </w:rPr>
  </w:style>
  <w:style w:type="paragraph" w:customStyle="1" w:styleId="Nagwek6">
    <w:name w:val="Nagłówek6"/>
    <w:basedOn w:val="Normalny"/>
    <w:next w:val="Tekstpodstawowy"/>
    <w:qFormat/>
    <w:pPr>
      <w:keepNext/>
      <w:spacing w:before="240" w:after="120"/>
    </w:pPr>
    <w:rPr>
      <w:rFonts w:ascii="Arial" w:eastAsia="Microsoft YaHei" w:hAnsi="Arial" w:cs="Arial"/>
      <w:sz w:val="28"/>
      <w:szCs w:val="28"/>
    </w:rPr>
  </w:style>
  <w:style w:type="paragraph" w:customStyle="1" w:styleId="Podpis6">
    <w:name w:val="Podpis6"/>
    <w:basedOn w:val="Normalny"/>
    <w:qFormat/>
    <w:pPr>
      <w:suppressLineNumbers/>
      <w:spacing w:before="120" w:after="120"/>
    </w:pPr>
    <w:rPr>
      <w:rFonts w:cs="Arial"/>
      <w:i/>
      <w:iCs/>
    </w:rPr>
  </w:style>
  <w:style w:type="paragraph" w:customStyle="1" w:styleId="Nagwek5">
    <w:name w:val="Nagłówek5"/>
    <w:basedOn w:val="Normalny"/>
    <w:next w:val="Tekstpodstawowy"/>
    <w:qFormat/>
    <w:pPr>
      <w:keepNext/>
      <w:spacing w:before="240" w:after="120"/>
    </w:pPr>
    <w:rPr>
      <w:rFonts w:ascii="Arial" w:eastAsia="Microsoft YaHei" w:hAnsi="Arial" w:cs="Arial"/>
      <w:sz w:val="28"/>
      <w:szCs w:val="28"/>
    </w:rPr>
  </w:style>
  <w:style w:type="paragraph" w:customStyle="1" w:styleId="Podpis5">
    <w:name w:val="Podpis5"/>
    <w:basedOn w:val="Normalny"/>
    <w:qFormat/>
    <w:pPr>
      <w:suppressLineNumbers/>
      <w:spacing w:before="120" w:after="120"/>
    </w:pPr>
    <w:rPr>
      <w:rFonts w:cs="Arial"/>
      <w:i/>
      <w:iCs/>
    </w:rPr>
  </w:style>
  <w:style w:type="paragraph" w:customStyle="1" w:styleId="Nagwek40">
    <w:name w:val="Nagłówek4"/>
    <w:basedOn w:val="Normalny"/>
    <w:next w:val="Tekstpodstawowy"/>
    <w:qFormat/>
    <w:pPr>
      <w:keepNext/>
      <w:spacing w:before="240" w:after="120"/>
    </w:pPr>
    <w:rPr>
      <w:rFonts w:ascii="Arial" w:eastAsia="Microsoft YaHei" w:hAnsi="Arial" w:cs="Arial"/>
      <w:sz w:val="28"/>
      <w:szCs w:val="28"/>
    </w:rPr>
  </w:style>
  <w:style w:type="paragraph" w:customStyle="1" w:styleId="Podpis4">
    <w:name w:val="Podpis4"/>
    <w:basedOn w:val="Normalny"/>
    <w:qFormat/>
    <w:pPr>
      <w:suppressLineNumbers/>
      <w:spacing w:before="120" w:after="120"/>
    </w:pPr>
    <w:rPr>
      <w:rFonts w:cs="Arial"/>
      <w:i/>
      <w:iCs/>
    </w:rPr>
  </w:style>
  <w:style w:type="paragraph" w:customStyle="1" w:styleId="Nagwek3">
    <w:name w:val="Nagłówek3"/>
    <w:basedOn w:val="Normalny"/>
    <w:next w:val="Tekstpodstawowy"/>
    <w:qFormat/>
    <w:pPr>
      <w:keepNext/>
      <w:spacing w:before="240" w:after="120"/>
    </w:pPr>
    <w:rPr>
      <w:rFonts w:ascii="Arial" w:eastAsia="Microsoft YaHei" w:hAnsi="Arial" w:cs="Arial"/>
      <w:sz w:val="28"/>
      <w:szCs w:val="28"/>
    </w:rPr>
  </w:style>
  <w:style w:type="paragraph" w:customStyle="1" w:styleId="Podpis3">
    <w:name w:val="Podpis3"/>
    <w:basedOn w:val="Normalny"/>
    <w:qFormat/>
    <w:pPr>
      <w:suppressLineNumbers/>
      <w:spacing w:before="120" w:after="120"/>
    </w:pPr>
    <w:rPr>
      <w:rFonts w:cs="Arial"/>
      <w:i/>
      <w:iCs/>
    </w:rPr>
  </w:style>
  <w:style w:type="paragraph" w:customStyle="1" w:styleId="Nagwek2">
    <w:name w:val="Nagłówek2"/>
    <w:basedOn w:val="Normalny"/>
    <w:next w:val="Tekstpodstawowy"/>
    <w:qFormat/>
    <w:pPr>
      <w:keepNext/>
      <w:spacing w:before="240" w:after="120"/>
    </w:pPr>
    <w:rPr>
      <w:rFonts w:ascii="Arial" w:eastAsia="Microsoft YaHei" w:hAnsi="Arial" w:cs="Mangal"/>
      <w:sz w:val="28"/>
      <w:szCs w:val="28"/>
    </w:rPr>
  </w:style>
  <w:style w:type="paragraph" w:customStyle="1" w:styleId="Podpis2">
    <w:name w:val="Podpis2"/>
    <w:basedOn w:val="Normalny"/>
    <w:qFormat/>
    <w:pPr>
      <w:suppressLineNumbers/>
      <w:spacing w:before="120" w:after="120"/>
    </w:pPr>
    <w:rPr>
      <w:rFonts w:cs="Mangal"/>
      <w:i/>
      <w:iCs/>
    </w:rPr>
  </w:style>
  <w:style w:type="paragraph" w:customStyle="1" w:styleId="Nagwek10">
    <w:name w:val="Nagłówek1"/>
    <w:basedOn w:val="Normalny"/>
    <w:next w:val="Tekstpodstawowy"/>
    <w:qFormat/>
    <w:pPr>
      <w:keepNext/>
      <w:spacing w:before="240" w:after="120"/>
    </w:pPr>
    <w:rPr>
      <w:rFonts w:ascii="Arial" w:eastAsia="Microsoft YaHei" w:hAnsi="Arial" w:cs="Mangal"/>
      <w:sz w:val="28"/>
      <w:szCs w:val="28"/>
    </w:rPr>
  </w:style>
  <w:style w:type="paragraph" w:customStyle="1" w:styleId="Podpis1">
    <w:name w:val="Podpis1"/>
    <w:basedOn w:val="Normalny"/>
    <w:qFormat/>
    <w:pPr>
      <w:suppressLineNumbers/>
      <w:spacing w:before="120" w:after="120"/>
    </w:pPr>
    <w:rPr>
      <w:rFonts w:cs="Mangal"/>
      <w:i/>
      <w:iCs/>
    </w:rPr>
  </w:style>
  <w:style w:type="paragraph" w:styleId="Podtytu">
    <w:name w:val="Subtitle"/>
    <w:basedOn w:val="Normalny"/>
    <w:next w:val="Normalny"/>
    <w:uiPriority w:val="11"/>
    <w:qFormat/>
    <w:pPr>
      <w:spacing w:after="60"/>
      <w:jc w:val="center"/>
    </w:pPr>
    <w:rPr>
      <w:rFonts w:ascii="Cambria" w:hAnsi="Cambria" w:cs="Cambria"/>
    </w:rPr>
  </w:style>
  <w:style w:type="paragraph" w:styleId="Tekstdymka">
    <w:name w:val="Balloon Text"/>
    <w:basedOn w:val="Normalny"/>
    <w:qFormat/>
    <w:rPr>
      <w:rFonts w:ascii="Tahoma" w:hAnsi="Tahoma" w:cs="Tahoma"/>
      <w:sz w:val="16"/>
      <w:szCs w:val="16"/>
    </w:rPr>
  </w:style>
  <w:style w:type="paragraph" w:customStyle="1" w:styleId="ListParagraph1">
    <w:name w:val="List Paragraph1"/>
    <w:basedOn w:val="Normalny"/>
    <w:qFormat/>
    <w:pPr>
      <w:spacing w:after="200" w:line="276" w:lineRule="auto"/>
      <w:ind w:left="720"/>
    </w:pPr>
    <w:rPr>
      <w:rFonts w:ascii="Calibri" w:hAnsi="Calibri" w:cs="Calibri"/>
      <w:sz w:val="22"/>
      <w:szCs w:val="22"/>
    </w:rPr>
  </w:style>
  <w:style w:type="paragraph" w:styleId="NormalnyWeb">
    <w:name w:val="Normal (Web)"/>
    <w:basedOn w:val="Normalny"/>
    <w:qFormat/>
    <w:pPr>
      <w:spacing w:before="280" w:after="280"/>
    </w:pPr>
  </w:style>
  <w:style w:type="paragraph" w:customStyle="1" w:styleId="Tekstkomentarza1">
    <w:name w:val="Tekst komentarza1"/>
    <w:basedOn w:val="Normalny"/>
    <w:qFormat/>
    <w:rPr>
      <w:sz w:val="20"/>
      <w:szCs w:val="20"/>
    </w:rPr>
  </w:style>
  <w:style w:type="paragraph" w:styleId="Tematkomentarza">
    <w:name w:val="annotation subject"/>
    <w:basedOn w:val="Tekstkomentarza1"/>
    <w:next w:val="Tekstkomentarza1"/>
    <w:qFormat/>
    <w:rPr>
      <w:b/>
      <w:bCs/>
    </w:rPr>
  </w:style>
  <w:style w:type="paragraph" w:styleId="Akapitzlist">
    <w:name w:val="List Paragraph"/>
    <w:basedOn w:val="Normalny"/>
    <w:qFormat/>
    <w:pPr>
      <w:spacing w:after="200" w:line="276" w:lineRule="auto"/>
      <w:ind w:left="720"/>
    </w:pPr>
    <w:rPr>
      <w:rFonts w:ascii="Calibri" w:hAnsi="Calibri" w:cs="Calibri"/>
      <w:sz w:val="22"/>
      <w:szCs w:val="22"/>
    </w:rPr>
  </w:style>
  <w:style w:type="paragraph" w:styleId="Tekstprzypisukocowego">
    <w:name w:val="endnote text"/>
    <w:basedOn w:val="Normalny"/>
    <w:rPr>
      <w:sz w:val="20"/>
      <w:szCs w:val="20"/>
    </w:rPr>
  </w:style>
  <w:style w:type="paragraph" w:styleId="Stopka">
    <w:name w:val="footer"/>
    <w:basedOn w:val="Normalny"/>
    <w:pPr>
      <w:tabs>
        <w:tab w:val="center" w:pos="4536"/>
        <w:tab w:val="right" w:pos="9072"/>
      </w:tabs>
    </w:pPr>
  </w:style>
  <w:style w:type="paragraph" w:customStyle="1" w:styleId="Tekstkomentarza2">
    <w:name w:val="Tekst komentarza2"/>
    <w:basedOn w:val="Normalny"/>
    <w:qFormat/>
    <w:rPr>
      <w:sz w:val="20"/>
      <w:szCs w:val="20"/>
    </w:rPr>
  </w:style>
  <w:style w:type="paragraph" w:customStyle="1" w:styleId="Tekstkomentarza3">
    <w:name w:val="Tekst komentarza3"/>
    <w:basedOn w:val="Normalny"/>
    <w:qFormat/>
    <w:rPr>
      <w:sz w:val="20"/>
      <w:szCs w:val="20"/>
    </w:rPr>
  </w:style>
  <w:style w:type="paragraph" w:customStyle="1" w:styleId="Tekstkomentarza4">
    <w:name w:val="Tekst komentarza4"/>
    <w:basedOn w:val="Normalny"/>
    <w:qFormat/>
    <w:rPr>
      <w:sz w:val="20"/>
      <w:szCs w:val="20"/>
    </w:rPr>
  </w:style>
  <w:style w:type="paragraph" w:customStyle="1" w:styleId="Tekstkomentarza5">
    <w:name w:val="Tekst komentarza5"/>
    <w:basedOn w:val="Normalny"/>
    <w:qFormat/>
    <w:rPr>
      <w:sz w:val="20"/>
      <w:szCs w:val="20"/>
    </w:rPr>
  </w:style>
  <w:style w:type="paragraph" w:styleId="Poprawka">
    <w:name w:val="Revision"/>
    <w:qFormat/>
    <w:pPr>
      <w:suppressAutoHyphens/>
    </w:pPr>
    <w:rPr>
      <w:rFonts w:ascii="Times New Roman" w:eastAsia="Times New Roman" w:hAnsi="Times New Roman" w:cs="Times New Roman"/>
      <w:sz w:val="24"/>
      <w:lang w:bidi="ar-SA"/>
    </w:rPr>
  </w:style>
  <w:style w:type="paragraph" w:customStyle="1" w:styleId="Tekstkomentarza6">
    <w:name w:val="Tekst komentarza6"/>
    <w:basedOn w:val="Normalny"/>
    <w:qFormat/>
    <w:rPr>
      <w:sz w:val="20"/>
      <w:szCs w:val="20"/>
    </w:rPr>
  </w:style>
  <w:style w:type="paragraph" w:customStyle="1" w:styleId="Standard">
    <w:name w:val="Standard"/>
    <w:qFormat/>
    <w:pPr>
      <w:widowControl w:val="0"/>
      <w:suppressAutoHyphens/>
      <w:textAlignment w:val="baseline"/>
    </w:pPr>
    <w:rPr>
      <w:rFonts w:ascii="Times New Roman" w:eastAsia="SimSun;宋体" w:hAnsi="Times New Roman" w:cs="Mangal"/>
      <w:kern w:val="2"/>
      <w:sz w:val="24"/>
    </w:rPr>
  </w:style>
  <w:style w:type="paragraph" w:styleId="Bezodstpw">
    <w:name w:val="No Spacing"/>
    <w:qFormat/>
    <w:pPr>
      <w:suppressAutoHyphens/>
      <w:spacing w:line="100" w:lineRule="atLeast"/>
    </w:pPr>
    <w:rPr>
      <w:rFonts w:ascii="Times New Roman" w:eastAsia="SimSun;宋体" w:hAnsi="Times New Roman" w:cs="Mangal"/>
      <w:kern w:val="2"/>
      <w:sz w:val="24"/>
    </w:rPr>
  </w:style>
  <w:style w:type="paragraph" w:styleId="Tekstkomentarza">
    <w:name w:val="annotation text"/>
    <w:basedOn w:val="Normalny"/>
    <w:qFormat/>
    <w:rPr>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Hipercze">
    <w:name w:val="Hyperlink"/>
    <w:basedOn w:val="Domylnaczcionkaakapitu"/>
    <w:uiPriority w:val="99"/>
    <w:unhideWhenUsed/>
    <w:rsid w:val="005B5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smoktunowicz@ecppolska.pl" TargetMode="External"/><Relationship Id="rId5" Type="http://schemas.openxmlformats.org/officeDocument/2006/relationships/footnotes" Target="footnotes.xml"/><Relationship Id="rId10" Type="http://schemas.openxmlformats.org/officeDocument/2006/relationships/hyperlink" Target="mailto:agnieszka@lawendapr.com" TargetMode="External"/><Relationship Id="rId4" Type="http://schemas.openxmlformats.org/officeDocument/2006/relationships/webSettings" Target="webSettings.xml"/><Relationship Id="rId9" Type="http://schemas.openxmlformats.org/officeDocument/2006/relationships/hyperlink" Target="http://retailshow.pl/pl/relacja-wide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1247</Words>
  <Characters>7486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Agnieszka Kuźma-Filipek</cp:lastModifiedBy>
  <cp:revision>3</cp:revision>
  <cp:lastPrinted>1995-11-21T17:41:00Z</cp:lastPrinted>
  <dcterms:created xsi:type="dcterms:W3CDTF">2022-12-19T12:05:00Z</dcterms:created>
  <dcterms:modified xsi:type="dcterms:W3CDTF">2022-12-19T12:30:00Z</dcterms:modified>
  <dc:language>pl-PL</dc:language>
</cp:coreProperties>
</file>