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D34" w14:textId="77777777" w:rsidR="00CD7FF9" w:rsidRPr="001B2764" w:rsidRDefault="00CD7FF9" w:rsidP="0079283F">
      <w:pPr>
        <w:jc w:val="center"/>
        <w:rPr>
          <w:rFonts w:ascii="Arial" w:hAnsi="Arial" w:cs="Arial"/>
          <w:b/>
          <w:sz w:val="32"/>
          <w:szCs w:val="32"/>
        </w:rPr>
      </w:pPr>
    </w:p>
    <w:p w14:paraId="6A31835D" w14:textId="73223913" w:rsidR="00672E83" w:rsidRPr="001B2764" w:rsidRDefault="00672E83" w:rsidP="00DF7FA2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 w:rsidRPr="001B2764">
        <w:rPr>
          <w:rFonts w:ascii="Arial" w:hAnsi="Arial" w:cs="Arial"/>
          <w:b/>
          <w:sz w:val="32"/>
          <w:szCs w:val="32"/>
        </w:rPr>
        <w:t xml:space="preserve">Pepco </w:t>
      </w:r>
      <w:r w:rsidR="00600797">
        <w:rPr>
          <w:rFonts w:ascii="Arial" w:hAnsi="Arial" w:cs="Arial"/>
          <w:b/>
          <w:sz w:val="32"/>
          <w:szCs w:val="32"/>
        </w:rPr>
        <w:t>wchodzi do Portugalii</w:t>
      </w:r>
    </w:p>
    <w:p w14:paraId="3487DE0C" w14:textId="5282B834" w:rsidR="00600797" w:rsidRPr="005545B2" w:rsidRDefault="00600797" w:rsidP="00783BC5">
      <w:pPr>
        <w:jc w:val="both"/>
        <w:rPr>
          <w:rFonts w:ascii="Arial" w:hAnsi="Arial" w:cs="Arial"/>
          <w:b/>
          <w:bCs/>
        </w:rPr>
      </w:pPr>
      <w:r w:rsidRPr="005545B2">
        <w:rPr>
          <w:rFonts w:ascii="Arial" w:hAnsi="Arial" w:cs="Arial"/>
          <w:b/>
          <w:bCs/>
        </w:rPr>
        <w:t>Pepco, jedn</w:t>
      </w:r>
      <w:r w:rsidR="00783BC5" w:rsidRPr="005545B2">
        <w:rPr>
          <w:rFonts w:ascii="Arial" w:hAnsi="Arial" w:cs="Arial"/>
          <w:b/>
          <w:bCs/>
        </w:rPr>
        <w:t>a</w:t>
      </w:r>
      <w:r w:rsidRPr="005545B2">
        <w:rPr>
          <w:rFonts w:ascii="Arial" w:hAnsi="Arial" w:cs="Arial"/>
          <w:b/>
          <w:bCs/>
        </w:rPr>
        <w:t xml:space="preserve"> z największych i najszybciej rozwijających się </w:t>
      </w:r>
      <w:r w:rsidR="00032E0F" w:rsidRPr="005545B2">
        <w:rPr>
          <w:rFonts w:ascii="Arial" w:hAnsi="Arial" w:cs="Arial"/>
          <w:b/>
          <w:bCs/>
        </w:rPr>
        <w:t xml:space="preserve">sieci </w:t>
      </w:r>
      <w:r w:rsidRPr="005545B2">
        <w:rPr>
          <w:rFonts w:ascii="Arial" w:hAnsi="Arial" w:cs="Arial"/>
          <w:b/>
          <w:bCs/>
        </w:rPr>
        <w:t xml:space="preserve">sklepów typu </w:t>
      </w:r>
      <w:proofErr w:type="spellStart"/>
      <w:r w:rsidRPr="005545B2">
        <w:rPr>
          <w:rFonts w:ascii="Arial" w:hAnsi="Arial" w:cs="Arial"/>
          <w:b/>
          <w:bCs/>
        </w:rPr>
        <w:t>value</w:t>
      </w:r>
      <w:proofErr w:type="spellEnd"/>
      <w:r w:rsidRPr="005545B2">
        <w:rPr>
          <w:rFonts w:ascii="Arial" w:hAnsi="Arial" w:cs="Arial"/>
          <w:b/>
          <w:bCs/>
        </w:rPr>
        <w:t xml:space="preserve"> </w:t>
      </w:r>
      <w:proofErr w:type="spellStart"/>
      <w:r w:rsidRPr="005545B2">
        <w:rPr>
          <w:rFonts w:ascii="Arial" w:hAnsi="Arial" w:cs="Arial"/>
          <w:b/>
          <w:bCs/>
        </w:rPr>
        <w:t>retailer</w:t>
      </w:r>
      <w:proofErr w:type="spellEnd"/>
      <w:r w:rsidRPr="005545B2">
        <w:rPr>
          <w:rFonts w:ascii="Arial" w:hAnsi="Arial" w:cs="Arial"/>
          <w:b/>
          <w:bCs/>
        </w:rPr>
        <w:t xml:space="preserve"> w Europie rozpoczyna swoją działalność w Portugalii. 18 maja marka oficjalnie otworzy swój pierwszy sklep w Coimbrze</w:t>
      </w:r>
      <w:r w:rsidR="00D2386B">
        <w:rPr>
          <w:rFonts w:ascii="Arial" w:hAnsi="Arial" w:cs="Arial"/>
          <w:b/>
          <w:bCs/>
        </w:rPr>
        <w:t>, a</w:t>
      </w:r>
      <w:r w:rsidR="005545B2" w:rsidRPr="009F5F1C">
        <w:rPr>
          <w:rFonts w:ascii="Arial" w:hAnsi="Arial" w:cs="Arial"/>
          <w:b/>
          <w:bCs/>
        </w:rPr>
        <w:t xml:space="preserve"> </w:t>
      </w:r>
      <w:r w:rsidR="00D2386B">
        <w:rPr>
          <w:rFonts w:ascii="Arial" w:hAnsi="Arial" w:cs="Arial"/>
          <w:b/>
          <w:bCs/>
        </w:rPr>
        <w:t>w</w:t>
      </w:r>
      <w:r w:rsidRPr="005545B2">
        <w:rPr>
          <w:rFonts w:ascii="Arial" w:hAnsi="Arial" w:cs="Arial"/>
          <w:b/>
          <w:bCs/>
        </w:rPr>
        <w:t xml:space="preserve"> ciągu pierwszego roku obecności na </w:t>
      </w:r>
      <w:r w:rsidR="00783BC5" w:rsidRPr="005545B2">
        <w:rPr>
          <w:rFonts w:ascii="Arial" w:hAnsi="Arial" w:cs="Arial"/>
          <w:b/>
          <w:bCs/>
        </w:rPr>
        <w:t xml:space="preserve">portugalskim </w:t>
      </w:r>
      <w:r w:rsidRPr="005545B2">
        <w:rPr>
          <w:rFonts w:ascii="Arial" w:hAnsi="Arial" w:cs="Arial"/>
          <w:b/>
          <w:bCs/>
        </w:rPr>
        <w:t xml:space="preserve">rynku, planuje </w:t>
      </w:r>
      <w:r w:rsidR="00D2386B">
        <w:rPr>
          <w:rFonts w:ascii="Arial" w:hAnsi="Arial" w:cs="Arial"/>
          <w:b/>
          <w:bCs/>
        </w:rPr>
        <w:t>pojawić się w kluczowych miastach i regionach kraju, w tym. m.in. Lizbonie i Porto</w:t>
      </w:r>
      <w:r w:rsidRPr="005545B2">
        <w:rPr>
          <w:rFonts w:ascii="Arial" w:hAnsi="Arial" w:cs="Arial"/>
          <w:b/>
          <w:bCs/>
        </w:rPr>
        <w:t>.</w:t>
      </w:r>
      <w:r w:rsidR="005545B2" w:rsidRPr="005545B2">
        <w:rPr>
          <w:rFonts w:ascii="Arial" w:hAnsi="Arial" w:cs="Arial"/>
          <w:b/>
          <w:bCs/>
        </w:rPr>
        <w:t xml:space="preserve"> </w:t>
      </w:r>
      <w:r w:rsidR="009F5F1C">
        <w:rPr>
          <w:rFonts w:ascii="Arial" w:hAnsi="Arial" w:cs="Arial"/>
          <w:b/>
          <w:bCs/>
        </w:rPr>
        <w:t xml:space="preserve">W części z </w:t>
      </w:r>
      <w:r w:rsidR="00D2386B">
        <w:rPr>
          <w:rFonts w:ascii="Arial" w:hAnsi="Arial" w:cs="Arial"/>
          <w:b/>
          <w:bCs/>
        </w:rPr>
        <w:t>placówek</w:t>
      </w:r>
      <w:r w:rsidR="009F5F1C">
        <w:rPr>
          <w:rFonts w:ascii="Arial" w:hAnsi="Arial" w:cs="Arial"/>
          <w:b/>
          <w:bCs/>
        </w:rPr>
        <w:t xml:space="preserve"> </w:t>
      </w:r>
      <w:r w:rsidR="00CE3217">
        <w:rPr>
          <w:rFonts w:ascii="Arial" w:hAnsi="Arial" w:cs="Arial"/>
          <w:b/>
          <w:bCs/>
        </w:rPr>
        <w:t>k</w:t>
      </w:r>
      <w:r w:rsidR="005545B2" w:rsidRPr="005545B2">
        <w:rPr>
          <w:rFonts w:ascii="Arial" w:hAnsi="Arial" w:cs="Arial"/>
          <w:b/>
          <w:bCs/>
        </w:rPr>
        <w:t>lienci znajdą poszerzony asortyment obejmujący nie tylko odzież i akcesoria dla domu, ale również</w:t>
      </w:r>
      <w:r w:rsidR="005545B2" w:rsidRPr="009F5F1C">
        <w:rPr>
          <w:rFonts w:ascii="Arial" w:hAnsi="Arial" w:cs="Arial"/>
          <w:b/>
          <w:bCs/>
        </w:rPr>
        <w:t xml:space="preserve"> bogatą ofertę artykułów spożywczych, kosmetyków, środków czystości czy </w:t>
      </w:r>
      <w:r w:rsidR="005545B2">
        <w:rPr>
          <w:rFonts w:ascii="Arial" w:hAnsi="Arial" w:cs="Arial"/>
          <w:b/>
          <w:bCs/>
        </w:rPr>
        <w:t>produktów</w:t>
      </w:r>
      <w:r w:rsidR="005545B2" w:rsidRPr="009F5F1C">
        <w:rPr>
          <w:rFonts w:ascii="Arial" w:hAnsi="Arial" w:cs="Arial"/>
          <w:b/>
          <w:bCs/>
        </w:rPr>
        <w:t xml:space="preserve"> dla zwierząt.</w:t>
      </w:r>
    </w:p>
    <w:p w14:paraId="70BBD2C0" w14:textId="7F61693F" w:rsidR="00A014F2" w:rsidRDefault="00600797" w:rsidP="00DF7FA2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D2568">
        <w:rPr>
          <w:rFonts w:ascii="Arial" w:hAnsi="Arial" w:cs="Arial"/>
          <w:bCs/>
          <w:sz w:val="22"/>
          <w:szCs w:val="22"/>
        </w:rPr>
        <w:t xml:space="preserve">Portugalia </w:t>
      </w:r>
      <w:r w:rsidR="00783BC5">
        <w:rPr>
          <w:rFonts w:ascii="Arial" w:hAnsi="Arial" w:cs="Arial"/>
          <w:bCs/>
          <w:sz w:val="22"/>
          <w:szCs w:val="22"/>
        </w:rPr>
        <w:t>stanie się</w:t>
      </w:r>
      <w:r w:rsidRPr="006D2568">
        <w:rPr>
          <w:rFonts w:ascii="Arial" w:hAnsi="Arial" w:cs="Arial"/>
          <w:bCs/>
          <w:sz w:val="22"/>
          <w:szCs w:val="22"/>
        </w:rPr>
        <w:t xml:space="preserve"> 18 </w:t>
      </w:r>
      <w:r w:rsidR="00783BC5">
        <w:rPr>
          <w:rFonts w:ascii="Arial" w:hAnsi="Arial" w:cs="Arial"/>
          <w:bCs/>
          <w:sz w:val="22"/>
          <w:szCs w:val="22"/>
        </w:rPr>
        <w:t>krajem</w:t>
      </w:r>
      <w:r w:rsidRPr="006D2568">
        <w:rPr>
          <w:rFonts w:ascii="Arial" w:hAnsi="Arial" w:cs="Arial"/>
          <w:bCs/>
          <w:sz w:val="22"/>
          <w:szCs w:val="22"/>
        </w:rPr>
        <w:t xml:space="preserve">, </w:t>
      </w:r>
      <w:r w:rsidR="00211414">
        <w:rPr>
          <w:rFonts w:ascii="Arial" w:hAnsi="Arial" w:cs="Arial"/>
          <w:bCs/>
          <w:sz w:val="22"/>
          <w:szCs w:val="22"/>
        </w:rPr>
        <w:t>gdzie</w:t>
      </w:r>
      <w:r w:rsidRPr="006D2568">
        <w:rPr>
          <w:rFonts w:ascii="Arial" w:hAnsi="Arial" w:cs="Arial"/>
          <w:bCs/>
          <w:sz w:val="22"/>
          <w:szCs w:val="22"/>
        </w:rPr>
        <w:t xml:space="preserve"> odwiedzić będzie można sklepy Pepco. </w:t>
      </w:r>
      <w:r w:rsidR="005545B2">
        <w:rPr>
          <w:rFonts w:ascii="Arial" w:hAnsi="Arial" w:cs="Arial"/>
          <w:bCs/>
          <w:sz w:val="22"/>
          <w:szCs w:val="22"/>
        </w:rPr>
        <w:t xml:space="preserve">Pierwsza placówka zostanie otwarta 18 maja </w:t>
      </w:r>
      <w:r w:rsidR="005545B2" w:rsidRPr="009F5F1C">
        <w:rPr>
          <w:rFonts w:ascii="Arial" w:hAnsi="Arial" w:cs="Arial"/>
          <w:bCs/>
          <w:sz w:val="22"/>
          <w:szCs w:val="22"/>
        </w:rPr>
        <w:t>w Coimbrze, liczącej blisko 100 tysięcy mieszkańców stolicy regionu położonego w centrum kraju.</w:t>
      </w:r>
      <w:r w:rsidR="005545B2" w:rsidRPr="00DD131C">
        <w:rPr>
          <w:rFonts w:ascii="Arial" w:hAnsi="Arial" w:cs="Arial"/>
          <w:b/>
          <w:bCs/>
          <w:sz w:val="22"/>
          <w:szCs w:val="22"/>
        </w:rPr>
        <w:t xml:space="preserve"> </w:t>
      </w:r>
      <w:r w:rsidR="00A014F2" w:rsidRPr="006D2568">
        <w:rPr>
          <w:rFonts w:ascii="Arial" w:hAnsi="Arial" w:cs="Arial"/>
          <w:bCs/>
          <w:sz w:val="22"/>
          <w:szCs w:val="22"/>
        </w:rPr>
        <w:t xml:space="preserve">Plany portugalskiej ekspansji, zakładają </w:t>
      </w:r>
      <w:r w:rsidR="00D2386B" w:rsidRPr="006D2568">
        <w:rPr>
          <w:rFonts w:ascii="Arial" w:hAnsi="Arial" w:cs="Arial"/>
          <w:bCs/>
          <w:sz w:val="22"/>
          <w:szCs w:val="22"/>
        </w:rPr>
        <w:t>otwarci</w:t>
      </w:r>
      <w:r w:rsidR="00D2386B">
        <w:rPr>
          <w:rFonts w:ascii="Arial" w:hAnsi="Arial" w:cs="Arial"/>
          <w:bCs/>
          <w:sz w:val="22"/>
          <w:szCs w:val="22"/>
        </w:rPr>
        <w:t>a</w:t>
      </w:r>
      <w:r w:rsidR="00D2386B" w:rsidRPr="006D2568">
        <w:rPr>
          <w:rFonts w:ascii="Arial" w:hAnsi="Arial" w:cs="Arial"/>
          <w:bCs/>
          <w:sz w:val="22"/>
          <w:szCs w:val="22"/>
        </w:rPr>
        <w:t xml:space="preserve"> </w:t>
      </w:r>
      <w:r w:rsidR="00A014F2" w:rsidRPr="006D2568">
        <w:rPr>
          <w:rFonts w:ascii="Arial" w:hAnsi="Arial" w:cs="Arial"/>
          <w:bCs/>
          <w:sz w:val="22"/>
          <w:szCs w:val="22"/>
        </w:rPr>
        <w:t xml:space="preserve">sklepów w takich miastach jak: </w:t>
      </w:r>
      <w:r w:rsidR="00A014F2">
        <w:rPr>
          <w:rFonts w:ascii="Arial" w:hAnsi="Arial" w:cs="Arial"/>
          <w:bCs/>
          <w:sz w:val="22"/>
          <w:szCs w:val="22"/>
        </w:rPr>
        <w:t>Lizbona, Porto, Braga</w:t>
      </w:r>
      <w:r w:rsidR="00A014F2" w:rsidRPr="006D2568">
        <w:rPr>
          <w:rFonts w:ascii="Arial" w:hAnsi="Arial" w:cs="Arial"/>
          <w:bCs/>
          <w:sz w:val="22"/>
          <w:szCs w:val="22"/>
        </w:rPr>
        <w:t xml:space="preserve">, czy leżące na południu kraju </w:t>
      </w:r>
      <w:proofErr w:type="spellStart"/>
      <w:r w:rsidR="00A014F2" w:rsidRPr="00600797">
        <w:rPr>
          <w:rFonts w:ascii="Arial" w:hAnsi="Arial" w:cs="Arial"/>
          <w:bCs/>
          <w:sz w:val="22"/>
          <w:szCs w:val="22"/>
        </w:rPr>
        <w:t>Albufeira</w:t>
      </w:r>
      <w:proofErr w:type="spellEnd"/>
      <w:r w:rsidR="00A014F2" w:rsidRPr="006D2568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="00A014F2" w:rsidRPr="006D2568">
        <w:rPr>
          <w:rFonts w:ascii="Arial" w:hAnsi="Arial" w:cs="Arial"/>
          <w:bCs/>
          <w:sz w:val="22"/>
          <w:szCs w:val="22"/>
        </w:rPr>
        <w:t>Olhao</w:t>
      </w:r>
      <w:proofErr w:type="spellEnd"/>
      <w:r w:rsidR="00A014F2" w:rsidRPr="006D2568">
        <w:rPr>
          <w:rFonts w:ascii="Arial" w:hAnsi="Arial" w:cs="Arial"/>
          <w:bCs/>
          <w:sz w:val="22"/>
          <w:szCs w:val="22"/>
        </w:rPr>
        <w:t xml:space="preserve">. </w:t>
      </w:r>
    </w:p>
    <w:p w14:paraId="35378F5E" w14:textId="000D7E89" w:rsidR="009D61D5" w:rsidRPr="006D2568" w:rsidRDefault="00A014F2" w:rsidP="00DF7FA2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Pepco,</w:t>
      </w:r>
      <w:r w:rsidR="00600797" w:rsidRPr="006D2568">
        <w:rPr>
          <w:rFonts w:ascii="Arial" w:hAnsi="Arial" w:cs="Arial"/>
          <w:bCs/>
          <w:sz w:val="22"/>
          <w:szCs w:val="22"/>
        </w:rPr>
        <w:t xml:space="preserve"> które</w:t>
      </w:r>
      <w:r>
        <w:rPr>
          <w:rFonts w:ascii="Arial" w:hAnsi="Arial" w:cs="Arial"/>
          <w:bCs/>
          <w:sz w:val="22"/>
          <w:szCs w:val="22"/>
        </w:rPr>
        <w:t>go</w:t>
      </w:r>
      <w:r w:rsidR="00600797" w:rsidRPr="006D2568">
        <w:rPr>
          <w:rFonts w:ascii="Arial" w:hAnsi="Arial" w:cs="Arial"/>
          <w:bCs/>
          <w:sz w:val="22"/>
          <w:szCs w:val="22"/>
        </w:rPr>
        <w:t xml:space="preserve"> europejska centrala działa w Poznaniu, posiada obecnie ponad 3000 sklepów </w:t>
      </w:r>
      <w:r w:rsidR="00032E0F">
        <w:rPr>
          <w:rFonts w:ascii="Arial" w:hAnsi="Arial" w:cs="Arial"/>
          <w:bCs/>
          <w:sz w:val="22"/>
          <w:szCs w:val="22"/>
        </w:rPr>
        <w:t xml:space="preserve">zlokalizowanych </w:t>
      </w:r>
      <w:r w:rsidR="00600797" w:rsidRPr="006D2568">
        <w:rPr>
          <w:rFonts w:ascii="Arial" w:hAnsi="Arial" w:cs="Arial"/>
          <w:bCs/>
          <w:sz w:val="22"/>
          <w:szCs w:val="22"/>
        </w:rPr>
        <w:t>na terenie całej Europy</w:t>
      </w:r>
      <w:r w:rsidR="00032E0F">
        <w:rPr>
          <w:rFonts w:ascii="Arial" w:hAnsi="Arial" w:cs="Arial"/>
          <w:bCs/>
          <w:sz w:val="22"/>
          <w:szCs w:val="22"/>
        </w:rPr>
        <w:t xml:space="preserve">. W ubiegłym roku </w:t>
      </w:r>
      <w:r w:rsidR="00B71C33">
        <w:rPr>
          <w:rFonts w:ascii="Arial" w:hAnsi="Arial" w:cs="Arial"/>
          <w:bCs/>
          <w:sz w:val="22"/>
          <w:szCs w:val="22"/>
        </w:rPr>
        <w:t xml:space="preserve">sieć otworzyła swoje </w:t>
      </w:r>
      <w:r w:rsidR="00783BC5">
        <w:rPr>
          <w:rFonts w:ascii="Arial" w:hAnsi="Arial" w:cs="Arial"/>
          <w:bCs/>
          <w:sz w:val="22"/>
          <w:szCs w:val="22"/>
        </w:rPr>
        <w:t xml:space="preserve">placówki </w:t>
      </w:r>
      <w:r w:rsidR="00B71C33">
        <w:rPr>
          <w:rFonts w:ascii="Arial" w:hAnsi="Arial" w:cs="Arial"/>
          <w:bCs/>
          <w:sz w:val="22"/>
          <w:szCs w:val="22"/>
        </w:rPr>
        <w:t>w Niemczech i Grecji</w:t>
      </w:r>
      <w:r w:rsidR="00ED63D7">
        <w:rPr>
          <w:rFonts w:ascii="Arial" w:hAnsi="Arial" w:cs="Arial"/>
          <w:bCs/>
          <w:sz w:val="22"/>
          <w:szCs w:val="22"/>
        </w:rPr>
        <w:t>, a na 2023 rok planuje również wejście do Bośni i Hercegowiny</w:t>
      </w:r>
      <w:r w:rsidR="00B71C33">
        <w:rPr>
          <w:rFonts w:ascii="Arial" w:hAnsi="Arial" w:cs="Arial"/>
          <w:bCs/>
          <w:sz w:val="22"/>
          <w:szCs w:val="22"/>
        </w:rPr>
        <w:t xml:space="preserve">. </w:t>
      </w:r>
    </w:p>
    <w:p w14:paraId="13E8B50B" w14:textId="4835AE80" w:rsidR="003929C2" w:rsidRPr="006D2568" w:rsidRDefault="009D61D5" w:rsidP="00DF7FA2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D2568">
        <w:rPr>
          <w:rFonts w:ascii="Arial" w:hAnsi="Arial" w:cs="Arial"/>
          <w:bCs/>
          <w:sz w:val="22"/>
          <w:szCs w:val="22"/>
        </w:rPr>
        <w:t>„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 xml:space="preserve">Cieszymy się, że Portugalia dołączyła do rodziny Pepco i nie możemy się doczekać kolejnych otwarć. </w:t>
      </w:r>
      <w:r w:rsidR="00600797" w:rsidRPr="006D2568">
        <w:rPr>
          <w:rFonts w:ascii="Arial" w:hAnsi="Arial" w:cs="Arial"/>
          <w:bCs/>
          <w:i/>
          <w:iCs/>
          <w:sz w:val="22"/>
          <w:szCs w:val="22"/>
        </w:rPr>
        <w:t xml:space="preserve">To naturalny krok naszego rozwoju po udanych wejściach na inne rynki w krajach basenu </w:t>
      </w:r>
      <w:r w:rsidR="00600797" w:rsidRPr="00783BC5">
        <w:rPr>
          <w:rFonts w:ascii="Arial" w:hAnsi="Arial" w:cs="Arial"/>
          <w:bCs/>
          <w:i/>
          <w:iCs/>
          <w:sz w:val="22"/>
          <w:szCs w:val="22"/>
        </w:rPr>
        <w:t xml:space="preserve">Morza Śródziemnego, jak Hiszpania, gdzie działa </w:t>
      </w:r>
      <w:r w:rsidR="00DF7FA2" w:rsidRPr="00783BC5">
        <w:rPr>
          <w:rFonts w:ascii="Arial" w:hAnsi="Arial" w:cs="Arial"/>
          <w:bCs/>
          <w:i/>
          <w:iCs/>
          <w:sz w:val="22"/>
          <w:szCs w:val="22"/>
        </w:rPr>
        <w:t>150</w:t>
      </w:r>
      <w:r w:rsidR="00600797" w:rsidRPr="00783BC5">
        <w:rPr>
          <w:rFonts w:ascii="Arial" w:hAnsi="Arial" w:cs="Arial"/>
          <w:bCs/>
          <w:i/>
          <w:iCs/>
          <w:sz w:val="22"/>
          <w:szCs w:val="22"/>
        </w:rPr>
        <w:t xml:space="preserve"> naszych placówek, czy Włochy, gdzie niedawno świętowaliśmy otwarcie setnego sklepu</w:t>
      </w:r>
      <w:r w:rsidR="0021141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83BC5">
        <w:rPr>
          <w:rFonts w:ascii="Arial" w:hAnsi="Arial" w:cs="Arial"/>
          <w:bCs/>
          <w:sz w:val="22"/>
          <w:szCs w:val="22"/>
        </w:rPr>
        <w:t xml:space="preserve">– </w:t>
      </w:r>
      <w:r w:rsidR="00600797" w:rsidRPr="00783BC5">
        <w:rPr>
          <w:rFonts w:ascii="Arial" w:hAnsi="Arial" w:cs="Arial"/>
          <w:bCs/>
          <w:sz w:val="22"/>
          <w:szCs w:val="22"/>
        </w:rPr>
        <w:t xml:space="preserve">powiedziała </w:t>
      </w:r>
      <w:proofErr w:type="spellStart"/>
      <w:r w:rsidR="00600797" w:rsidRPr="00783BC5">
        <w:rPr>
          <w:rFonts w:ascii="Arial" w:hAnsi="Arial" w:cs="Arial"/>
          <w:bCs/>
          <w:sz w:val="22"/>
          <w:szCs w:val="22"/>
        </w:rPr>
        <w:t>Anca</w:t>
      </w:r>
      <w:proofErr w:type="spellEnd"/>
      <w:r w:rsidR="00600797" w:rsidRPr="00783BC5">
        <w:rPr>
          <w:rFonts w:ascii="Arial" w:hAnsi="Arial" w:cs="Arial"/>
          <w:bCs/>
          <w:sz w:val="22"/>
          <w:szCs w:val="22"/>
        </w:rPr>
        <w:t xml:space="preserve"> Radu Retail </w:t>
      </w:r>
      <w:proofErr w:type="spellStart"/>
      <w:r w:rsidR="00600797" w:rsidRPr="00783BC5">
        <w:rPr>
          <w:rFonts w:ascii="Arial" w:hAnsi="Arial" w:cs="Arial"/>
          <w:bCs/>
          <w:sz w:val="22"/>
          <w:szCs w:val="22"/>
        </w:rPr>
        <w:t>Director</w:t>
      </w:r>
      <w:proofErr w:type="spellEnd"/>
      <w:r w:rsidR="00600797" w:rsidRPr="00783B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00797" w:rsidRPr="00783BC5">
        <w:rPr>
          <w:rFonts w:ascii="Arial" w:hAnsi="Arial" w:cs="Arial"/>
          <w:bCs/>
          <w:sz w:val="22"/>
          <w:szCs w:val="22"/>
        </w:rPr>
        <w:t>South</w:t>
      </w:r>
      <w:proofErr w:type="spellEnd"/>
      <w:r w:rsidR="00600797" w:rsidRPr="00783BC5">
        <w:rPr>
          <w:rFonts w:ascii="Arial" w:hAnsi="Arial" w:cs="Arial"/>
          <w:bCs/>
          <w:sz w:val="22"/>
          <w:szCs w:val="22"/>
        </w:rPr>
        <w:t xml:space="preserve"> Europe w Pepco.</w:t>
      </w:r>
    </w:p>
    <w:p w14:paraId="40E1DBFF" w14:textId="7F879E1F" w:rsidR="00DF7FA2" w:rsidRDefault="00152446" w:rsidP="00DF7FA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7383441"/>
      <w:r w:rsidRPr="00DF7FA2">
        <w:rPr>
          <w:rFonts w:ascii="Arial" w:hAnsi="Arial" w:cs="Arial"/>
          <w:sz w:val="22"/>
          <w:szCs w:val="22"/>
        </w:rPr>
        <w:t>Pepco to marka, bardzo dobrze przyjmowana na nowych rynkach</w:t>
      </w:r>
      <w:r w:rsidR="00211414">
        <w:rPr>
          <w:rFonts w:ascii="Arial" w:hAnsi="Arial" w:cs="Arial"/>
          <w:sz w:val="22"/>
          <w:szCs w:val="22"/>
        </w:rPr>
        <w:t xml:space="preserve"> </w:t>
      </w:r>
      <w:r w:rsidR="00783BC5">
        <w:rPr>
          <w:rFonts w:ascii="Arial" w:hAnsi="Arial" w:cs="Arial"/>
          <w:sz w:val="22"/>
          <w:szCs w:val="22"/>
        </w:rPr>
        <w:t>i</w:t>
      </w:r>
      <w:r w:rsidRPr="00DF7FA2">
        <w:rPr>
          <w:rFonts w:ascii="Arial" w:hAnsi="Arial" w:cs="Arial"/>
          <w:sz w:val="22"/>
          <w:szCs w:val="22"/>
        </w:rPr>
        <w:t xml:space="preserve"> szybko zdobywająca serca konsumentów. </w:t>
      </w:r>
      <w:r w:rsidRPr="006D2568">
        <w:rPr>
          <w:rFonts w:ascii="Arial" w:hAnsi="Arial" w:cs="Arial"/>
          <w:sz w:val="22"/>
          <w:szCs w:val="22"/>
        </w:rPr>
        <w:t xml:space="preserve">W krajach gdzie </w:t>
      </w:r>
      <w:r w:rsidR="00211414">
        <w:rPr>
          <w:rFonts w:ascii="Arial" w:hAnsi="Arial" w:cs="Arial"/>
          <w:sz w:val="22"/>
          <w:szCs w:val="22"/>
        </w:rPr>
        <w:t>sieć jest obecna</w:t>
      </w:r>
      <w:r w:rsidRPr="006D2568">
        <w:rPr>
          <w:rFonts w:ascii="Arial" w:hAnsi="Arial" w:cs="Arial"/>
          <w:sz w:val="22"/>
          <w:szCs w:val="22"/>
        </w:rPr>
        <w:t xml:space="preserve"> od </w:t>
      </w:r>
      <w:r w:rsidR="00783213" w:rsidRPr="006D2568">
        <w:rPr>
          <w:rFonts w:ascii="Arial" w:hAnsi="Arial" w:cs="Arial"/>
          <w:sz w:val="22"/>
          <w:szCs w:val="22"/>
        </w:rPr>
        <w:t xml:space="preserve">co najmniej 3 lat 90-96% kobiet zna markę, a w świadomości większości z nich Pepco jest numerem </w:t>
      </w:r>
      <w:r w:rsidR="00B71C33">
        <w:rPr>
          <w:rFonts w:ascii="Arial" w:hAnsi="Arial" w:cs="Arial"/>
          <w:sz w:val="22"/>
          <w:szCs w:val="22"/>
        </w:rPr>
        <w:t>jeden</w:t>
      </w:r>
      <w:r w:rsidR="00783213" w:rsidRPr="006D2568">
        <w:rPr>
          <w:rFonts w:ascii="Arial" w:hAnsi="Arial" w:cs="Arial"/>
          <w:sz w:val="22"/>
          <w:szCs w:val="22"/>
        </w:rPr>
        <w:t xml:space="preserve"> w kategorii </w:t>
      </w:r>
      <w:r w:rsidR="00211414">
        <w:rPr>
          <w:rFonts w:ascii="Arial" w:hAnsi="Arial" w:cs="Arial"/>
          <w:sz w:val="22"/>
          <w:szCs w:val="22"/>
        </w:rPr>
        <w:t>zakupów</w:t>
      </w:r>
      <w:r w:rsidR="00783BC5">
        <w:rPr>
          <w:rFonts w:ascii="Arial" w:hAnsi="Arial" w:cs="Arial"/>
          <w:sz w:val="22"/>
          <w:szCs w:val="22"/>
        </w:rPr>
        <w:t> </w:t>
      </w:r>
      <w:r w:rsidR="00783213" w:rsidRPr="006D2568">
        <w:rPr>
          <w:rFonts w:ascii="Arial" w:hAnsi="Arial" w:cs="Arial"/>
          <w:sz w:val="22"/>
          <w:szCs w:val="22"/>
        </w:rPr>
        <w:t>odzież</w:t>
      </w:r>
      <w:r w:rsidR="00211414">
        <w:rPr>
          <w:rFonts w:ascii="Arial" w:hAnsi="Arial" w:cs="Arial"/>
          <w:sz w:val="22"/>
          <w:szCs w:val="22"/>
        </w:rPr>
        <w:t>y</w:t>
      </w:r>
      <w:r w:rsidR="00783213" w:rsidRPr="006D2568">
        <w:rPr>
          <w:rFonts w:ascii="Arial" w:hAnsi="Arial" w:cs="Arial"/>
          <w:sz w:val="22"/>
          <w:szCs w:val="22"/>
        </w:rPr>
        <w:t xml:space="preserve"> dziecięc</w:t>
      </w:r>
      <w:r w:rsidR="00211414">
        <w:rPr>
          <w:rFonts w:ascii="Arial" w:hAnsi="Arial" w:cs="Arial"/>
          <w:sz w:val="22"/>
          <w:szCs w:val="22"/>
        </w:rPr>
        <w:t>ej</w:t>
      </w:r>
      <w:r w:rsidR="00783213" w:rsidRPr="006D2568">
        <w:rPr>
          <w:rFonts w:ascii="Arial" w:hAnsi="Arial" w:cs="Arial"/>
          <w:sz w:val="22"/>
          <w:szCs w:val="22"/>
        </w:rPr>
        <w:t>. Pepco to również wiodący sklep w</w:t>
      </w:r>
      <w:r w:rsidR="00DF7FA2">
        <w:rPr>
          <w:rFonts w:ascii="Arial" w:hAnsi="Arial" w:cs="Arial"/>
          <w:sz w:val="22"/>
          <w:szCs w:val="22"/>
        </w:rPr>
        <w:t> </w:t>
      </w:r>
      <w:r w:rsidR="00783213" w:rsidRPr="006D2568">
        <w:rPr>
          <w:rFonts w:ascii="Arial" w:hAnsi="Arial" w:cs="Arial"/>
          <w:sz w:val="22"/>
          <w:szCs w:val="22"/>
        </w:rPr>
        <w:t xml:space="preserve">obszarze ubrań i akcesoriów domowych. </w:t>
      </w:r>
    </w:p>
    <w:p w14:paraId="60F9F00F" w14:textId="1F240458" w:rsidR="006D2568" w:rsidRDefault="00DF7FA2" w:rsidP="00DF7FA2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„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 xml:space="preserve">Każdego miesiąca </w:t>
      </w:r>
      <w:r w:rsidR="00032E0F">
        <w:rPr>
          <w:rFonts w:ascii="Arial" w:hAnsi="Arial" w:cs="Arial"/>
          <w:bCs/>
          <w:i/>
          <w:iCs/>
          <w:sz w:val="22"/>
          <w:szCs w:val="22"/>
        </w:rPr>
        <w:t xml:space="preserve">klienci 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 xml:space="preserve">odwiedzający nasze sklepy dokonują ponad 28 milionów transakcji i jesteśmy w pełni przekonani, że </w:t>
      </w:r>
      <w:r w:rsidR="00FB074D">
        <w:rPr>
          <w:rFonts w:ascii="Arial" w:hAnsi="Arial" w:cs="Arial"/>
          <w:bCs/>
          <w:i/>
          <w:iCs/>
          <w:sz w:val="22"/>
          <w:szCs w:val="22"/>
        </w:rPr>
        <w:t>nasza</w:t>
      </w:r>
      <w:r w:rsidR="00650566">
        <w:rPr>
          <w:rFonts w:ascii="Arial" w:hAnsi="Arial" w:cs="Arial"/>
          <w:bCs/>
          <w:i/>
          <w:iCs/>
          <w:sz w:val="22"/>
          <w:szCs w:val="22"/>
        </w:rPr>
        <w:t xml:space="preserve"> bogata oferta</w:t>
      </w:r>
      <w:r w:rsidR="00FB074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>produkt</w:t>
      </w:r>
      <w:r w:rsidR="00650566">
        <w:rPr>
          <w:rFonts w:ascii="Arial" w:hAnsi="Arial" w:cs="Arial"/>
          <w:bCs/>
          <w:i/>
          <w:iCs/>
          <w:sz w:val="22"/>
          <w:szCs w:val="22"/>
        </w:rPr>
        <w:t xml:space="preserve">ów, w niesamowicie niskich cenach i dobrej jakości zostanie szybko pokochana również przez 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>portugalskich konsumentów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6D2568">
        <w:rPr>
          <w:rFonts w:ascii="Arial" w:hAnsi="Arial" w:cs="Arial"/>
          <w:bCs/>
          <w:i/>
          <w:iCs/>
          <w:sz w:val="22"/>
          <w:szCs w:val="22"/>
        </w:rPr>
        <w:t>Będziemy wszędzie tam, gdzie klienci nas potrzebują</w:t>
      </w:r>
      <w:r w:rsidR="00B71C33">
        <w:rPr>
          <w:rFonts w:ascii="Arial" w:hAnsi="Arial" w:cs="Arial"/>
          <w:bCs/>
          <w:i/>
          <w:iCs/>
          <w:sz w:val="22"/>
          <w:szCs w:val="22"/>
        </w:rPr>
        <w:t xml:space="preserve">, otwierając nasze placówki zarówno w </w:t>
      </w:r>
      <w:r w:rsidR="000F3988">
        <w:rPr>
          <w:rFonts w:ascii="Arial" w:hAnsi="Arial" w:cs="Arial"/>
          <w:bCs/>
          <w:i/>
          <w:iCs/>
          <w:sz w:val="22"/>
          <w:szCs w:val="22"/>
        </w:rPr>
        <w:t>galeriach</w:t>
      </w:r>
      <w:r w:rsidR="00B71C33">
        <w:rPr>
          <w:rFonts w:ascii="Arial" w:hAnsi="Arial" w:cs="Arial"/>
          <w:bCs/>
          <w:i/>
          <w:iCs/>
          <w:sz w:val="22"/>
          <w:szCs w:val="22"/>
        </w:rPr>
        <w:t xml:space="preserve">, jak i </w:t>
      </w:r>
      <w:proofErr w:type="spellStart"/>
      <w:r w:rsidR="00B71C33">
        <w:rPr>
          <w:rFonts w:ascii="Arial" w:hAnsi="Arial" w:cs="Arial"/>
          <w:bCs/>
          <w:i/>
          <w:iCs/>
          <w:sz w:val="22"/>
          <w:szCs w:val="22"/>
        </w:rPr>
        <w:t>retail</w:t>
      </w:r>
      <w:proofErr w:type="spellEnd"/>
      <w:r w:rsidR="00B71C33">
        <w:rPr>
          <w:rFonts w:ascii="Arial" w:hAnsi="Arial" w:cs="Arial"/>
          <w:bCs/>
          <w:i/>
          <w:iCs/>
          <w:sz w:val="22"/>
          <w:szCs w:val="22"/>
        </w:rPr>
        <w:t xml:space="preserve"> parkach i na ulicach handlowych</w:t>
      </w:r>
      <w:r w:rsidRPr="006D256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– dodała </w:t>
      </w:r>
      <w:proofErr w:type="spellStart"/>
      <w:r>
        <w:rPr>
          <w:rFonts w:ascii="Arial" w:hAnsi="Arial" w:cs="Arial"/>
          <w:bCs/>
          <w:sz w:val="22"/>
          <w:szCs w:val="22"/>
        </w:rPr>
        <w:t>Anca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Radu</w:t>
      </w:r>
    </w:p>
    <w:p w14:paraId="02D2E433" w14:textId="187195F5" w:rsidR="00A014F2" w:rsidRPr="009F5F1C" w:rsidRDefault="009F5F1C" w:rsidP="009F5F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217">
        <w:rPr>
          <w:rFonts w:ascii="Arial" w:hAnsi="Arial" w:cs="Arial"/>
          <w:sz w:val="22"/>
          <w:szCs w:val="22"/>
        </w:rPr>
        <w:t xml:space="preserve">Niektóre portugalskie sklepy Pepco, otwarte będą w innym koncepcie niż ten, do którego przyzwyczailiśmy </w:t>
      </w:r>
      <w:r>
        <w:rPr>
          <w:rFonts w:ascii="Arial" w:hAnsi="Arial" w:cs="Arial"/>
          <w:sz w:val="22"/>
          <w:szCs w:val="22"/>
        </w:rPr>
        <w:t xml:space="preserve">się </w:t>
      </w:r>
      <w:r w:rsidRPr="00CE3217">
        <w:rPr>
          <w:rFonts w:ascii="Arial" w:hAnsi="Arial" w:cs="Arial"/>
          <w:sz w:val="22"/>
          <w:szCs w:val="22"/>
        </w:rPr>
        <w:t>w Polsce. Klienci znajdą w nich poszerzony asortyment,</w:t>
      </w:r>
      <w:r>
        <w:rPr>
          <w:rFonts w:ascii="Arial" w:hAnsi="Arial" w:cs="Arial"/>
          <w:sz w:val="22"/>
          <w:szCs w:val="22"/>
        </w:rPr>
        <w:t xml:space="preserve"> w którym obok </w:t>
      </w:r>
      <w:r w:rsidR="00FB074D" w:rsidRPr="005545B2">
        <w:rPr>
          <w:rFonts w:ascii="Arial" w:hAnsi="Arial" w:cs="Arial"/>
          <w:sz w:val="22"/>
          <w:szCs w:val="22"/>
        </w:rPr>
        <w:t>tradycyjn</w:t>
      </w:r>
      <w:r>
        <w:rPr>
          <w:rFonts w:ascii="Arial" w:hAnsi="Arial" w:cs="Arial"/>
          <w:sz w:val="22"/>
          <w:szCs w:val="22"/>
        </w:rPr>
        <w:t>ej</w:t>
      </w:r>
      <w:r w:rsidR="00FB074D" w:rsidRPr="005545B2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 obejmującej</w:t>
      </w:r>
      <w:r w:rsidR="00FB074D" w:rsidRPr="005545B2">
        <w:rPr>
          <w:rFonts w:ascii="Arial" w:hAnsi="Arial" w:cs="Arial"/>
          <w:sz w:val="22"/>
          <w:szCs w:val="22"/>
        </w:rPr>
        <w:t xml:space="preserve"> odzież i </w:t>
      </w:r>
      <w:r w:rsidRPr="005545B2">
        <w:rPr>
          <w:rFonts w:ascii="Arial" w:hAnsi="Arial" w:cs="Arial"/>
          <w:sz w:val="22"/>
          <w:szCs w:val="22"/>
        </w:rPr>
        <w:t>artykuł</w:t>
      </w:r>
      <w:r>
        <w:rPr>
          <w:rFonts w:ascii="Arial" w:hAnsi="Arial" w:cs="Arial"/>
          <w:sz w:val="22"/>
          <w:szCs w:val="22"/>
        </w:rPr>
        <w:t>y</w:t>
      </w:r>
      <w:r w:rsidRPr="005545B2">
        <w:rPr>
          <w:rFonts w:ascii="Arial" w:hAnsi="Arial" w:cs="Arial"/>
          <w:sz w:val="22"/>
          <w:szCs w:val="22"/>
        </w:rPr>
        <w:t xml:space="preserve"> </w:t>
      </w:r>
      <w:r w:rsidR="00FB074D" w:rsidRPr="005545B2">
        <w:rPr>
          <w:rFonts w:ascii="Arial" w:hAnsi="Arial" w:cs="Arial"/>
          <w:sz w:val="22"/>
          <w:szCs w:val="22"/>
        </w:rPr>
        <w:t xml:space="preserve">dla domu, </w:t>
      </w:r>
      <w:r>
        <w:rPr>
          <w:rFonts w:ascii="Arial" w:hAnsi="Arial" w:cs="Arial"/>
          <w:sz w:val="22"/>
          <w:szCs w:val="22"/>
        </w:rPr>
        <w:t xml:space="preserve">znajdzie się </w:t>
      </w:r>
      <w:r w:rsidR="00FB074D" w:rsidRPr="005545B2">
        <w:rPr>
          <w:rFonts w:ascii="Arial" w:hAnsi="Arial" w:cs="Arial"/>
          <w:sz w:val="22"/>
          <w:szCs w:val="22"/>
        </w:rPr>
        <w:t xml:space="preserve">również szeroki wybór </w:t>
      </w:r>
      <w:r w:rsidR="00FB074D" w:rsidRPr="009F5F1C">
        <w:rPr>
          <w:rFonts w:ascii="Arial" w:hAnsi="Arial" w:cs="Arial"/>
          <w:sz w:val="22"/>
          <w:szCs w:val="22"/>
        </w:rPr>
        <w:t>produkt</w:t>
      </w:r>
      <w:r w:rsidR="00FB074D" w:rsidRPr="005545B2">
        <w:rPr>
          <w:rFonts w:ascii="Arial" w:hAnsi="Arial" w:cs="Arial"/>
          <w:sz w:val="22"/>
          <w:szCs w:val="22"/>
        </w:rPr>
        <w:t>ów</w:t>
      </w:r>
      <w:r w:rsidR="00FB074D" w:rsidRPr="009F5F1C">
        <w:rPr>
          <w:rFonts w:ascii="Arial" w:hAnsi="Arial" w:cs="Arial"/>
          <w:sz w:val="22"/>
          <w:szCs w:val="22"/>
        </w:rPr>
        <w:t xml:space="preserve"> FMCG</w:t>
      </w:r>
      <w:r w:rsidR="009D6BAF">
        <w:rPr>
          <w:rFonts w:ascii="Arial" w:hAnsi="Arial" w:cs="Arial"/>
          <w:sz w:val="22"/>
          <w:szCs w:val="22"/>
        </w:rPr>
        <w:t>,</w:t>
      </w:r>
      <w:r w:rsidR="009D0D53">
        <w:rPr>
          <w:rFonts w:ascii="Arial" w:hAnsi="Arial" w:cs="Arial"/>
          <w:sz w:val="22"/>
          <w:szCs w:val="22"/>
        </w:rPr>
        <w:t xml:space="preserve"> </w:t>
      </w:r>
      <w:r w:rsidR="00FB074D" w:rsidRPr="009F5F1C">
        <w:rPr>
          <w:rFonts w:ascii="Arial" w:hAnsi="Arial" w:cs="Arial"/>
          <w:sz w:val="22"/>
          <w:szCs w:val="22"/>
        </w:rPr>
        <w:t>artykuły spożywcze i chemiczne, takie jak kosmetyki, środki czystości, produkty do higieny osobistej, przekąski, napoje, słodycze oraz kategorie dla zwierząt.</w:t>
      </w:r>
      <w:r w:rsidR="00FB074D" w:rsidRPr="005545B2">
        <w:rPr>
          <w:rFonts w:ascii="Arial" w:hAnsi="Arial" w:cs="Arial"/>
          <w:sz w:val="22"/>
          <w:szCs w:val="22"/>
        </w:rPr>
        <w:t xml:space="preserve"> W</w:t>
      </w:r>
      <w:r w:rsidR="00CE3217">
        <w:rPr>
          <w:rFonts w:ascii="Arial" w:hAnsi="Arial" w:cs="Arial"/>
          <w:sz w:val="22"/>
          <w:szCs w:val="22"/>
        </w:rPr>
        <w:t> </w:t>
      </w:r>
      <w:r w:rsidR="00FB074D" w:rsidRPr="005545B2">
        <w:rPr>
          <w:rFonts w:ascii="Arial" w:hAnsi="Arial" w:cs="Arial"/>
          <w:sz w:val="22"/>
          <w:szCs w:val="22"/>
        </w:rPr>
        <w:t xml:space="preserve">takim, większym bo liczącym </w:t>
      </w:r>
      <w:r w:rsidR="00D2386B">
        <w:rPr>
          <w:rFonts w:ascii="Arial" w:hAnsi="Arial" w:cs="Arial"/>
          <w:sz w:val="22"/>
          <w:szCs w:val="22"/>
        </w:rPr>
        <w:t>do</w:t>
      </w:r>
      <w:r w:rsidR="00FB074D" w:rsidRPr="005545B2">
        <w:rPr>
          <w:rFonts w:ascii="Arial" w:hAnsi="Arial" w:cs="Arial"/>
          <w:sz w:val="22"/>
          <w:szCs w:val="22"/>
        </w:rPr>
        <w:t xml:space="preserve"> 1000 metrów kwadratowych</w:t>
      </w:r>
      <w:r w:rsidR="005545B2">
        <w:rPr>
          <w:rFonts w:ascii="Arial" w:hAnsi="Arial" w:cs="Arial"/>
          <w:sz w:val="22"/>
          <w:szCs w:val="22"/>
        </w:rPr>
        <w:t>,</w:t>
      </w:r>
      <w:r w:rsidR="00FB074D" w:rsidRPr="005545B2">
        <w:rPr>
          <w:rFonts w:ascii="Arial" w:hAnsi="Arial" w:cs="Arial"/>
          <w:sz w:val="22"/>
          <w:szCs w:val="22"/>
        </w:rPr>
        <w:t xml:space="preserve"> Pepco </w:t>
      </w:r>
      <w:r w:rsidR="00FB074D" w:rsidRPr="009F5F1C">
        <w:rPr>
          <w:rFonts w:ascii="Arial" w:hAnsi="Arial" w:cs="Arial"/>
          <w:sz w:val="22"/>
          <w:szCs w:val="22"/>
        </w:rPr>
        <w:t xml:space="preserve">dostępne </w:t>
      </w:r>
      <w:r w:rsidR="00FB074D" w:rsidRPr="005545B2">
        <w:rPr>
          <w:rFonts w:ascii="Arial" w:hAnsi="Arial" w:cs="Arial"/>
          <w:sz w:val="22"/>
          <w:szCs w:val="22"/>
        </w:rPr>
        <w:t>będą</w:t>
      </w:r>
      <w:r w:rsidR="00FB074D" w:rsidRPr="009F5F1C">
        <w:rPr>
          <w:rFonts w:ascii="Arial" w:hAnsi="Arial" w:cs="Arial"/>
          <w:sz w:val="22"/>
          <w:szCs w:val="22"/>
        </w:rPr>
        <w:t xml:space="preserve"> też znane marki, jak: Coca Cola, Kinder,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Toblerone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Reese´s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Milkyway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>, Pringles</w:t>
      </w:r>
      <w:r w:rsidR="005545B2">
        <w:rPr>
          <w:rFonts w:ascii="Arial" w:hAnsi="Arial" w:cs="Arial"/>
          <w:sz w:val="22"/>
          <w:szCs w:val="22"/>
        </w:rPr>
        <w:t>,</w:t>
      </w:r>
      <w:r w:rsidR="00FB074D" w:rsidRPr="009F5F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Pantene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Elvive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Oral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 xml:space="preserve"> B, Colgate, </w:t>
      </w:r>
      <w:proofErr w:type="spellStart"/>
      <w:r w:rsidR="00FB074D" w:rsidRPr="009F5F1C">
        <w:rPr>
          <w:rFonts w:ascii="Arial" w:hAnsi="Arial" w:cs="Arial"/>
          <w:sz w:val="22"/>
          <w:szCs w:val="22"/>
        </w:rPr>
        <w:t>Fairy</w:t>
      </w:r>
      <w:proofErr w:type="spellEnd"/>
      <w:r w:rsidR="00FB074D" w:rsidRPr="009F5F1C">
        <w:rPr>
          <w:rFonts w:ascii="Arial" w:hAnsi="Arial" w:cs="Arial"/>
          <w:sz w:val="22"/>
          <w:szCs w:val="22"/>
        </w:rPr>
        <w:t>. Wszystkie produkty, z każdej kategorii łączą niesamowicie niskie ceny.</w:t>
      </w:r>
      <w:r w:rsidR="005545B2">
        <w:rPr>
          <w:rFonts w:ascii="Arial" w:hAnsi="Arial" w:cs="Arial"/>
          <w:sz w:val="22"/>
          <w:szCs w:val="22"/>
        </w:rPr>
        <w:t xml:space="preserve"> </w:t>
      </w:r>
    </w:p>
    <w:p w14:paraId="6B265266" w14:textId="77777777" w:rsidR="00A014F2" w:rsidRDefault="00A014F2" w:rsidP="009F5F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DC65C7" w14:textId="09653AB4" w:rsidR="00152446" w:rsidRPr="006D2568" w:rsidRDefault="005545B2" w:rsidP="00DF7FA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B074D" w:rsidRPr="009F5F1C">
        <w:rPr>
          <w:rFonts w:ascii="Arial" w:hAnsi="Arial" w:cs="Arial"/>
          <w:sz w:val="22"/>
          <w:szCs w:val="22"/>
        </w:rPr>
        <w:t xml:space="preserve">oncept </w:t>
      </w:r>
      <w:r w:rsidRPr="005545B2">
        <w:rPr>
          <w:rFonts w:ascii="Arial" w:hAnsi="Arial" w:cs="Arial"/>
          <w:sz w:val="22"/>
          <w:szCs w:val="22"/>
        </w:rPr>
        <w:t>sklepów</w:t>
      </w:r>
      <w:r>
        <w:rPr>
          <w:rFonts w:ascii="Arial" w:hAnsi="Arial" w:cs="Arial"/>
          <w:sz w:val="22"/>
          <w:szCs w:val="22"/>
        </w:rPr>
        <w:t xml:space="preserve"> z szerzą ofertą</w:t>
      </w:r>
      <w:r w:rsidRPr="005545B2">
        <w:rPr>
          <w:rFonts w:ascii="Arial" w:hAnsi="Arial" w:cs="Arial"/>
          <w:sz w:val="22"/>
          <w:szCs w:val="22"/>
        </w:rPr>
        <w:t xml:space="preserve"> został </w:t>
      </w:r>
      <w:r w:rsidR="00FB074D" w:rsidRPr="009F5F1C">
        <w:rPr>
          <w:rFonts w:ascii="Arial" w:hAnsi="Arial" w:cs="Arial"/>
          <w:sz w:val="22"/>
          <w:szCs w:val="22"/>
        </w:rPr>
        <w:t xml:space="preserve">wprowadzony </w:t>
      </w:r>
      <w:r w:rsidRPr="005545B2">
        <w:rPr>
          <w:rFonts w:ascii="Arial" w:hAnsi="Arial" w:cs="Arial"/>
          <w:sz w:val="22"/>
          <w:szCs w:val="22"/>
        </w:rPr>
        <w:t xml:space="preserve">przez sieć </w:t>
      </w:r>
      <w:r w:rsidR="00FB074D" w:rsidRPr="009F5F1C">
        <w:rPr>
          <w:rFonts w:ascii="Arial" w:hAnsi="Arial" w:cs="Arial"/>
          <w:sz w:val="22"/>
          <w:szCs w:val="22"/>
        </w:rPr>
        <w:t>z powodzeniem w</w:t>
      </w:r>
      <w:r w:rsidR="00FB074D" w:rsidRPr="005545B2">
        <w:rPr>
          <w:rFonts w:ascii="Arial" w:hAnsi="Arial" w:cs="Arial"/>
          <w:sz w:val="22"/>
          <w:szCs w:val="22"/>
        </w:rPr>
        <w:t> </w:t>
      </w:r>
      <w:r w:rsidR="00FB074D" w:rsidRPr="009F5F1C">
        <w:rPr>
          <w:rFonts w:ascii="Arial" w:hAnsi="Arial" w:cs="Arial"/>
          <w:sz w:val="22"/>
          <w:szCs w:val="22"/>
        </w:rPr>
        <w:t xml:space="preserve">ubiegłym roku w Hiszpanii, gdzie po dwóch latach obecności firma ma 150 sklepów. </w:t>
      </w:r>
      <w:r>
        <w:rPr>
          <w:rFonts w:ascii="Arial" w:hAnsi="Arial" w:cs="Arial"/>
          <w:sz w:val="22"/>
          <w:szCs w:val="22"/>
        </w:rPr>
        <w:t>Łącznie n</w:t>
      </w:r>
      <w:r w:rsidR="00783213" w:rsidRPr="006D2568">
        <w:rPr>
          <w:rFonts w:ascii="Arial" w:hAnsi="Arial" w:cs="Arial"/>
          <w:sz w:val="22"/>
          <w:szCs w:val="22"/>
        </w:rPr>
        <w:t xml:space="preserve">a terenie całej Europy </w:t>
      </w:r>
      <w:r w:rsidR="00783BC5">
        <w:rPr>
          <w:rFonts w:ascii="Arial" w:hAnsi="Arial" w:cs="Arial"/>
          <w:sz w:val="22"/>
          <w:szCs w:val="22"/>
        </w:rPr>
        <w:t>Pepco</w:t>
      </w:r>
      <w:r w:rsidR="00783213" w:rsidRPr="006D2568">
        <w:rPr>
          <w:rFonts w:ascii="Arial" w:hAnsi="Arial" w:cs="Arial"/>
          <w:sz w:val="22"/>
          <w:szCs w:val="22"/>
        </w:rPr>
        <w:t xml:space="preserve"> posiada </w:t>
      </w:r>
      <w:r w:rsidR="00650566">
        <w:rPr>
          <w:rFonts w:ascii="Arial" w:hAnsi="Arial" w:cs="Arial"/>
          <w:sz w:val="22"/>
          <w:szCs w:val="22"/>
        </w:rPr>
        <w:t xml:space="preserve">już </w:t>
      </w:r>
      <w:r w:rsidR="00783213" w:rsidRPr="006D2568">
        <w:rPr>
          <w:rFonts w:ascii="Arial" w:hAnsi="Arial" w:cs="Arial"/>
          <w:sz w:val="22"/>
          <w:szCs w:val="22"/>
        </w:rPr>
        <w:t>ponad milion metrów kwadratowych powierzchni handlowych.</w:t>
      </w:r>
      <w:r w:rsidR="00B71C33">
        <w:rPr>
          <w:rFonts w:ascii="Arial" w:hAnsi="Arial" w:cs="Arial"/>
          <w:sz w:val="22"/>
          <w:szCs w:val="22"/>
        </w:rPr>
        <w:t xml:space="preserve"> </w:t>
      </w:r>
      <w:r w:rsidR="00783BC5">
        <w:rPr>
          <w:rFonts w:ascii="Arial" w:hAnsi="Arial" w:cs="Arial"/>
          <w:sz w:val="22"/>
          <w:szCs w:val="22"/>
        </w:rPr>
        <w:t>Firma</w:t>
      </w:r>
      <w:r w:rsidR="00B71C33">
        <w:rPr>
          <w:rFonts w:ascii="Arial" w:hAnsi="Arial" w:cs="Arial"/>
          <w:bCs/>
          <w:sz w:val="22"/>
          <w:szCs w:val="22"/>
        </w:rPr>
        <w:t xml:space="preserve"> jest jednym z największych europejskich pracodawców w obszarze stacjonarnego handlu, zatrudniając </w:t>
      </w:r>
      <w:r w:rsidR="00032E0F" w:rsidRPr="006D2568">
        <w:rPr>
          <w:rFonts w:ascii="Arial" w:hAnsi="Arial" w:cs="Arial"/>
          <w:bCs/>
          <w:sz w:val="22"/>
          <w:szCs w:val="22"/>
        </w:rPr>
        <w:t>ponad 28 000 osób, z czego ponad 40% pracuje w Polsce</w:t>
      </w:r>
      <w:r w:rsidR="00B71C33">
        <w:rPr>
          <w:rFonts w:ascii="Arial" w:hAnsi="Arial" w:cs="Arial"/>
          <w:bCs/>
          <w:sz w:val="22"/>
          <w:szCs w:val="22"/>
        </w:rPr>
        <w:t>, w tym ponad 1000 w poznańskiej</w:t>
      </w:r>
      <w:r w:rsidR="00783BC5">
        <w:rPr>
          <w:rFonts w:ascii="Arial" w:hAnsi="Arial" w:cs="Arial"/>
          <w:bCs/>
          <w:sz w:val="22"/>
          <w:szCs w:val="22"/>
        </w:rPr>
        <w:t xml:space="preserve"> centrali</w:t>
      </w:r>
      <w:r w:rsidR="00032E0F" w:rsidRPr="006D2568">
        <w:rPr>
          <w:rFonts w:ascii="Arial" w:hAnsi="Arial" w:cs="Arial"/>
          <w:bCs/>
          <w:sz w:val="22"/>
          <w:szCs w:val="22"/>
        </w:rPr>
        <w:t xml:space="preserve">. </w:t>
      </w:r>
      <w:r w:rsidR="00B71C33">
        <w:rPr>
          <w:rFonts w:ascii="Arial" w:hAnsi="Arial" w:cs="Arial"/>
          <w:bCs/>
          <w:sz w:val="22"/>
          <w:szCs w:val="22"/>
        </w:rPr>
        <w:t xml:space="preserve">W trakcie pierwszego roku obecności na </w:t>
      </w:r>
      <w:r w:rsidR="00211414">
        <w:rPr>
          <w:rFonts w:ascii="Arial" w:hAnsi="Arial" w:cs="Arial"/>
          <w:bCs/>
          <w:sz w:val="22"/>
          <w:szCs w:val="22"/>
        </w:rPr>
        <w:t>p</w:t>
      </w:r>
      <w:r w:rsidR="00B71C33">
        <w:rPr>
          <w:rFonts w:ascii="Arial" w:hAnsi="Arial" w:cs="Arial"/>
          <w:bCs/>
          <w:sz w:val="22"/>
          <w:szCs w:val="22"/>
        </w:rPr>
        <w:t>ortugalskim rynku firma planuje zatrudnić 300 osób</w:t>
      </w:r>
      <w:r w:rsidR="000F3988">
        <w:rPr>
          <w:rFonts w:ascii="Arial" w:hAnsi="Arial" w:cs="Arial"/>
          <w:bCs/>
          <w:sz w:val="22"/>
          <w:szCs w:val="22"/>
        </w:rPr>
        <w:t xml:space="preserve">. </w:t>
      </w:r>
      <w:r w:rsidR="00DF7FA2">
        <w:rPr>
          <w:rFonts w:ascii="Arial" w:hAnsi="Arial" w:cs="Arial"/>
          <w:sz w:val="22"/>
          <w:szCs w:val="22"/>
        </w:rPr>
        <w:t xml:space="preserve"> </w:t>
      </w:r>
      <w:r w:rsidR="00783213" w:rsidRPr="006D2568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01ACD3A4" w14:textId="77777777" w:rsidR="005545B2" w:rsidRDefault="005545B2" w:rsidP="000F3988">
      <w:pPr>
        <w:rPr>
          <w:rFonts w:ascii="Arial" w:hAnsi="Arial" w:cs="Arial"/>
          <w:b/>
          <w:bCs/>
          <w:sz w:val="20"/>
          <w:szCs w:val="20"/>
        </w:rPr>
      </w:pPr>
    </w:p>
    <w:p w14:paraId="538CD61B" w14:textId="2AB876A8" w:rsidR="000F3988" w:rsidRDefault="000F3988" w:rsidP="000F39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</w:p>
    <w:p w14:paraId="2FA80B2D" w14:textId="77777777" w:rsidR="000F3988" w:rsidRDefault="000F3988" w:rsidP="000F3988">
      <w:pPr>
        <w:rPr>
          <w:rFonts w:ascii="Arial" w:hAnsi="Arial" w:cs="Arial"/>
          <w:b/>
          <w:bCs/>
          <w:sz w:val="20"/>
          <w:szCs w:val="20"/>
        </w:rPr>
      </w:pPr>
    </w:p>
    <w:p w14:paraId="38B847C6" w14:textId="5CFEA25F" w:rsidR="000F3988" w:rsidRDefault="000F3988" w:rsidP="000F39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Grupa Pepco </w:t>
      </w:r>
    </w:p>
    <w:p w14:paraId="10A6374C" w14:textId="77777777" w:rsidR="000F3988" w:rsidRDefault="000F3988" w:rsidP="000F3988">
      <w:pPr>
        <w:rPr>
          <w:rFonts w:ascii="Arial" w:hAnsi="Arial" w:cs="Arial"/>
          <w:b/>
          <w:bCs/>
          <w:sz w:val="20"/>
          <w:szCs w:val="20"/>
        </w:rPr>
      </w:pPr>
    </w:p>
    <w:p w14:paraId="53A41335" w14:textId="3F1E544D" w:rsidR="000F3988" w:rsidRDefault="000F3988" w:rsidP="000F39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Pepco powstała w 2015 roku i składa się z silnych sieci detalicznych, tzn. Pepco, Dealz i</w:t>
      </w:r>
      <w:r w:rsidR="00CE3217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Poundland</w:t>
      </w:r>
      <w:proofErr w:type="spellEnd"/>
      <w:r>
        <w:rPr>
          <w:rFonts w:ascii="Arial" w:hAnsi="Arial" w:cs="Arial"/>
          <w:sz w:val="20"/>
          <w:szCs w:val="20"/>
        </w:rPr>
        <w:t>, współpracujących z PGS, globalnym dostawcą. Grupa Pepco ma obecnie ponad 4000 sklepów w 20 krajach i zatrudnia ok. 43 000 osób.</w:t>
      </w:r>
    </w:p>
    <w:p w14:paraId="5881C5B9" w14:textId="77777777" w:rsidR="000F3988" w:rsidRDefault="000F3988" w:rsidP="000F39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7B30B6" w14:textId="77777777" w:rsidR="00211414" w:rsidRDefault="00211414" w:rsidP="000F39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8B3283" w14:textId="057E1F16" w:rsidR="000F3988" w:rsidRDefault="000F3988" w:rsidP="000F39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Pepco</w:t>
      </w:r>
    </w:p>
    <w:p w14:paraId="481D7912" w14:textId="77777777" w:rsidR="000F3988" w:rsidRDefault="000F3988" w:rsidP="000F39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BA8B32" w14:textId="0DF581E1" w:rsidR="000F3988" w:rsidRDefault="000F3988" w:rsidP="000F3988">
      <w:pPr>
        <w:jc w:val="both"/>
        <w:rPr>
          <w:rFonts w:ascii="Arial" w:hAnsi="Arial" w:cs="Arial"/>
          <w:sz w:val="20"/>
          <w:szCs w:val="20"/>
        </w:rPr>
      </w:pPr>
      <w:bookmarkStart w:id="1" w:name="_Hlk124838633"/>
      <w:r>
        <w:rPr>
          <w:rFonts w:ascii="Arial" w:hAnsi="Arial" w:cs="Arial"/>
          <w:sz w:val="20"/>
          <w:szCs w:val="20"/>
        </w:rPr>
        <w:t xml:space="preserve">Po blisko 20 latach nieprzerwanego rozwoju sklepy Pepco są obecnie odwiedzane przez miliony klientów przeprowadzających ponad 28 milionów transakcji miesięcznie. </w:t>
      </w:r>
      <w:bookmarkEnd w:id="1"/>
      <w:r>
        <w:rPr>
          <w:rFonts w:ascii="Arial" w:hAnsi="Arial" w:cs="Arial"/>
          <w:sz w:val="20"/>
          <w:szCs w:val="20"/>
        </w:rPr>
        <w:t>Firma, której główna siedziba mieści się w Poznaniu, zatrudnia obecnie ponad 28  tysięcy  pracowników w 18 krajach w całej Europie.</w:t>
      </w:r>
    </w:p>
    <w:p w14:paraId="687AC6F7" w14:textId="77777777" w:rsidR="000F3988" w:rsidRDefault="000F3988" w:rsidP="000F3988">
      <w:pPr>
        <w:jc w:val="both"/>
        <w:rPr>
          <w:rFonts w:ascii="Arial" w:hAnsi="Arial" w:cs="Arial"/>
          <w:sz w:val="20"/>
          <w:szCs w:val="20"/>
        </w:rPr>
      </w:pPr>
    </w:p>
    <w:p w14:paraId="492FEEB6" w14:textId="77777777" w:rsidR="000F3988" w:rsidRDefault="000F3988" w:rsidP="000F39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Pierwsze sklepy Pepco otwarto w Polsce w 2004 roku, a w 2013 roku firma rozszerzyła swoją działalność na Czechy i Słowację. W okresie pomiędzy 2015 i 2017 rokiem sklepy marki pojawiły się w Chorwacji, na Węgrzech, na Litwie, w Rumunii i Słowenii. Od 2018 roku, firma weszła na rynek łotewski, estoński, bułgarski, włoski, serbski, hiszpański, austriacki, niemiecki i grecki. Na wiosnę 2023 roku planowane jest otwarcie sklepów w Portugalii.</w:t>
      </w:r>
    </w:p>
    <w:p w14:paraId="10E12118" w14:textId="4D14B4B7" w:rsidR="00FA42A1" w:rsidRDefault="00FA42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683C2F" w14:textId="77777777" w:rsidR="006D2568" w:rsidRDefault="006D25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7373B7" w14:textId="286C949D" w:rsidR="00F40844" w:rsidRPr="001B2764" w:rsidRDefault="00AB18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2764">
        <w:rPr>
          <w:rFonts w:ascii="Arial" w:hAnsi="Arial" w:cs="Arial"/>
          <w:b/>
          <w:bCs/>
          <w:sz w:val="22"/>
          <w:szCs w:val="22"/>
          <w:u w:val="single"/>
        </w:rPr>
        <w:t xml:space="preserve">W celu uzyskania dalszych informacji, prosimy </w:t>
      </w:r>
      <w:r w:rsidR="00E52ABB">
        <w:rPr>
          <w:rFonts w:ascii="Arial" w:hAnsi="Arial" w:cs="Arial"/>
          <w:b/>
          <w:bCs/>
          <w:sz w:val="22"/>
          <w:szCs w:val="22"/>
          <w:u w:val="single"/>
        </w:rPr>
        <w:t xml:space="preserve">o kontakt </w:t>
      </w:r>
      <w:r w:rsidRPr="001B2764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9D4C2C" w:rsidRPr="001B276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C56AE" w:rsidRPr="001B27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86A9FA4" w14:textId="79C7207A" w:rsidR="00FB0754" w:rsidRPr="00997189" w:rsidRDefault="00FB0754">
      <w:pPr>
        <w:rPr>
          <w:rFonts w:ascii="Arial" w:hAnsi="Arial" w:cs="Arial"/>
          <w:b/>
          <w:bCs/>
          <w:sz w:val="22"/>
          <w:szCs w:val="22"/>
        </w:rPr>
      </w:pPr>
    </w:p>
    <w:p w14:paraId="037FD54C" w14:textId="77777777" w:rsidR="00FB0754" w:rsidRPr="00997189" w:rsidRDefault="00FB0754">
      <w:pPr>
        <w:rPr>
          <w:rFonts w:ascii="Arial" w:hAnsi="Arial" w:cs="Arial"/>
          <w:b/>
          <w:bCs/>
          <w:sz w:val="22"/>
          <w:szCs w:val="22"/>
        </w:rPr>
      </w:pPr>
    </w:p>
    <w:p w14:paraId="63B80EDA" w14:textId="1D147DA6" w:rsidR="00D90547" w:rsidRDefault="00FB07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Biuro Prasowe Pepco</w:t>
      </w:r>
    </w:p>
    <w:p w14:paraId="2F2ACDF0" w14:textId="3775B332" w:rsidR="000D22B5" w:rsidRPr="006E6DA8" w:rsidRDefault="00FB0754">
      <w:pPr>
        <w:rPr>
          <w:rFonts w:ascii="Arial" w:hAnsi="Arial" w:cs="Arial"/>
          <w:sz w:val="22"/>
          <w:szCs w:val="22"/>
        </w:rPr>
      </w:pPr>
      <w:r w:rsidRPr="00FB0754">
        <w:rPr>
          <w:rFonts w:ascii="Arial" w:hAnsi="Arial" w:cs="Arial"/>
          <w:sz w:val="22"/>
          <w:szCs w:val="22"/>
        </w:rPr>
        <w:t xml:space="preserve">Krzysztof Tomczyński, </w:t>
      </w:r>
      <w:hyperlink r:id="rId11" w:history="1">
        <w:r w:rsidR="000D22B5" w:rsidRPr="002A4B0E">
          <w:rPr>
            <w:rStyle w:val="Hipercze"/>
            <w:rFonts w:ascii="Arial" w:hAnsi="Arial" w:cs="Arial"/>
            <w:sz w:val="22"/>
            <w:szCs w:val="22"/>
          </w:rPr>
          <w:t>pepco@alertmedia.pl</w:t>
        </w:r>
      </w:hyperlink>
      <w:r w:rsidR="006E6DA8">
        <w:rPr>
          <w:rFonts w:ascii="Arial" w:hAnsi="Arial" w:cs="Arial"/>
          <w:sz w:val="22"/>
          <w:szCs w:val="22"/>
        </w:rPr>
        <w:t xml:space="preserve"> ; </w:t>
      </w:r>
      <w:r w:rsidR="000D22B5" w:rsidRPr="006E6DA8">
        <w:rPr>
          <w:rFonts w:ascii="Arial" w:hAnsi="Arial" w:cs="Arial"/>
          <w:sz w:val="22"/>
          <w:szCs w:val="22"/>
        </w:rPr>
        <w:t> (+48) 506 051 963 </w:t>
      </w:r>
    </w:p>
    <w:p w14:paraId="6058E9F6" w14:textId="2C989565" w:rsidR="00D90547" w:rsidRPr="001B2764" w:rsidRDefault="00D905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BD46E39" w14:textId="77777777" w:rsidR="003D15E4" w:rsidRPr="009F5F1C" w:rsidRDefault="003D15E4" w:rsidP="005E60D2">
      <w:pPr>
        <w:pStyle w:val="Nagwek1"/>
        <w:rPr>
          <w:sz w:val="22"/>
          <w:szCs w:val="22"/>
        </w:rPr>
      </w:pPr>
    </w:p>
    <w:sectPr w:rsidR="003D15E4" w:rsidRPr="009F5F1C" w:rsidSect="008914A3">
      <w:headerReference w:type="default" r:id="rId12"/>
      <w:footerReference w:type="default" r:id="rId13"/>
      <w:pgSz w:w="11900" w:h="16840"/>
      <w:pgMar w:top="195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4977" w14:textId="77777777" w:rsidR="00E82013" w:rsidRDefault="00E82013" w:rsidP="00B06150">
      <w:r>
        <w:separator/>
      </w:r>
    </w:p>
  </w:endnote>
  <w:endnote w:type="continuationSeparator" w:id="0">
    <w:p w14:paraId="54027EF9" w14:textId="77777777" w:rsidR="00E82013" w:rsidRDefault="00E82013" w:rsidP="00B0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0050" w14:textId="28CA33B3" w:rsidR="00B06150" w:rsidRDefault="00DE326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5C129" wp14:editId="23FB0500">
              <wp:simplePos x="0" y="0"/>
              <wp:positionH relativeFrom="column">
                <wp:posOffset>-75882</wp:posOffset>
              </wp:positionH>
              <wp:positionV relativeFrom="paragraph">
                <wp:posOffset>194945</wp:posOffset>
              </wp:positionV>
              <wp:extent cx="5888990" cy="661988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990" cy="661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9E8D89" w14:textId="6F6A3A66" w:rsidR="00B06150" w:rsidRPr="00886A33" w:rsidRDefault="00B06150" w:rsidP="00DE326C">
                          <w:pPr>
                            <w:rPr>
                              <w:rFonts w:ascii="Helvetica" w:hAnsi="Helvetica"/>
                              <w:color w:val="7F7F7F" w:themeColor="text1" w:themeTint="8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5C12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.95pt;margin-top:15.35pt;width:463.7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" filled="f" stroked="f" strokeweight=".5pt">
              <v:textbox>
                <w:txbxContent>
                  <w:p w14:paraId="559E8D89" w14:textId="6F6A3A66" w:rsidR="00B06150" w:rsidRPr="00886A33" w:rsidRDefault="00B06150" w:rsidP="00DE326C">
                    <w:pPr>
                      <w:rPr>
                        <w:rFonts w:ascii="Helvetica" w:hAnsi="Helvetica"/>
                        <w:color w:val="7F7F7F" w:themeColor="text1" w:themeTint="8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370F52" w14:textId="68C72FFF" w:rsidR="00B06150" w:rsidRDefault="00B06150"/>
  <w:p w14:paraId="4709EAEE" w14:textId="5D8736EE" w:rsidR="00B06150" w:rsidRDefault="00B06150"/>
  <w:p w14:paraId="3BBD8D19" w14:textId="38ECBE75" w:rsidR="00B06150" w:rsidRDefault="00B06150"/>
  <w:p w14:paraId="773230E0" w14:textId="2876B44D" w:rsidR="00B06150" w:rsidRDefault="00B06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F20" w14:textId="77777777" w:rsidR="00E82013" w:rsidRDefault="00E82013" w:rsidP="00B06150">
      <w:r>
        <w:separator/>
      </w:r>
    </w:p>
  </w:footnote>
  <w:footnote w:type="continuationSeparator" w:id="0">
    <w:p w14:paraId="2D6AA1C0" w14:textId="77777777" w:rsidR="00E82013" w:rsidRDefault="00E82013" w:rsidP="00B0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29C" w14:textId="434D2482" w:rsidR="00F40844" w:rsidRDefault="00F40844" w:rsidP="00F40844">
    <w:pPr>
      <w:rPr>
        <w:rFonts w:ascii="Helvetica" w:hAnsi="Helvetica"/>
        <w:color w:val="7F7F7F" w:themeColor="text1" w:themeTint="80"/>
        <w:sz w:val="20"/>
        <w:szCs w:val="20"/>
        <w:lang w:val="es-ES"/>
      </w:rPr>
    </w:pPr>
    <w:r>
      <w:rPr>
        <w:noProof/>
      </w:rPr>
      <w:drawing>
        <wp:inline distT="0" distB="0" distL="0" distR="0" wp14:anchorId="39FF0A72" wp14:editId="08409CCC">
          <wp:extent cx="2919095" cy="6800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 w:rsidR="00BC56AE">
      <w:rPr>
        <w:rFonts w:ascii="Helvetica" w:hAnsi="Helvetica"/>
        <w:color w:val="7F7F7F" w:themeColor="text1" w:themeTint="80"/>
        <w:sz w:val="20"/>
        <w:szCs w:val="20"/>
        <w:lang w:val="es-ES"/>
      </w:rPr>
      <w:t xml:space="preserve"> </w:t>
    </w:r>
    <w:r w:rsidR="00252DEE">
      <w:rPr>
        <w:rFonts w:ascii="Helvetica" w:hAnsi="Helvetica"/>
        <w:color w:val="7F7F7F" w:themeColor="text1" w:themeTint="80"/>
        <w:sz w:val="20"/>
        <w:szCs w:val="20"/>
        <w:lang w:val="es-ES"/>
      </w:rPr>
      <w:t>Informacja prasowa</w:t>
    </w:r>
  </w:p>
  <w:p w14:paraId="42BCC75F" w14:textId="77777777" w:rsidR="00B24BB6" w:rsidRPr="00770068" w:rsidRDefault="00B24BB6" w:rsidP="00040245">
    <w:pPr>
      <w:rPr>
        <w:rFonts w:ascii="Helvetica" w:hAnsi="Helvetica"/>
        <w:color w:val="7F7F7F" w:themeColor="text1" w:themeTint="80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69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2C1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A2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8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E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86A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6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8A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E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F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40E6"/>
    <w:multiLevelType w:val="hybridMultilevel"/>
    <w:tmpl w:val="BB0E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C5015"/>
    <w:multiLevelType w:val="hybridMultilevel"/>
    <w:tmpl w:val="A0486902"/>
    <w:lvl w:ilvl="0" w:tplc="1AAA4F1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C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66D7F"/>
    <w:multiLevelType w:val="hybridMultilevel"/>
    <w:tmpl w:val="F744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B2D99"/>
    <w:multiLevelType w:val="hybridMultilevel"/>
    <w:tmpl w:val="F03E0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5069"/>
    <w:multiLevelType w:val="hybridMultilevel"/>
    <w:tmpl w:val="25D819B2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FCBF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72B67"/>
    <w:multiLevelType w:val="hybridMultilevel"/>
    <w:tmpl w:val="B91E4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3739F7"/>
    <w:multiLevelType w:val="hybridMultilevel"/>
    <w:tmpl w:val="161C7FBE"/>
    <w:lvl w:ilvl="0" w:tplc="B898227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FCBF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93D02"/>
    <w:multiLevelType w:val="hybridMultilevel"/>
    <w:tmpl w:val="5BFC5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168BA"/>
    <w:multiLevelType w:val="hybridMultilevel"/>
    <w:tmpl w:val="3DAE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0737"/>
    <w:multiLevelType w:val="hybridMultilevel"/>
    <w:tmpl w:val="75B2D2C2"/>
    <w:lvl w:ilvl="0" w:tplc="5B2C2D18">
      <w:start w:val="1"/>
      <w:numFmt w:val="bullet"/>
      <w:pStyle w:val="bulletspepco"/>
      <w:lvlText w:val=""/>
      <w:lvlJc w:val="left"/>
      <w:pPr>
        <w:ind w:left="720" w:hanging="380"/>
      </w:pPr>
      <w:rPr>
        <w:rFonts w:ascii="Symbol" w:hAnsi="Symbol" w:hint="default"/>
        <w:color w:val="4C4C4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30D5"/>
    <w:multiLevelType w:val="hybridMultilevel"/>
    <w:tmpl w:val="046019B0"/>
    <w:lvl w:ilvl="0" w:tplc="7A02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2B90"/>
    <w:multiLevelType w:val="multilevel"/>
    <w:tmpl w:val="FC2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35E70"/>
    <w:multiLevelType w:val="hybridMultilevel"/>
    <w:tmpl w:val="D026BCA8"/>
    <w:lvl w:ilvl="0" w:tplc="8BE69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FBF"/>
    <w:multiLevelType w:val="hybridMultilevel"/>
    <w:tmpl w:val="C8E4673C"/>
    <w:lvl w:ilvl="0" w:tplc="D8BC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D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C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6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E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0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066563"/>
    <w:multiLevelType w:val="hybridMultilevel"/>
    <w:tmpl w:val="C360E624"/>
    <w:lvl w:ilvl="0" w:tplc="3CFE2F7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12878"/>
    <w:multiLevelType w:val="hybridMultilevel"/>
    <w:tmpl w:val="172EB9FA"/>
    <w:lvl w:ilvl="0" w:tplc="5B2ACA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76187"/>
    <w:multiLevelType w:val="hybridMultilevel"/>
    <w:tmpl w:val="5810C6A8"/>
    <w:lvl w:ilvl="0" w:tplc="B2C24592">
      <w:start w:val="4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3529712">
    <w:abstractNumId w:val="12"/>
  </w:num>
  <w:num w:numId="2" w16cid:durableId="426847359">
    <w:abstractNumId w:val="16"/>
  </w:num>
  <w:num w:numId="3" w16cid:durableId="1566525199">
    <w:abstractNumId w:val="4"/>
  </w:num>
  <w:num w:numId="4" w16cid:durableId="606352678">
    <w:abstractNumId w:val="5"/>
  </w:num>
  <w:num w:numId="5" w16cid:durableId="455292246">
    <w:abstractNumId w:val="6"/>
  </w:num>
  <w:num w:numId="6" w16cid:durableId="1504396210">
    <w:abstractNumId w:val="7"/>
  </w:num>
  <w:num w:numId="7" w16cid:durableId="2144762758">
    <w:abstractNumId w:val="9"/>
  </w:num>
  <w:num w:numId="8" w16cid:durableId="1198667471">
    <w:abstractNumId w:val="0"/>
  </w:num>
  <w:num w:numId="9" w16cid:durableId="460853522">
    <w:abstractNumId w:val="1"/>
  </w:num>
  <w:num w:numId="10" w16cid:durableId="843937780">
    <w:abstractNumId w:val="2"/>
  </w:num>
  <w:num w:numId="11" w16cid:durableId="714279942">
    <w:abstractNumId w:val="3"/>
  </w:num>
  <w:num w:numId="12" w16cid:durableId="1020353744">
    <w:abstractNumId w:val="8"/>
  </w:num>
  <w:num w:numId="13" w16cid:durableId="1671180130">
    <w:abstractNumId w:val="14"/>
  </w:num>
  <w:num w:numId="14" w16cid:durableId="1488280501">
    <w:abstractNumId w:val="11"/>
  </w:num>
  <w:num w:numId="15" w16cid:durableId="341469948">
    <w:abstractNumId w:val="19"/>
  </w:num>
  <w:num w:numId="16" w16cid:durableId="219488912">
    <w:abstractNumId w:val="17"/>
  </w:num>
  <w:num w:numId="17" w16cid:durableId="1747264470">
    <w:abstractNumId w:val="13"/>
  </w:num>
  <w:num w:numId="18" w16cid:durableId="1644264388">
    <w:abstractNumId w:val="15"/>
  </w:num>
  <w:num w:numId="19" w16cid:durableId="950626359">
    <w:abstractNumId w:val="10"/>
  </w:num>
  <w:num w:numId="20" w16cid:durableId="947005680">
    <w:abstractNumId w:val="20"/>
  </w:num>
  <w:num w:numId="21" w16cid:durableId="1947536941">
    <w:abstractNumId w:val="25"/>
  </w:num>
  <w:num w:numId="22" w16cid:durableId="202255811">
    <w:abstractNumId w:val="22"/>
  </w:num>
  <w:num w:numId="23" w16cid:durableId="847524045">
    <w:abstractNumId w:val="18"/>
  </w:num>
  <w:num w:numId="24" w16cid:durableId="1141538693">
    <w:abstractNumId w:val="24"/>
  </w:num>
  <w:num w:numId="25" w16cid:durableId="1075203325">
    <w:abstractNumId w:val="26"/>
  </w:num>
  <w:num w:numId="26" w16cid:durableId="7164657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9686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16"/>
    <w:rsid w:val="00015416"/>
    <w:rsid w:val="00021651"/>
    <w:rsid w:val="00021C88"/>
    <w:rsid w:val="00024F61"/>
    <w:rsid w:val="00025D41"/>
    <w:rsid w:val="0002666F"/>
    <w:rsid w:val="00026E32"/>
    <w:rsid w:val="00027477"/>
    <w:rsid w:val="00032E0F"/>
    <w:rsid w:val="00040245"/>
    <w:rsid w:val="000421BF"/>
    <w:rsid w:val="00042EA3"/>
    <w:rsid w:val="00044688"/>
    <w:rsid w:val="0005200A"/>
    <w:rsid w:val="00053FD9"/>
    <w:rsid w:val="000565D8"/>
    <w:rsid w:val="00066CD2"/>
    <w:rsid w:val="0007797D"/>
    <w:rsid w:val="00084BE1"/>
    <w:rsid w:val="000A1093"/>
    <w:rsid w:val="000A7005"/>
    <w:rsid w:val="000A77FB"/>
    <w:rsid w:val="000A7ED8"/>
    <w:rsid w:val="000B27B7"/>
    <w:rsid w:val="000B53A3"/>
    <w:rsid w:val="000C072D"/>
    <w:rsid w:val="000D0949"/>
    <w:rsid w:val="000D20F9"/>
    <w:rsid w:val="000D22B5"/>
    <w:rsid w:val="000D46BD"/>
    <w:rsid w:val="000E2E4E"/>
    <w:rsid w:val="000E52EC"/>
    <w:rsid w:val="000F0C38"/>
    <w:rsid w:val="000F3988"/>
    <w:rsid w:val="000F4970"/>
    <w:rsid w:val="000F68F9"/>
    <w:rsid w:val="000F74D9"/>
    <w:rsid w:val="001046B8"/>
    <w:rsid w:val="00105D09"/>
    <w:rsid w:val="00112E1F"/>
    <w:rsid w:val="0013039A"/>
    <w:rsid w:val="00130AF3"/>
    <w:rsid w:val="0013182D"/>
    <w:rsid w:val="00141580"/>
    <w:rsid w:val="0014629B"/>
    <w:rsid w:val="00152446"/>
    <w:rsid w:val="00153B05"/>
    <w:rsid w:val="001559AB"/>
    <w:rsid w:val="00157442"/>
    <w:rsid w:val="00161935"/>
    <w:rsid w:val="0017139E"/>
    <w:rsid w:val="001715B2"/>
    <w:rsid w:val="00173E8B"/>
    <w:rsid w:val="00175E21"/>
    <w:rsid w:val="00182CB5"/>
    <w:rsid w:val="0018792B"/>
    <w:rsid w:val="00187FA1"/>
    <w:rsid w:val="001A4732"/>
    <w:rsid w:val="001A7FDC"/>
    <w:rsid w:val="001B2764"/>
    <w:rsid w:val="001C13E8"/>
    <w:rsid w:val="001D4396"/>
    <w:rsid w:val="001D65DF"/>
    <w:rsid w:val="001F2CBF"/>
    <w:rsid w:val="001F331B"/>
    <w:rsid w:val="001F3DA6"/>
    <w:rsid w:val="001F4D40"/>
    <w:rsid w:val="001F61B5"/>
    <w:rsid w:val="002043EB"/>
    <w:rsid w:val="00211414"/>
    <w:rsid w:val="00211466"/>
    <w:rsid w:val="0021423D"/>
    <w:rsid w:val="00233701"/>
    <w:rsid w:val="0023436F"/>
    <w:rsid w:val="0024075A"/>
    <w:rsid w:val="00247C1C"/>
    <w:rsid w:val="00251B5C"/>
    <w:rsid w:val="00252DEE"/>
    <w:rsid w:val="00263810"/>
    <w:rsid w:val="0026511B"/>
    <w:rsid w:val="0027672A"/>
    <w:rsid w:val="002800C6"/>
    <w:rsid w:val="002839D6"/>
    <w:rsid w:val="00287F19"/>
    <w:rsid w:val="0029010F"/>
    <w:rsid w:val="0029484C"/>
    <w:rsid w:val="002962BF"/>
    <w:rsid w:val="002A353E"/>
    <w:rsid w:val="002A5B1D"/>
    <w:rsid w:val="002B7B5B"/>
    <w:rsid w:val="002C080F"/>
    <w:rsid w:val="002C1CA6"/>
    <w:rsid w:val="002D11BF"/>
    <w:rsid w:val="002D5C05"/>
    <w:rsid w:val="002E1782"/>
    <w:rsid w:val="002F4E6B"/>
    <w:rsid w:val="002F5FB3"/>
    <w:rsid w:val="00300D1B"/>
    <w:rsid w:val="00302FFD"/>
    <w:rsid w:val="00303816"/>
    <w:rsid w:val="00321723"/>
    <w:rsid w:val="00326D32"/>
    <w:rsid w:val="00333D75"/>
    <w:rsid w:val="00334FBD"/>
    <w:rsid w:val="00347466"/>
    <w:rsid w:val="00353AE4"/>
    <w:rsid w:val="003653BE"/>
    <w:rsid w:val="00367984"/>
    <w:rsid w:val="0037349F"/>
    <w:rsid w:val="00374537"/>
    <w:rsid w:val="0037650F"/>
    <w:rsid w:val="00380B3C"/>
    <w:rsid w:val="003815EA"/>
    <w:rsid w:val="0038365E"/>
    <w:rsid w:val="003929C2"/>
    <w:rsid w:val="003A2F61"/>
    <w:rsid w:val="003A5D8D"/>
    <w:rsid w:val="003B29FC"/>
    <w:rsid w:val="003B4903"/>
    <w:rsid w:val="003C4A29"/>
    <w:rsid w:val="003C53B1"/>
    <w:rsid w:val="003C600B"/>
    <w:rsid w:val="003C6E06"/>
    <w:rsid w:val="003D15E4"/>
    <w:rsid w:val="003D7A46"/>
    <w:rsid w:val="003E17CD"/>
    <w:rsid w:val="00410F82"/>
    <w:rsid w:val="00411E05"/>
    <w:rsid w:val="00421E58"/>
    <w:rsid w:val="0042564F"/>
    <w:rsid w:val="00425E18"/>
    <w:rsid w:val="00425ED2"/>
    <w:rsid w:val="0043003D"/>
    <w:rsid w:val="004307D3"/>
    <w:rsid w:val="004339A5"/>
    <w:rsid w:val="00433B8F"/>
    <w:rsid w:val="00437F82"/>
    <w:rsid w:val="004427F0"/>
    <w:rsid w:val="00442F5C"/>
    <w:rsid w:val="00443313"/>
    <w:rsid w:val="004575D2"/>
    <w:rsid w:val="0046138D"/>
    <w:rsid w:val="004620ED"/>
    <w:rsid w:val="00467557"/>
    <w:rsid w:val="004737F5"/>
    <w:rsid w:val="00475674"/>
    <w:rsid w:val="00480415"/>
    <w:rsid w:val="00484468"/>
    <w:rsid w:val="00485649"/>
    <w:rsid w:val="00492B40"/>
    <w:rsid w:val="0049520A"/>
    <w:rsid w:val="004A01BA"/>
    <w:rsid w:val="004B0D61"/>
    <w:rsid w:val="004C625E"/>
    <w:rsid w:val="004C6A39"/>
    <w:rsid w:val="004D02AA"/>
    <w:rsid w:val="004D2D66"/>
    <w:rsid w:val="004D4C8A"/>
    <w:rsid w:val="004D518A"/>
    <w:rsid w:val="004D65D9"/>
    <w:rsid w:val="004F17A2"/>
    <w:rsid w:val="005011A1"/>
    <w:rsid w:val="00505806"/>
    <w:rsid w:val="005171DE"/>
    <w:rsid w:val="00522534"/>
    <w:rsid w:val="005269C6"/>
    <w:rsid w:val="00530434"/>
    <w:rsid w:val="00537CCE"/>
    <w:rsid w:val="00543F69"/>
    <w:rsid w:val="005444BA"/>
    <w:rsid w:val="00550A50"/>
    <w:rsid w:val="00552B55"/>
    <w:rsid w:val="005545B2"/>
    <w:rsid w:val="00555064"/>
    <w:rsid w:val="00557B8D"/>
    <w:rsid w:val="00561863"/>
    <w:rsid w:val="00561B55"/>
    <w:rsid w:val="005635B2"/>
    <w:rsid w:val="00564FB1"/>
    <w:rsid w:val="00566510"/>
    <w:rsid w:val="00567A79"/>
    <w:rsid w:val="005745CB"/>
    <w:rsid w:val="00587A2C"/>
    <w:rsid w:val="0059334A"/>
    <w:rsid w:val="005A0F65"/>
    <w:rsid w:val="005A6C90"/>
    <w:rsid w:val="005A6D6E"/>
    <w:rsid w:val="005A771B"/>
    <w:rsid w:val="005B08B3"/>
    <w:rsid w:val="005B1780"/>
    <w:rsid w:val="005B49DE"/>
    <w:rsid w:val="005E1C18"/>
    <w:rsid w:val="005E273C"/>
    <w:rsid w:val="005E60D2"/>
    <w:rsid w:val="005E7BE8"/>
    <w:rsid w:val="005F283E"/>
    <w:rsid w:val="00600797"/>
    <w:rsid w:val="00601F25"/>
    <w:rsid w:val="006179A6"/>
    <w:rsid w:val="00622A5B"/>
    <w:rsid w:val="0062362D"/>
    <w:rsid w:val="00624B7D"/>
    <w:rsid w:val="0062509B"/>
    <w:rsid w:val="00626E9C"/>
    <w:rsid w:val="0064678D"/>
    <w:rsid w:val="00650566"/>
    <w:rsid w:val="00654163"/>
    <w:rsid w:val="00655A44"/>
    <w:rsid w:val="00663D30"/>
    <w:rsid w:val="00667C72"/>
    <w:rsid w:val="00670DA9"/>
    <w:rsid w:val="00672E83"/>
    <w:rsid w:val="006813B2"/>
    <w:rsid w:val="006918B1"/>
    <w:rsid w:val="00691CA6"/>
    <w:rsid w:val="006929CD"/>
    <w:rsid w:val="00693BC1"/>
    <w:rsid w:val="006B273E"/>
    <w:rsid w:val="006C6DCD"/>
    <w:rsid w:val="006D2568"/>
    <w:rsid w:val="006E6DA8"/>
    <w:rsid w:val="006F0F6E"/>
    <w:rsid w:val="006F5A64"/>
    <w:rsid w:val="006F7B85"/>
    <w:rsid w:val="00700CDA"/>
    <w:rsid w:val="007041B5"/>
    <w:rsid w:val="00710CB5"/>
    <w:rsid w:val="00716D05"/>
    <w:rsid w:val="007174B8"/>
    <w:rsid w:val="00717C69"/>
    <w:rsid w:val="007220A3"/>
    <w:rsid w:val="0073491B"/>
    <w:rsid w:val="00743579"/>
    <w:rsid w:val="00743CC4"/>
    <w:rsid w:val="0074526E"/>
    <w:rsid w:val="0074585D"/>
    <w:rsid w:val="00753E15"/>
    <w:rsid w:val="00755460"/>
    <w:rsid w:val="007563D2"/>
    <w:rsid w:val="0075694A"/>
    <w:rsid w:val="00770068"/>
    <w:rsid w:val="00775341"/>
    <w:rsid w:val="007804E4"/>
    <w:rsid w:val="007821F4"/>
    <w:rsid w:val="00783213"/>
    <w:rsid w:val="0078328D"/>
    <w:rsid w:val="007835FE"/>
    <w:rsid w:val="007836AF"/>
    <w:rsid w:val="00783BC5"/>
    <w:rsid w:val="007863E2"/>
    <w:rsid w:val="00787A17"/>
    <w:rsid w:val="00791AF4"/>
    <w:rsid w:val="0079283F"/>
    <w:rsid w:val="00792C69"/>
    <w:rsid w:val="007A1EAF"/>
    <w:rsid w:val="007A7357"/>
    <w:rsid w:val="007B6C5A"/>
    <w:rsid w:val="007C04C1"/>
    <w:rsid w:val="007C0503"/>
    <w:rsid w:val="007C07DA"/>
    <w:rsid w:val="007C0D51"/>
    <w:rsid w:val="007C2DC1"/>
    <w:rsid w:val="007C7393"/>
    <w:rsid w:val="007D5401"/>
    <w:rsid w:val="007D77B3"/>
    <w:rsid w:val="007E4F09"/>
    <w:rsid w:val="007E656C"/>
    <w:rsid w:val="007E7E55"/>
    <w:rsid w:val="007F3FD8"/>
    <w:rsid w:val="007F4D88"/>
    <w:rsid w:val="007F5BE3"/>
    <w:rsid w:val="00814FBF"/>
    <w:rsid w:val="00831882"/>
    <w:rsid w:val="00841E48"/>
    <w:rsid w:val="00842F11"/>
    <w:rsid w:val="008568BF"/>
    <w:rsid w:val="00860741"/>
    <w:rsid w:val="00871C6C"/>
    <w:rsid w:val="00872375"/>
    <w:rsid w:val="00877535"/>
    <w:rsid w:val="00881009"/>
    <w:rsid w:val="00881676"/>
    <w:rsid w:val="008817DC"/>
    <w:rsid w:val="008821BF"/>
    <w:rsid w:val="00884EF2"/>
    <w:rsid w:val="00886A33"/>
    <w:rsid w:val="008914A3"/>
    <w:rsid w:val="00892426"/>
    <w:rsid w:val="008947BB"/>
    <w:rsid w:val="008A0ABE"/>
    <w:rsid w:val="008A23A2"/>
    <w:rsid w:val="008A3845"/>
    <w:rsid w:val="008A7B1C"/>
    <w:rsid w:val="008B5C0C"/>
    <w:rsid w:val="008C0F2F"/>
    <w:rsid w:val="008C7E1B"/>
    <w:rsid w:val="008D1EA1"/>
    <w:rsid w:val="008D2FCC"/>
    <w:rsid w:val="008D4D68"/>
    <w:rsid w:val="008E0066"/>
    <w:rsid w:val="008F089A"/>
    <w:rsid w:val="008F650B"/>
    <w:rsid w:val="008F67BB"/>
    <w:rsid w:val="00902831"/>
    <w:rsid w:val="009246D9"/>
    <w:rsid w:val="0092594F"/>
    <w:rsid w:val="0093580C"/>
    <w:rsid w:val="0093684C"/>
    <w:rsid w:val="009368C2"/>
    <w:rsid w:val="00937232"/>
    <w:rsid w:val="00953E51"/>
    <w:rsid w:val="00954D27"/>
    <w:rsid w:val="00967480"/>
    <w:rsid w:val="0097250A"/>
    <w:rsid w:val="00974AF7"/>
    <w:rsid w:val="00984161"/>
    <w:rsid w:val="00993592"/>
    <w:rsid w:val="00993FC3"/>
    <w:rsid w:val="0099544B"/>
    <w:rsid w:val="00997189"/>
    <w:rsid w:val="009A0D60"/>
    <w:rsid w:val="009B078D"/>
    <w:rsid w:val="009B4048"/>
    <w:rsid w:val="009B4948"/>
    <w:rsid w:val="009B7147"/>
    <w:rsid w:val="009C6D2F"/>
    <w:rsid w:val="009D0A4D"/>
    <w:rsid w:val="009D0D53"/>
    <w:rsid w:val="009D1E50"/>
    <w:rsid w:val="009D4C2C"/>
    <w:rsid w:val="009D61D5"/>
    <w:rsid w:val="009D6BAF"/>
    <w:rsid w:val="009E046D"/>
    <w:rsid w:val="009E1981"/>
    <w:rsid w:val="009E31AF"/>
    <w:rsid w:val="009F51A5"/>
    <w:rsid w:val="009F57FC"/>
    <w:rsid w:val="009F5B6C"/>
    <w:rsid w:val="009F5F1C"/>
    <w:rsid w:val="009F6C5E"/>
    <w:rsid w:val="00A0101E"/>
    <w:rsid w:val="00A014F2"/>
    <w:rsid w:val="00A0243E"/>
    <w:rsid w:val="00A17703"/>
    <w:rsid w:val="00A17C97"/>
    <w:rsid w:val="00A231CF"/>
    <w:rsid w:val="00A231E5"/>
    <w:rsid w:val="00A235AC"/>
    <w:rsid w:val="00A23D37"/>
    <w:rsid w:val="00A402B7"/>
    <w:rsid w:val="00A41E57"/>
    <w:rsid w:val="00A42626"/>
    <w:rsid w:val="00A44B64"/>
    <w:rsid w:val="00A51318"/>
    <w:rsid w:val="00A61B78"/>
    <w:rsid w:val="00A631FE"/>
    <w:rsid w:val="00A639AD"/>
    <w:rsid w:val="00A73592"/>
    <w:rsid w:val="00A825CD"/>
    <w:rsid w:val="00A83EC3"/>
    <w:rsid w:val="00A84DD5"/>
    <w:rsid w:val="00A8725E"/>
    <w:rsid w:val="00A8780F"/>
    <w:rsid w:val="00A93582"/>
    <w:rsid w:val="00A9630E"/>
    <w:rsid w:val="00AA1C68"/>
    <w:rsid w:val="00AA4A29"/>
    <w:rsid w:val="00AA6D8D"/>
    <w:rsid w:val="00AB03F8"/>
    <w:rsid w:val="00AB0FFA"/>
    <w:rsid w:val="00AB184A"/>
    <w:rsid w:val="00AC0909"/>
    <w:rsid w:val="00AC23E5"/>
    <w:rsid w:val="00AC3513"/>
    <w:rsid w:val="00AC520F"/>
    <w:rsid w:val="00AC77AE"/>
    <w:rsid w:val="00AD341B"/>
    <w:rsid w:val="00AD607B"/>
    <w:rsid w:val="00AD6709"/>
    <w:rsid w:val="00AF7629"/>
    <w:rsid w:val="00AF7BE7"/>
    <w:rsid w:val="00B0085E"/>
    <w:rsid w:val="00B04FB3"/>
    <w:rsid w:val="00B051DB"/>
    <w:rsid w:val="00B06150"/>
    <w:rsid w:val="00B10FCA"/>
    <w:rsid w:val="00B11462"/>
    <w:rsid w:val="00B13535"/>
    <w:rsid w:val="00B16EA4"/>
    <w:rsid w:val="00B24BB6"/>
    <w:rsid w:val="00B322A7"/>
    <w:rsid w:val="00B34067"/>
    <w:rsid w:val="00B3485B"/>
    <w:rsid w:val="00B3504A"/>
    <w:rsid w:val="00B361B5"/>
    <w:rsid w:val="00B404CA"/>
    <w:rsid w:val="00B4125F"/>
    <w:rsid w:val="00B44030"/>
    <w:rsid w:val="00B45DD7"/>
    <w:rsid w:val="00B50F6B"/>
    <w:rsid w:val="00B54FC0"/>
    <w:rsid w:val="00B67BBA"/>
    <w:rsid w:val="00B71C33"/>
    <w:rsid w:val="00B77BAA"/>
    <w:rsid w:val="00B819C2"/>
    <w:rsid w:val="00B86AE6"/>
    <w:rsid w:val="00B87584"/>
    <w:rsid w:val="00BA0170"/>
    <w:rsid w:val="00BA1DB4"/>
    <w:rsid w:val="00BA304E"/>
    <w:rsid w:val="00BB124C"/>
    <w:rsid w:val="00BC2326"/>
    <w:rsid w:val="00BC56AE"/>
    <w:rsid w:val="00BC5BDA"/>
    <w:rsid w:val="00BC5ED8"/>
    <w:rsid w:val="00BD06DB"/>
    <w:rsid w:val="00BD4F73"/>
    <w:rsid w:val="00BE3430"/>
    <w:rsid w:val="00BE4137"/>
    <w:rsid w:val="00BF637B"/>
    <w:rsid w:val="00C01F29"/>
    <w:rsid w:val="00C03B1E"/>
    <w:rsid w:val="00C04747"/>
    <w:rsid w:val="00C115E2"/>
    <w:rsid w:val="00C15FCF"/>
    <w:rsid w:val="00C23FB8"/>
    <w:rsid w:val="00C263C1"/>
    <w:rsid w:val="00C27325"/>
    <w:rsid w:val="00C27D26"/>
    <w:rsid w:val="00C304C8"/>
    <w:rsid w:val="00C3143C"/>
    <w:rsid w:val="00C32713"/>
    <w:rsid w:val="00C40224"/>
    <w:rsid w:val="00C41026"/>
    <w:rsid w:val="00C45022"/>
    <w:rsid w:val="00C458B1"/>
    <w:rsid w:val="00C5594D"/>
    <w:rsid w:val="00C55A0C"/>
    <w:rsid w:val="00C56A95"/>
    <w:rsid w:val="00C56C53"/>
    <w:rsid w:val="00C5758B"/>
    <w:rsid w:val="00C57C4C"/>
    <w:rsid w:val="00C64E9A"/>
    <w:rsid w:val="00C65104"/>
    <w:rsid w:val="00C65153"/>
    <w:rsid w:val="00C80ABD"/>
    <w:rsid w:val="00C812B6"/>
    <w:rsid w:val="00C915BE"/>
    <w:rsid w:val="00CA05AA"/>
    <w:rsid w:val="00CA2F21"/>
    <w:rsid w:val="00CA6B73"/>
    <w:rsid w:val="00CC182E"/>
    <w:rsid w:val="00CD5D9A"/>
    <w:rsid w:val="00CD7FF9"/>
    <w:rsid w:val="00CE3217"/>
    <w:rsid w:val="00D02F20"/>
    <w:rsid w:val="00D04F81"/>
    <w:rsid w:val="00D07251"/>
    <w:rsid w:val="00D15668"/>
    <w:rsid w:val="00D159BA"/>
    <w:rsid w:val="00D173C7"/>
    <w:rsid w:val="00D207DF"/>
    <w:rsid w:val="00D21C6A"/>
    <w:rsid w:val="00D2386B"/>
    <w:rsid w:val="00D3782C"/>
    <w:rsid w:val="00D40CCE"/>
    <w:rsid w:val="00D43010"/>
    <w:rsid w:val="00D4536A"/>
    <w:rsid w:val="00D50E0D"/>
    <w:rsid w:val="00D51B90"/>
    <w:rsid w:val="00D564F4"/>
    <w:rsid w:val="00D65868"/>
    <w:rsid w:val="00D71EFF"/>
    <w:rsid w:val="00D770EF"/>
    <w:rsid w:val="00D824FE"/>
    <w:rsid w:val="00D85916"/>
    <w:rsid w:val="00D8725E"/>
    <w:rsid w:val="00D90547"/>
    <w:rsid w:val="00D96B47"/>
    <w:rsid w:val="00D974D5"/>
    <w:rsid w:val="00DA4168"/>
    <w:rsid w:val="00DA7A66"/>
    <w:rsid w:val="00DA7A9D"/>
    <w:rsid w:val="00DB219B"/>
    <w:rsid w:val="00DB32F8"/>
    <w:rsid w:val="00DB3DFD"/>
    <w:rsid w:val="00DB40AC"/>
    <w:rsid w:val="00DC6ACB"/>
    <w:rsid w:val="00DC766C"/>
    <w:rsid w:val="00DD5270"/>
    <w:rsid w:val="00DD5987"/>
    <w:rsid w:val="00DD5CF6"/>
    <w:rsid w:val="00DE3052"/>
    <w:rsid w:val="00DE326C"/>
    <w:rsid w:val="00DE5B45"/>
    <w:rsid w:val="00DE72F8"/>
    <w:rsid w:val="00DF5723"/>
    <w:rsid w:val="00DF60BC"/>
    <w:rsid w:val="00DF7FA2"/>
    <w:rsid w:val="00E125BE"/>
    <w:rsid w:val="00E162E8"/>
    <w:rsid w:val="00E20216"/>
    <w:rsid w:val="00E266C6"/>
    <w:rsid w:val="00E26E00"/>
    <w:rsid w:val="00E27A47"/>
    <w:rsid w:val="00E33735"/>
    <w:rsid w:val="00E403BF"/>
    <w:rsid w:val="00E46867"/>
    <w:rsid w:val="00E52ABB"/>
    <w:rsid w:val="00E631A2"/>
    <w:rsid w:val="00E64D69"/>
    <w:rsid w:val="00E73021"/>
    <w:rsid w:val="00E80E83"/>
    <w:rsid w:val="00E813A3"/>
    <w:rsid w:val="00E82013"/>
    <w:rsid w:val="00E860E2"/>
    <w:rsid w:val="00E87632"/>
    <w:rsid w:val="00E87EB0"/>
    <w:rsid w:val="00E96A74"/>
    <w:rsid w:val="00E97390"/>
    <w:rsid w:val="00E97A61"/>
    <w:rsid w:val="00EA331D"/>
    <w:rsid w:val="00EA5A2F"/>
    <w:rsid w:val="00EC01D3"/>
    <w:rsid w:val="00EC223F"/>
    <w:rsid w:val="00ED5A21"/>
    <w:rsid w:val="00ED63D7"/>
    <w:rsid w:val="00EE174C"/>
    <w:rsid w:val="00EE62BA"/>
    <w:rsid w:val="00F012A1"/>
    <w:rsid w:val="00F25350"/>
    <w:rsid w:val="00F30507"/>
    <w:rsid w:val="00F36A34"/>
    <w:rsid w:val="00F40844"/>
    <w:rsid w:val="00F52563"/>
    <w:rsid w:val="00F67297"/>
    <w:rsid w:val="00F84CE7"/>
    <w:rsid w:val="00F85277"/>
    <w:rsid w:val="00F94078"/>
    <w:rsid w:val="00F94BF0"/>
    <w:rsid w:val="00F97D35"/>
    <w:rsid w:val="00FA10F6"/>
    <w:rsid w:val="00FA42A1"/>
    <w:rsid w:val="00FA5C57"/>
    <w:rsid w:val="00FA5DAF"/>
    <w:rsid w:val="00FA76C9"/>
    <w:rsid w:val="00FB074D"/>
    <w:rsid w:val="00FB0754"/>
    <w:rsid w:val="00FB3634"/>
    <w:rsid w:val="00FB39D3"/>
    <w:rsid w:val="00FB3AF5"/>
    <w:rsid w:val="00FB5C5D"/>
    <w:rsid w:val="00FB73CD"/>
    <w:rsid w:val="00FC3255"/>
    <w:rsid w:val="00FC4FFC"/>
    <w:rsid w:val="00FC52AD"/>
    <w:rsid w:val="00FD0C55"/>
    <w:rsid w:val="00FD339F"/>
    <w:rsid w:val="00FD4B28"/>
    <w:rsid w:val="00FD65D7"/>
    <w:rsid w:val="00FE2424"/>
    <w:rsid w:val="00FE4310"/>
    <w:rsid w:val="00FE6ABC"/>
    <w:rsid w:val="00FF356D"/>
    <w:rsid w:val="00FF4C6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B136B"/>
  <w15:chartTrackingRefBased/>
  <w15:docId w15:val="{0A853246-5B2B-604C-9AC0-E09639C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D6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rsid w:val="003D15E4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567A79"/>
    <w:rPr>
      <w:color w:val="605E5C"/>
      <w:shd w:val="clear" w:color="auto" w:fill="E1DFDD"/>
    </w:r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FC"/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FC"/>
  </w:style>
  <w:style w:type="character" w:styleId="Numerstrony">
    <w:name w:val="page number"/>
    <w:basedOn w:val="Domylnaczcionkaakapitu"/>
    <w:uiPriority w:val="99"/>
    <w:semiHidden/>
    <w:unhideWhenUsed/>
    <w:rsid w:val="00A84DD5"/>
  </w:style>
  <w:style w:type="character" w:styleId="UyteHipercze">
    <w:name w:val="FollowedHyperlink"/>
    <w:basedOn w:val="Domylnaczcionkaakapitu"/>
    <w:uiPriority w:val="99"/>
    <w:semiHidden/>
    <w:unhideWhenUsed/>
    <w:rsid w:val="00B24BB6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CA6B73"/>
  </w:style>
  <w:style w:type="character" w:styleId="Odwoaniedokomentarza">
    <w:name w:val="annotation reference"/>
    <w:basedOn w:val="Domylnaczcionkaakapitu"/>
    <w:uiPriority w:val="99"/>
    <w:semiHidden/>
    <w:unhideWhenUsed/>
    <w:rsid w:val="00881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1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3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0243E"/>
    <w:rPr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0B27B7"/>
  </w:style>
  <w:style w:type="paragraph" w:customStyle="1" w:styleId="NormalNoSpace">
    <w:name w:val="NormalNoSpace"/>
    <w:basedOn w:val="Normalny"/>
    <w:uiPriority w:val="1"/>
    <w:rsid w:val="009D4C2C"/>
    <w:pPr>
      <w:spacing w:line="324" w:lineRule="auto"/>
    </w:pPr>
    <w:rPr>
      <w:rFonts w:ascii="Segoe UI" w:hAnsi="Segoe UI" w:cs="Segoe UI"/>
      <w:color w:val="221E1F"/>
      <w:spacing w:val="5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F4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4C625E"/>
    <w:rPr>
      <w:rFonts w:ascii="Segoe UI" w:hAnsi="Segoe UI" w:cs="Segoe UI" w:hint="default"/>
      <w:sz w:val="18"/>
      <w:szCs w:val="18"/>
    </w:rPr>
  </w:style>
  <w:style w:type="paragraph" w:customStyle="1" w:styleId="p1">
    <w:name w:val="p_1"/>
    <w:basedOn w:val="Normalny"/>
    <w:rsid w:val="0074585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FB0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4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pco@alertmed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444D4720F67439CE693195476C4A4" ma:contentTypeVersion="5" ma:contentTypeDescription="Create a new document." ma:contentTypeScope="" ma:versionID="973d0a0b2872b5b243096d1e0441c5db">
  <xsd:schema xmlns:xsd="http://www.w3.org/2001/XMLSchema" xmlns:xs="http://www.w3.org/2001/XMLSchema" xmlns:p="http://schemas.microsoft.com/office/2006/metadata/properties" xmlns:ns2="b155871e-c8b5-4c87-9d06-1a5ce01b077f" xmlns:ns3="606ce779-1b2e-46fd-82e3-0f1b7112e4a4" xmlns:ns4="fd5e226a-e176-4116-978f-33789e85b69a" xmlns:ns5="d3fbaaad-c4ca-4901-b300-38a5cf85ea18" targetNamespace="http://schemas.microsoft.com/office/2006/metadata/properties" ma:root="true" ma:fieldsID="5361d452fdbca15f7265b4c5d8339d63" ns2:_="" ns3:_="" ns4:_="" ns5:_="">
    <xsd:import namespace="b155871e-c8b5-4c87-9d06-1a5ce01b077f"/>
    <xsd:import namespace="606ce779-1b2e-46fd-82e3-0f1b7112e4a4"/>
    <xsd:import namespace="fd5e226a-e176-4116-978f-33789e85b69a"/>
    <xsd:import namespace="d3fbaaad-c4ca-4901-b300-38a5cf85e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lcf76f155ced4ddcb4097134ff3c332f" minOccurs="0"/>
                <xsd:element ref="ns5:TaxCatchAll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871e-c8b5-4c87-9d06-1a5ce01b0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e779-1b2e-46fd-82e3-0f1b7112e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e226a-e176-4116-978f-33789e85b6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b3f3ec-91a1-4c3c-bba6-b8191504b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aad-c4ca-4901-b300-38a5cf85ea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2d6cb1-5889-4ee2-a4d4-226a1cae49db}" ma:internalName="TaxCatchAll" ma:showField="CatchAllData" ma:web="d3fbaaad-c4ca-4901-b300-38a5cf85e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aad-c4ca-4901-b300-38a5cf85ea18" xsi:nil="true"/>
    <lcf76f155ced4ddcb4097134ff3c332f xmlns="fd5e226a-e176-4116-978f-33789e85b6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CD5D3-9D2C-4F38-96D3-E1DB31518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9E8EA-12B0-40EE-99AD-EF3798596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5871e-c8b5-4c87-9d06-1a5ce01b077f"/>
    <ds:schemaRef ds:uri="606ce779-1b2e-46fd-82e3-0f1b7112e4a4"/>
    <ds:schemaRef ds:uri="fd5e226a-e176-4116-978f-33789e85b69a"/>
    <ds:schemaRef ds:uri="d3fbaaad-c4ca-4901-b300-38a5cf85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3093A-F1A9-4CFC-BBC3-3A0F0A566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E7F3A-57A7-4F0B-BD9A-09EBA727E4DD}">
  <ds:schemaRefs>
    <ds:schemaRef ds:uri="http://schemas.microsoft.com/office/2006/metadata/properties"/>
    <ds:schemaRef ds:uri="http://schemas.microsoft.com/office/infopath/2007/PartnerControls"/>
    <ds:schemaRef ds:uri="d3fbaaad-c4ca-4901-b300-38a5cf85ea18"/>
    <ds:schemaRef ds:uri="fd5e226a-e176-4116-978f-33789e85b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cp:keywords/>
  <dc:description/>
  <cp:lastModifiedBy>Anna Malanowska</cp:lastModifiedBy>
  <cp:revision>2</cp:revision>
  <cp:lastPrinted>2023-05-12T13:12:00Z</cp:lastPrinted>
  <dcterms:created xsi:type="dcterms:W3CDTF">2023-05-17T05:57:00Z</dcterms:created>
  <dcterms:modified xsi:type="dcterms:W3CDTF">2023-05-17T05:57:00Z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0x010100EBC444D4720F67439CE693195476C4A4</vt:lpwstr>
  </property>
  <property fmtid="{D5CDD505-2E9C-101B-9397-08002B2CF9AE}" pid="3" name="MediaServiceImageTags">
    <vt:lpwstr/>
  </property>
</Properties>
</file>