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304F" w14:textId="77777777" w:rsidR="002F52E8" w:rsidRPr="006A03B3" w:rsidRDefault="002F52E8" w:rsidP="008B7AD1">
      <w:pPr>
        <w:pStyle w:val="Nagwek1"/>
        <w:ind w:left="1416"/>
        <w:rPr>
          <w:lang w:val="pl-PL"/>
        </w:rPr>
      </w:pPr>
      <w:r w:rsidRPr="006A03B3">
        <w:rPr>
          <w:lang w:val="pl-PL"/>
        </w:rPr>
        <w:t xml:space="preserve">IBC SOLAR Poland dołącza do Stowarzyszenia DAFA </w:t>
      </w:r>
    </w:p>
    <w:p w14:paraId="0FA4288F" w14:textId="77777777" w:rsidR="002F52E8" w:rsidRPr="006A03B3" w:rsidRDefault="002F52E8" w:rsidP="002F52E8">
      <w:pPr>
        <w:ind w:left="1416"/>
        <w:jc w:val="both"/>
        <w:rPr>
          <w:lang w:val="pl-PL"/>
        </w:rPr>
      </w:pPr>
    </w:p>
    <w:p w14:paraId="27B4B1F8" w14:textId="77777777" w:rsidR="002F52E8" w:rsidRPr="006A03B3" w:rsidRDefault="002F52E8" w:rsidP="002F52E8">
      <w:pPr>
        <w:ind w:left="1416"/>
        <w:jc w:val="both"/>
        <w:rPr>
          <w:b/>
          <w:bCs/>
          <w:lang w:val="pl-PL"/>
        </w:rPr>
      </w:pPr>
      <w:r w:rsidRPr="006A03B3">
        <w:rPr>
          <w:b/>
          <w:bCs/>
          <w:lang w:val="pl-PL"/>
        </w:rPr>
        <w:t xml:space="preserve">Dostawca systemów i rozwiązań fotowoltaicznych IBC SOLAR Poland dołączyła do grona członków Stowarzyszenia Wykonawców Dachów Płaskich i Fasad DAFA. Firma zaangażowała się też w najnowszą inicjatywę merytoryczną Stowarzyszenia pod hasłem „fotowoltaika na dachach płaskich”.  </w:t>
      </w:r>
    </w:p>
    <w:p w14:paraId="087133FF" w14:textId="77777777" w:rsidR="002F52E8" w:rsidRPr="006A03B3" w:rsidRDefault="002F52E8" w:rsidP="002F52E8">
      <w:pPr>
        <w:ind w:left="1416"/>
        <w:jc w:val="both"/>
        <w:rPr>
          <w:lang w:val="pl-PL"/>
        </w:rPr>
      </w:pPr>
      <w:r w:rsidRPr="006A03B3">
        <w:rPr>
          <w:lang w:val="pl-PL"/>
        </w:rPr>
        <w:t xml:space="preserve">Instalacje fotowoltaiczne na dachach płaskich to rozwiązanie skierowane przede wszystkim do właścicieli budynków jedno- i wielorodzinnych, ale też przemysłowych i biurowych. Odpowiednio zaprojektowane i wybudowane gwarantują równie wysoką wydajność i żywotność, jak instalacje na dachach skośnych, a mimo to wciąż ustępują im popularnością.  </w:t>
      </w:r>
    </w:p>
    <w:p w14:paraId="4ABD63C0" w14:textId="77777777" w:rsidR="002F52E8" w:rsidRPr="006A03B3" w:rsidRDefault="002F52E8" w:rsidP="002F52E8">
      <w:pPr>
        <w:ind w:left="1416"/>
        <w:jc w:val="both"/>
        <w:rPr>
          <w:lang w:val="pl-PL"/>
        </w:rPr>
      </w:pPr>
      <w:r w:rsidRPr="006A03B3">
        <w:rPr>
          <w:lang w:val="pl-PL"/>
        </w:rPr>
        <w:t xml:space="preserve">Popularyzacji wiedzy o tego typu instalacjach i dobrych praktyk w zakresie budowy fotowoltaiki na dachach płaskich podejmuje się dostawca kompleksowych rozwiązań i usług energetycznych z zakresu fotowoltaiki, IBC SOLAR. Firma zrealizowała ponad 8GW projektów na całym świecie i od lat angażuje się w edukację instalatorów i potencjalnych inwestorów instalacji fotowoltaicznych, między innymi poprzez organizację szkoleń i eksperckie wsparcie klientów.  W maju 2023 roku została członkiem Stowarzyszenia DAFA.  </w:t>
      </w:r>
    </w:p>
    <w:p w14:paraId="0701955F" w14:textId="77777777" w:rsidR="002F52E8" w:rsidRPr="006A03B3" w:rsidRDefault="002F52E8" w:rsidP="002F52E8">
      <w:pPr>
        <w:ind w:left="1416"/>
        <w:jc w:val="both"/>
        <w:rPr>
          <w:lang w:val="pl-PL"/>
        </w:rPr>
      </w:pPr>
      <w:r w:rsidRPr="006A03B3">
        <w:rPr>
          <w:lang w:val="pl-PL"/>
        </w:rPr>
        <w:t xml:space="preserve">Jak wskazuje Wojciech Prokopowicz, </w:t>
      </w:r>
      <w:proofErr w:type="spellStart"/>
      <w:r w:rsidRPr="006A03B3">
        <w:rPr>
          <w:lang w:val="pl-PL"/>
        </w:rPr>
        <w:t>Managing</w:t>
      </w:r>
      <w:proofErr w:type="spellEnd"/>
      <w:r w:rsidRPr="006A03B3">
        <w:rPr>
          <w:lang w:val="pl-PL"/>
        </w:rPr>
        <w:t xml:space="preserve"> </w:t>
      </w:r>
      <w:proofErr w:type="spellStart"/>
      <w:r w:rsidRPr="006A03B3">
        <w:rPr>
          <w:lang w:val="pl-PL"/>
        </w:rPr>
        <w:t>Director</w:t>
      </w:r>
      <w:proofErr w:type="spellEnd"/>
      <w:r w:rsidRPr="006A03B3">
        <w:rPr>
          <w:lang w:val="pl-PL"/>
        </w:rPr>
        <w:t xml:space="preserve"> w IBC SOLAR Poland:  </w:t>
      </w:r>
    </w:p>
    <w:p w14:paraId="62CC2178" w14:textId="191F17D4" w:rsidR="002F52E8" w:rsidRPr="006A03B3" w:rsidRDefault="002F52E8" w:rsidP="002F52E8">
      <w:pPr>
        <w:ind w:left="1416"/>
        <w:jc w:val="both"/>
        <w:rPr>
          <w:i/>
          <w:iCs/>
          <w:lang w:val="pl-PL"/>
        </w:rPr>
      </w:pPr>
      <w:r w:rsidRPr="006A03B3">
        <w:rPr>
          <w:i/>
          <w:iCs/>
          <w:lang w:val="pl-PL"/>
        </w:rPr>
        <w:t>IBC SOLAR Poland zdecydowało się ubiegać o uczestnictwo w DAFA, ponieważ widzimy potrzebę edukowania inwestorów, instalatorów i wykonawców. Współpraca ze Stowarzyszeniem pozwala nam docierać z wiedzą bezpośrednio do nich i brać udział w inicjatywach mających realny wpływ na branżę, takich jak nowa grupa robocza tworząca rekomendacje dotyczące instalacji fotowoltaicznych. Co więcej</w:t>
      </w:r>
      <w:r w:rsidR="00007E7B">
        <w:rPr>
          <w:i/>
          <w:iCs/>
          <w:lang w:val="pl-PL"/>
        </w:rPr>
        <w:t>,</w:t>
      </w:r>
      <w:r w:rsidRPr="006A03B3">
        <w:rPr>
          <w:i/>
          <w:iCs/>
          <w:lang w:val="pl-PL"/>
        </w:rPr>
        <w:t xml:space="preserve"> dołączenie do grona najlepszych w Polsce firm rynku produktów dachowych jest dla nas dużym wyróżnieniem. Włączenie do DAFA poprzedzają rekomendacje i proces weryfikacji nowego członka, dlatego tym bardziej cieszymy się z okazanego zaufania.  </w:t>
      </w:r>
    </w:p>
    <w:p w14:paraId="72DEAC76" w14:textId="77777777" w:rsidR="002F52E8" w:rsidRPr="006A03B3" w:rsidRDefault="002F52E8" w:rsidP="002F52E8">
      <w:pPr>
        <w:ind w:left="1416"/>
        <w:jc w:val="both"/>
        <w:rPr>
          <w:lang w:val="pl-PL"/>
        </w:rPr>
      </w:pPr>
      <w:r w:rsidRPr="006A03B3">
        <w:rPr>
          <w:lang w:val="pl-PL"/>
        </w:rPr>
        <w:t xml:space="preserve">DAFA zrzesza wykonawców dachów i producentów oraz dostawców produktów dachowych, działających w zgodzie z najwyższymi standardami technologicznymi dla nowoczesnego budownictwa dachów płaskich i fasad. Celem działalności Stowarzyszenia jest promowanie dobrych praktyk i kultury projektowania, budowania i użytkowania budynków w Polsce wśród inwestorów oraz wykonawców, a także ustalanie jednolitych wytycznych i rekomendacji dla obydwu stron współpracy. </w:t>
      </w:r>
    </w:p>
    <w:p w14:paraId="6C1D0D6D" w14:textId="77777777" w:rsidR="002F52E8" w:rsidRPr="00A26A95" w:rsidRDefault="002F52E8" w:rsidP="002F52E8">
      <w:pPr>
        <w:ind w:left="1416"/>
        <w:jc w:val="both"/>
        <w:rPr>
          <w:b/>
          <w:bCs/>
          <w:lang w:val="pl-PL"/>
        </w:rPr>
      </w:pPr>
      <w:r w:rsidRPr="00A26A95">
        <w:rPr>
          <w:b/>
          <w:bCs/>
          <w:lang w:val="pl-PL"/>
        </w:rPr>
        <w:t xml:space="preserve">Fotowoltaika na dachach płaskich </w:t>
      </w:r>
    </w:p>
    <w:p w14:paraId="3198FAA5" w14:textId="77777777" w:rsidR="002F52E8" w:rsidRPr="006A03B3" w:rsidRDefault="002F52E8" w:rsidP="002F52E8">
      <w:pPr>
        <w:ind w:left="1416"/>
        <w:jc w:val="both"/>
        <w:rPr>
          <w:lang w:val="pl-PL"/>
        </w:rPr>
      </w:pPr>
      <w:r w:rsidRPr="006A03B3">
        <w:rPr>
          <w:lang w:val="pl-PL"/>
        </w:rPr>
        <w:t xml:space="preserve">Do najnowszych działań DAFA, w które wraz z innymi członkami zaangażowało się IBC SOLAR, reprezentowane w zespole ekspertów przez Macieja </w:t>
      </w:r>
      <w:proofErr w:type="spellStart"/>
      <w:r w:rsidRPr="006A03B3">
        <w:rPr>
          <w:lang w:val="pl-PL"/>
        </w:rPr>
        <w:t>Drobczyka</w:t>
      </w:r>
      <w:proofErr w:type="spellEnd"/>
      <w:r w:rsidRPr="006A03B3">
        <w:rPr>
          <w:lang w:val="pl-PL"/>
        </w:rPr>
        <w:t xml:space="preserve">, Country Managera w IBC SOLAR Poland, należy inicjatywa merytoryczna „fotowoltaika na dachach płaskich”. Została powołana w odpowiedzi na szybko zmieniające się warunki rynkowe i brak literatury technicznej w tym zakresie. W jej ramach grono ekspertów branży prowadzi prace nad </w:t>
      </w:r>
      <w:r w:rsidRPr="006A03B3">
        <w:rPr>
          <w:lang w:val="pl-PL"/>
        </w:rPr>
        <w:lastRenderedPageBreak/>
        <w:t xml:space="preserve">opracowaniem rekomendacji skierowanych do wszystkich osób i instytucji zainteresowanych budową instalacji fotowoltaicznych na dachach płaskich. Efektem ma być wydanie zbioru wytycznych, które w przyszłości przyczynią się nie tylko do ujednolicenia sposobu tworzenia takich instalacji i wpłyną pozytywnie na poziom ich bezpieczeństwa.   </w:t>
      </w:r>
    </w:p>
    <w:p w14:paraId="54D46315" w14:textId="77777777" w:rsidR="002F52E8" w:rsidRPr="006A03B3" w:rsidRDefault="002F52E8" w:rsidP="002F52E8">
      <w:pPr>
        <w:ind w:left="1416"/>
        <w:jc w:val="both"/>
        <w:rPr>
          <w:lang w:val="pl-PL"/>
        </w:rPr>
      </w:pPr>
    </w:p>
    <w:p w14:paraId="72E9FFFB" w14:textId="77777777" w:rsidR="002F52E8" w:rsidRPr="00B57C3A" w:rsidRDefault="002F52E8" w:rsidP="002F52E8">
      <w:pPr>
        <w:ind w:left="1416"/>
        <w:jc w:val="both"/>
        <w:rPr>
          <w:b/>
          <w:bCs/>
          <w:lang w:val="pl-PL"/>
        </w:rPr>
      </w:pPr>
      <w:r w:rsidRPr="00B57C3A">
        <w:rPr>
          <w:b/>
          <w:bCs/>
          <w:lang w:val="pl-PL"/>
        </w:rPr>
        <w:t xml:space="preserve">O IBC SOLAR </w:t>
      </w:r>
    </w:p>
    <w:p w14:paraId="160E3AD8" w14:textId="77777777" w:rsidR="002F52E8" w:rsidRPr="006A03B3" w:rsidRDefault="002F52E8" w:rsidP="002F52E8">
      <w:pPr>
        <w:ind w:left="1416"/>
        <w:jc w:val="both"/>
        <w:rPr>
          <w:lang w:val="pl-PL"/>
        </w:rPr>
      </w:pPr>
      <w:r w:rsidRPr="006A03B3">
        <w:rPr>
          <w:lang w:val="pl-PL"/>
        </w:rPr>
        <w:t xml:space="preserve">IBC SOLAR jest wiodącym dostawcą kompleksowych rozwiązań i usług energetycznych w dziedzinie fotowoltaiki i magazynowania energii. Firma oferuje kompletne systemy i obejmuje cały zakres usług, od planowania po oddanie systemów fotowoltaicznych pod klucz. Oferta obejmuje rozwiązania energetyczne dla domów prywatnych, handlu i przemysłu, a także farm fotowoltaicznych. IBC SOLAR jest wykonawcą projektów, a także planuje, wdraża i sprzedaje projekty SOLAR na dużą skalę na całym świecie. IBC SOLAR ściśle współpracuje z siecią partnerów Premium, którzy zapewniają kompetentną i wysokiej jakości instalację systemów na całym świecie. </w:t>
      </w:r>
    </w:p>
    <w:p w14:paraId="712FE15A" w14:textId="72864EB9" w:rsidR="005E343F" w:rsidRPr="006A03B3" w:rsidRDefault="005E343F" w:rsidP="00E97761">
      <w:pPr>
        <w:ind w:left="1416"/>
        <w:jc w:val="both"/>
        <w:rPr>
          <w:lang w:val="pl-PL"/>
        </w:rPr>
      </w:pPr>
    </w:p>
    <w:sectPr w:rsidR="005E343F" w:rsidRPr="006A03B3" w:rsidSect="00500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2" w:right="707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05B7" w14:textId="77777777" w:rsidR="00BB3DE2" w:rsidRDefault="00BB3DE2" w:rsidP="0027020A">
      <w:pPr>
        <w:spacing w:after="0" w:line="240" w:lineRule="auto"/>
      </w:pPr>
      <w:r>
        <w:separator/>
      </w:r>
    </w:p>
  </w:endnote>
  <w:endnote w:type="continuationSeparator" w:id="0">
    <w:p w14:paraId="0077D3A3" w14:textId="77777777" w:rsidR="00BB3DE2" w:rsidRDefault="00BB3DE2" w:rsidP="0027020A">
      <w:pPr>
        <w:spacing w:after="0" w:line="240" w:lineRule="auto"/>
      </w:pPr>
      <w:r>
        <w:continuationSeparator/>
      </w:r>
    </w:p>
  </w:endnote>
  <w:endnote w:type="continuationNotice" w:id="1">
    <w:p w14:paraId="3B17904C" w14:textId="77777777" w:rsidR="00BB3DE2" w:rsidRDefault="00BB3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C SOLAR DemiBold">
    <w:altName w:val="Calibri"/>
    <w:charset w:val="00"/>
    <w:family w:val="swiss"/>
    <w:pitch w:val="variable"/>
    <w:sig w:usb0="A000027F" w:usb1="5000A4FB" w:usb2="00000000" w:usb3="00000000" w:csb0="00000197" w:csb1="00000000"/>
  </w:font>
  <w:font w:name="IBC SOLAR">
    <w:altName w:val="Calibri"/>
    <w:charset w:val="00"/>
    <w:family w:val="swiss"/>
    <w:pitch w:val="variable"/>
    <w:sig w:usb0="A000027F" w:usb1="5000A4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566F" w14:textId="77777777" w:rsidR="007A5EC2" w:rsidRDefault="007A5E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12F" w14:textId="77777777" w:rsidR="007A5EC2" w:rsidRDefault="007A5E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425E" w14:textId="77777777" w:rsidR="007A5EC2" w:rsidRDefault="007A5E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462C" w14:textId="77777777" w:rsidR="00BB3DE2" w:rsidRDefault="00BB3DE2" w:rsidP="0027020A">
      <w:pPr>
        <w:spacing w:after="0" w:line="240" w:lineRule="auto"/>
      </w:pPr>
      <w:r>
        <w:separator/>
      </w:r>
    </w:p>
  </w:footnote>
  <w:footnote w:type="continuationSeparator" w:id="0">
    <w:p w14:paraId="1F546E19" w14:textId="77777777" w:rsidR="00BB3DE2" w:rsidRDefault="00BB3DE2" w:rsidP="0027020A">
      <w:pPr>
        <w:spacing w:after="0" w:line="240" w:lineRule="auto"/>
      </w:pPr>
      <w:r>
        <w:continuationSeparator/>
      </w:r>
    </w:p>
  </w:footnote>
  <w:footnote w:type="continuationNotice" w:id="1">
    <w:p w14:paraId="62D298BF" w14:textId="77777777" w:rsidR="00BB3DE2" w:rsidRDefault="00BB3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D768" w14:textId="77777777" w:rsidR="007A5EC2" w:rsidRDefault="007A5E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E31D" w14:textId="0EA862A2" w:rsidR="00B230B9" w:rsidRDefault="001F48C8">
    <w:pPr>
      <w:pStyle w:val="Nagwek"/>
    </w:pPr>
    <w:r w:rsidRPr="00CE22FF">
      <w:rPr>
        <w:rFonts w:ascii="IBC SOLAR DemiBold" w:hAnsi="IBC SOLAR DemiBold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CDC9B38" wp14:editId="5168D440">
              <wp:simplePos x="0" y="0"/>
              <wp:positionH relativeFrom="column">
                <wp:posOffset>-666115</wp:posOffset>
              </wp:positionH>
              <wp:positionV relativeFrom="page">
                <wp:posOffset>5411470</wp:posOffset>
              </wp:positionV>
              <wp:extent cx="1684800" cy="4060800"/>
              <wp:effectExtent l="0" t="0" r="10795" b="16510"/>
              <wp:wrapNone/>
              <wp:docPr id="47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00" cy="406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8CDBE" w14:textId="77777777" w:rsidR="001F48C8" w:rsidRPr="00C53265" w:rsidRDefault="001F48C8" w:rsidP="001F48C8">
                          <w:pPr>
                            <w:spacing w:after="0" w:line="240" w:lineRule="auto"/>
                            <w:ind w:left="284"/>
                            <w:rPr>
                              <w:rFonts w:ascii="IBC SOLAR" w:hAnsi="IBC SOLAR"/>
                              <w:color w:val="DF4432"/>
                              <w:sz w:val="18"/>
                              <w:szCs w:val="20"/>
                              <w:lang w:val="en-GB" w:eastAsia="en-GB"/>
                            </w:rPr>
                          </w:pPr>
                        </w:p>
                        <w:p w14:paraId="7EA9DCDE" w14:textId="77777777" w:rsidR="001F48C8" w:rsidRPr="00C53265" w:rsidRDefault="001F48C8" w:rsidP="001F48C8">
                          <w:pPr>
                            <w:spacing w:after="0" w:line="240" w:lineRule="auto"/>
                            <w:ind w:left="284"/>
                            <w:rPr>
                              <w:rFonts w:ascii="IBC SOLAR DemiBold" w:hAnsi="IBC SOLAR DemiBold"/>
                              <w:color w:val="DF4432"/>
                              <w:sz w:val="18"/>
                              <w:szCs w:val="20"/>
                              <w:lang w:eastAsia="en-GB"/>
                            </w:rPr>
                          </w:pPr>
                        </w:p>
                        <w:p w14:paraId="558B31C0" w14:textId="77777777" w:rsidR="001F48C8" w:rsidRPr="00C53265" w:rsidRDefault="001F48C8" w:rsidP="001F48C8">
                          <w:pPr>
                            <w:spacing w:after="0" w:line="240" w:lineRule="auto"/>
                            <w:ind w:left="284"/>
                            <w:rPr>
                              <w:rFonts w:ascii="IBC SOLAR DemiBold" w:hAnsi="IBC SOLAR DemiBold"/>
                              <w:color w:val="DF4432"/>
                              <w:sz w:val="18"/>
                              <w:szCs w:val="20"/>
                              <w:lang w:eastAsia="en-GB"/>
                            </w:rPr>
                          </w:pPr>
                        </w:p>
                        <w:p w14:paraId="58006B64" w14:textId="77777777" w:rsidR="001F48C8" w:rsidRPr="00C53265" w:rsidRDefault="001F48C8" w:rsidP="001F48C8">
                          <w:pPr>
                            <w:spacing w:after="0" w:line="240" w:lineRule="auto"/>
                            <w:ind w:left="284"/>
                            <w:rPr>
                              <w:rFonts w:ascii="IBC SOLAR DemiBold" w:hAnsi="IBC SOLAR DemiBold"/>
                              <w:color w:val="DF4432"/>
                              <w:sz w:val="18"/>
                              <w:szCs w:val="20"/>
                              <w:lang w:eastAsia="en-GB"/>
                            </w:rPr>
                          </w:pPr>
                        </w:p>
                        <w:p w14:paraId="3134ED8B" w14:textId="77777777" w:rsidR="00C53265" w:rsidRPr="00C53265" w:rsidRDefault="00C53265" w:rsidP="00C53265">
                          <w:pPr>
                            <w:spacing w:after="0" w:line="240" w:lineRule="auto"/>
                            <w:ind w:left="284"/>
                            <w:rPr>
                              <w:rFonts w:ascii="IBC SOLAR DemiBold" w:hAnsi="IBC SOLAR DemiBold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</w:pPr>
                          <w:r w:rsidRPr="00C53265">
                            <w:rPr>
                              <w:rFonts w:ascii="IBC SOLAR DemiBold" w:hAnsi="IBC SOLAR DemiBold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  <w:t>Informacja prasowa</w:t>
                          </w:r>
                        </w:p>
                        <w:p w14:paraId="5689AB50" w14:textId="77777777" w:rsidR="00C53265" w:rsidRPr="00C53265" w:rsidRDefault="00C53265" w:rsidP="00C53265">
                          <w:pPr>
                            <w:spacing w:after="0" w:line="240" w:lineRule="auto"/>
                            <w:ind w:left="284"/>
                            <w:rPr>
                              <w:rFonts w:ascii="IBC SOLAR" w:hAnsi="IBC SOLAR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</w:pPr>
                        </w:p>
                        <w:p w14:paraId="7A7DF047" w14:textId="77777777" w:rsidR="00C53265" w:rsidRPr="00C53265" w:rsidRDefault="00C53265" w:rsidP="00C53265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</w:pPr>
                        </w:p>
                        <w:p w14:paraId="4C77DA4A" w14:textId="77777777" w:rsidR="00C53265" w:rsidRPr="00C53265" w:rsidRDefault="00C53265" w:rsidP="00C53265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</w:pPr>
                        </w:p>
                        <w:p w14:paraId="2CFE2486" w14:textId="77777777" w:rsidR="00C53265" w:rsidRPr="00C53265" w:rsidRDefault="00C53265" w:rsidP="00C53265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 DemiBold" w:hAnsi="IBC SOLAR DemiBold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</w:pPr>
                          <w:r w:rsidRPr="00C53265">
                            <w:rPr>
                              <w:rFonts w:ascii="IBC SOLAR DemiBold" w:hAnsi="IBC SOLAR DemiBold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  <w:t>Kontakt dla mediów:</w:t>
                          </w:r>
                        </w:p>
                        <w:p w14:paraId="2CCBE1C7" w14:textId="77777777" w:rsidR="00C53265" w:rsidRPr="00C53265" w:rsidRDefault="00C53265" w:rsidP="00C53265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</w:pPr>
                          <w:r w:rsidRPr="00C53265">
                            <w:rPr>
                              <w:rFonts w:ascii="IBC SOLAR" w:hAnsi="IBC SOLAR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  <w:t>Natalia Kapka</w:t>
                          </w:r>
                        </w:p>
                        <w:p w14:paraId="24A15281" w14:textId="77777777" w:rsidR="00C53265" w:rsidRPr="00C53265" w:rsidRDefault="00C53265" w:rsidP="00C53265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</w:pPr>
                          <w:r w:rsidRPr="00C53265">
                            <w:rPr>
                              <w:rFonts w:ascii="IBC SOLAR" w:hAnsi="IBC SOLAR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  <w:t xml:space="preserve">+48 690-022-655 </w:t>
                          </w:r>
                        </w:p>
                        <w:p w14:paraId="5BE6F614" w14:textId="77777777" w:rsidR="00C53265" w:rsidRPr="00C53265" w:rsidRDefault="00C53265" w:rsidP="00C53265">
                          <w:pPr>
                            <w:spacing w:after="0" w:line="240" w:lineRule="auto"/>
                            <w:ind w:left="1412" w:hanging="1128"/>
                            <w:rPr>
                              <w:rFonts w:ascii="IBC SOLAR" w:hAnsi="IBC SOLAR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</w:pPr>
                          <w:r w:rsidRPr="00C53265">
                            <w:rPr>
                              <w:rFonts w:ascii="IBC SOLAR" w:hAnsi="IBC SOLAR"/>
                              <w:color w:val="DF4432"/>
                              <w:sz w:val="16"/>
                              <w:szCs w:val="18"/>
                              <w:lang w:val="pl-PL" w:eastAsia="en-GB"/>
                            </w:rPr>
                            <w:t>n.kapka@planetpartners.pl</w:t>
                          </w:r>
                        </w:p>
                        <w:p w14:paraId="5197AC2E" w14:textId="77777777" w:rsidR="001F48C8" w:rsidRPr="00C53265" w:rsidRDefault="001F48C8" w:rsidP="001F48C8">
                          <w:pPr>
                            <w:spacing w:after="0" w:line="240" w:lineRule="auto"/>
                            <w:ind w:left="284"/>
                            <w:rPr>
                              <w:rFonts w:ascii="IBC SOLAR DemiBold" w:hAnsi="IBC SOLAR DemiBold"/>
                              <w:color w:val="DF4432"/>
                              <w:sz w:val="18"/>
                              <w:szCs w:val="20"/>
                              <w:lang w:val="pl-PL" w:eastAsia="en-GB"/>
                            </w:rPr>
                          </w:pPr>
                        </w:p>
                        <w:p w14:paraId="41C563C8" w14:textId="77777777" w:rsidR="006F7F7E" w:rsidRPr="00C53265" w:rsidRDefault="006F7F7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C9B38" id="_x0000_t202" coordsize="21600,21600" o:spt="202" path="m,l,21600r21600,l21600,xe">
              <v:stroke joinstyle="miter"/>
              <v:path gradientshapeok="t" o:connecttype="rect"/>
            </v:shapetype>
            <v:shape id="Pole tekstowe 47" o:spid="_x0000_s1026" type="#_x0000_t202" style="position:absolute;margin-left:-52.45pt;margin-top:426.1pt;width:132.65pt;height:31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" strokecolor="white [3212]">
              <v:textbox>
                <w:txbxContent>
                  <w:p w14:paraId="7B68CDBE" w14:textId="77777777" w:rsidR="001F48C8" w:rsidRPr="00C53265" w:rsidRDefault="001F48C8" w:rsidP="001F48C8">
                    <w:pPr>
                      <w:spacing w:after="0" w:line="240" w:lineRule="auto"/>
                      <w:ind w:left="284"/>
                      <w:rPr>
                        <w:rFonts w:ascii="IBC SOLAR" w:hAnsi="IBC SOLAR"/>
                        <w:color w:val="DF4432"/>
                        <w:sz w:val="18"/>
                        <w:szCs w:val="20"/>
                        <w:lang w:val="en-GB" w:eastAsia="en-GB"/>
                      </w:rPr>
                    </w:pPr>
                  </w:p>
                  <w:p w14:paraId="7EA9DCDE" w14:textId="77777777" w:rsidR="001F48C8" w:rsidRPr="00C53265" w:rsidRDefault="001F48C8" w:rsidP="001F48C8">
                    <w:pPr>
                      <w:spacing w:after="0" w:line="240" w:lineRule="auto"/>
                      <w:ind w:left="284"/>
                      <w:rPr>
                        <w:rFonts w:ascii="IBC SOLAR DemiBold" w:hAnsi="IBC SOLAR DemiBold"/>
                        <w:color w:val="DF4432"/>
                        <w:sz w:val="18"/>
                        <w:szCs w:val="20"/>
                        <w:lang w:eastAsia="en-GB"/>
                      </w:rPr>
                    </w:pPr>
                  </w:p>
                  <w:p w14:paraId="558B31C0" w14:textId="77777777" w:rsidR="001F48C8" w:rsidRPr="00C53265" w:rsidRDefault="001F48C8" w:rsidP="001F48C8">
                    <w:pPr>
                      <w:spacing w:after="0" w:line="240" w:lineRule="auto"/>
                      <w:ind w:left="284"/>
                      <w:rPr>
                        <w:rFonts w:ascii="IBC SOLAR DemiBold" w:hAnsi="IBC SOLAR DemiBold"/>
                        <w:color w:val="DF4432"/>
                        <w:sz w:val="18"/>
                        <w:szCs w:val="20"/>
                        <w:lang w:eastAsia="en-GB"/>
                      </w:rPr>
                    </w:pPr>
                  </w:p>
                  <w:p w14:paraId="58006B64" w14:textId="77777777" w:rsidR="001F48C8" w:rsidRPr="00C53265" w:rsidRDefault="001F48C8" w:rsidP="001F48C8">
                    <w:pPr>
                      <w:spacing w:after="0" w:line="240" w:lineRule="auto"/>
                      <w:ind w:left="284"/>
                      <w:rPr>
                        <w:rFonts w:ascii="IBC SOLAR DemiBold" w:hAnsi="IBC SOLAR DemiBold"/>
                        <w:color w:val="DF4432"/>
                        <w:sz w:val="18"/>
                        <w:szCs w:val="20"/>
                        <w:lang w:eastAsia="en-GB"/>
                      </w:rPr>
                    </w:pPr>
                  </w:p>
                  <w:p w14:paraId="3134ED8B" w14:textId="77777777" w:rsidR="00C53265" w:rsidRPr="00C53265" w:rsidRDefault="00C53265" w:rsidP="00C53265">
                    <w:pPr>
                      <w:spacing w:after="0" w:line="240" w:lineRule="auto"/>
                      <w:ind w:left="284"/>
                      <w:rPr>
                        <w:rFonts w:ascii="IBC SOLAR DemiBold" w:hAnsi="IBC SOLAR DemiBold"/>
                        <w:color w:val="DF4432"/>
                        <w:sz w:val="16"/>
                        <w:szCs w:val="18"/>
                        <w:lang w:val="pl-PL" w:eastAsia="en-GB"/>
                      </w:rPr>
                    </w:pPr>
                    <w:r w:rsidRPr="00C53265">
                      <w:rPr>
                        <w:rFonts w:ascii="IBC SOLAR DemiBold" w:hAnsi="IBC SOLAR DemiBold"/>
                        <w:color w:val="DF4432"/>
                        <w:sz w:val="16"/>
                        <w:szCs w:val="18"/>
                        <w:lang w:val="pl-PL" w:eastAsia="en-GB"/>
                      </w:rPr>
                      <w:t>Informacja prasowa</w:t>
                    </w:r>
                  </w:p>
                  <w:p w14:paraId="5689AB50" w14:textId="77777777" w:rsidR="00C53265" w:rsidRPr="00C53265" w:rsidRDefault="00C53265" w:rsidP="00C53265">
                    <w:pPr>
                      <w:spacing w:after="0" w:line="240" w:lineRule="auto"/>
                      <w:ind w:left="284"/>
                      <w:rPr>
                        <w:rFonts w:ascii="IBC SOLAR" w:hAnsi="IBC SOLAR"/>
                        <w:color w:val="DF4432"/>
                        <w:sz w:val="16"/>
                        <w:szCs w:val="18"/>
                        <w:lang w:val="pl-PL" w:eastAsia="en-GB"/>
                      </w:rPr>
                    </w:pPr>
                  </w:p>
                  <w:p w14:paraId="7A7DF047" w14:textId="77777777" w:rsidR="00C53265" w:rsidRPr="00C53265" w:rsidRDefault="00C53265" w:rsidP="00C53265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8"/>
                        <w:lang w:val="pl-PL" w:eastAsia="en-GB"/>
                      </w:rPr>
                    </w:pPr>
                  </w:p>
                  <w:p w14:paraId="4C77DA4A" w14:textId="77777777" w:rsidR="00C53265" w:rsidRPr="00C53265" w:rsidRDefault="00C53265" w:rsidP="00C53265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8"/>
                        <w:lang w:val="pl-PL" w:eastAsia="en-GB"/>
                      </w:rPr>
                    </w:pPr>
                  </w:p>
                  <w:p w14:paraId="2CFE2486" w14:textId="77777777" w:rsidR="00C53265" w:rsidRPr="00C53265" w:rsidRDefault="00C53265" w:rsidP="00C53265">
                    <w:pPr>
                      <w:spacing w:after="0" w:line="240" w:lineRule="auto"/>
                      <w:ind w:left="1412" w:hanging="1128"/>
                      <w:rPr>
                        <w:rFonts w:ascii="IBC SOLAR DemiBold" w:hAnsi="IBC SOLAR DemiBold"/>
                        <w:color w:val="DF4432"/>
                        <w:sz w:val="16"/>
                        <w:szCs w:val="18"/>
                        <w:lang w:val="pl-PL" w:eastAsia="en-GB"/>
                      </w:rPr>
                    </w:pPr>
                    <w:r w:rsidRPr="00C53265">
                      <w:rPr>
                        <w:rFonts w:ascii="IBC SOLAR DemiBold" w:hAnsi="IBC SOLAR DemiBold"/>
                        <w:color w:val="DF4432"/>
                        <w:sz w:val="16"/>
                        <w:szCs w:val="18"/>
                        <w:lang w:val="pl-PL" w:eastAsia="en-GB"/>
                      </w:rPr>
                      <w:t>Kontakt dla mediów:</w:t>
                    </w:r>
                  </w:p>
                  <w:p w14:paraId="2CCBE1C7" w14:textId="77777777" w:rsidR="00C53265" w:rsidRPr="00C53265" w:rsidRDefault="00C53265" w:rsidP="00C53265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8"/>
                        <w:lang w:val="pl-PL" w:eastAsia="en-GB"/>
                      </w:rPr>
                    </w:pPr>
                    <w:r w:rsidRPr="00C53265">
                      <w:rPr>
                        <w:rFonts w:ascii="IBC SOLAR" w:hAnsi="IBC SOLAR"/>
                        <w:color w:val="DF4432"/>
                        <w:sz w:val="16"/>
                        <w:szCs w:val="18"/>
                        <w:lang w:val="pl-PL" w:eastAsia="en-GB"/>
                      </w:rPr>
                      <w:t>Natalia Kapka</w:t>
                    </w:r>
                  </w:p>
                  <w:p w14:paraId="24A15281" w14:textId="77777777" w:rsidR="00C53265" w:rsidRPr="00C53265" w:rsidRDefault="00C53265" w:rsidP="00C53265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8"/>
                        <w:lang w:val="pl-PL" w:eastAsia="en-GB"/>
                      </w:rPr>
                    </w:pPr>
                    <w:r w:rsidRPr="00C53265">
                      <w:rPr>
                        <w:rFonts w:ascii="IBC SOLAR" w:hAnsi="IBC SOLAR"/>
                        <w:color w:val="DF4432"/>
                        <w:sz w:val="16"/>
                        <w:szCs w:val="18"/>
                        <w:lang w:val="pl-PL" w:eastAsia="en-GB"/>
                      </w:rPr>
                      <w:t xml:space="preserve">+48 690-022-655 </w:t>
                    </w:r>
                  </w:p>
                  <w:p w14:paraId="5BE6F614" w14:textId="77777777" w:rsidR="00C53265" w:rsidRPr="00C53265" w:rsidRDefault="00C53265" w:rsidP="00C53265">
                    <w:pPr>
                      <w:spacing w:after="0" w:line="240" w:lineRule="auto"/>
                      <w:ind w:left="1412" w:hanging="1128"/>
                      <w:rPr>
                        <w:rFonts w:ascii="IBC SOLAR" w:hAnsi="IBC SOLAR"/>
                        <w:color w:val="DF4432"/>
                        <w:sz w:val="16"/>
                        <w:szCs w:val="18"/>
                        <w:lang w:val="pl-PL" w:eastAsia="en-GB"/>
                      </w:rPr>
                    </w:pPr>
                    <w:r w:rsidRPr="00C53265">
                      <w:rPr>
                        <w:rFonts w:ascii="IBC SOLAR" w:hAnsi="IBC SOLAR"/>
                        <w:color w:val="DF4432"/>
                        <w:sz w:val="16"/>
                        <w:szCs w:val="18"/>
                        <w:lang w:val="pl-PL" w:eastAsia="en-GB"/>
                      </w:rPr>
                      <w:t>n.kapka@planetpartners.pl</w:t>
                    </w:r>
                  </w:p>
                  <w:p w14:paraId="5197AC2E" w14:textId="77777777" w:rsidR="001F48C8" w:rsidRPr="00C53265" w:rsidRDefault="001F48C8" w:rsidP="001F48C8">
                    <w:pPr>
                      <w:spacing w:after="0" w:line="240" w:lineRule="auto"/>
                      <w:ind w:left="284"/>
                      <w:rPr>
                        <w:rFonts w:ascii="IBC SOLAR DemiBold" w:hAnsi="IBC SOLAR DemiBold"/>
                        <w:color w:val="DF4432"/>
                        <w:sz w:val="18"/>
                        <w:szCs w:val="20"/>
                        <w:lang w:val="pl-PL" w:eastAsia="en-GB"/>
                      </w:rPr>
                    </w:pPr>
                  </w:p>
                  <w:p w14:paraId="41C563C8" w14:textId="77777777" w:rsidR="006F7F7E" w:rsidRPr="00C53265" w:rsidRDefault="006F7F7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B230B9">
      <w:rPr>
        <w:noProof/>
      </w:rPr>
      <w:drawing>
        <wp:anchor distT="0" distB="0" distL="114300" distR="114300" simplePos="0" relativeHeight="251658240" behindDoc="1" locked="0" layoutInCell="1" allowOverlap="1" wp14:anchorId="2AA6824F" wp14:editId="48B53984">
          <wp:simplePos x="0" y="0"/>
          <wp:positionH relativeFrom="column">
            <wp:posOffset>-900752</wp:posOffset>
          </wp:positionH>
          <wp:positionV relativeFrom="paragraph">
            <wp:posOffset>-435932</wp:posOffset>
          </wp:positionV>
          <wp:extent cx="7561482" cy="1069583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1482" cy="10695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BD10" w14:textId="77777777" w:rsidR="007A5EC2" w:rsidRDefault="007A5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7BC0"/>
    <w:multiLevelType w:val="hybridMultilevel"/>
    <w:tmpl w:val="73642442"/>
    <w:lvl w:ilvl="0" w:tplc="6BFA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2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43328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D2E2B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20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8B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44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AD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E0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24E2"/>
    <w:multiLevelType w:val="hybridMultilevel"/>
    <w:tmpl w:val="6564198A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2F264C80"/>
    <w:multiLevelType w:val="hybridMultilevel"/>
    <w:tmpl w:val="AEE4D086"/>
    <w:lvl w:ilvl="0" w:tplc="5A88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09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6E16E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D7E8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04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A5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4E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EA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69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64E6D"/>
    <w:multiLevelType w:val="hybridMultilevel"/>
    <w:tmpl w:val="355EC766"/>
    <w:lvl w:ilvl="0" w:tplc="2020B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8D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8F338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3618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4D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CF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B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6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49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2002">
    <w:abstractNumId w:val="0"/>
  </w:num>
  <w:num w:numId="2" w16cid:durableId="428963954">
    <w:abstractNumId w:val="3"/>
  </w:num>
  <w:num w:numId="3" w16cid:durableId="295263148">
    <w:abstractNumId w:val="2"/>
  </w:num>
  <w:num w:numId="4" w16cid:durableId="115692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0A"/>
    <w:rsid w:val="00003184"/>
    <w:rsid w:val="00007E7B"/>
    <w:rsid w:val="00010727"/>
    <w:rsid w:val="00011276"/>
    <w:rsid w:val="000337C8"/>
    <w:rsid w:val="0004172D"/>
    <w:rsid w:val="00042331"/>
    <w:rsid w:val="00062126"/>
    <w:rsid w:val="00063E97"/>
    <w:rsid w:val="00086949"/>
    <w:rsid w:val="000904B7"/>
    <w:rsid w:val="000A4956"/>
    <w:rsid w:val="000A7D42"/>
    <w:rsid w:val="000B5BCD"/>
    <w:rsid w:val="000C1FDC"/>
    <w:rsid w:val="000D2729"/>
    <w:rsid w:val="000D3FE2"/>
    <w:rsid w:val="000E1F98"/>
    <w:rsid w:val="000E29A9"/>
    <w:rsid w:val="000F0ED9"/>
    <w:rsid w:val="000F18F1"/>
    <w:rsid w:val="000F646C"/>
    <w:rsid w:val="000F6B65"/>
    <w:rsid w:val="00107AC4"/>
    <w:rsid w:val="00123A1F"/>
    <w:rsid w:val="00132EA7"/>
    <w:rsid w:val="0014150B"/>
    <w:rsid w:val="001416CC"/>
    <w:rsid w:val="00145363"/>
    <w:rsid w:val="00163AD2"/>
    <w:rsid w:val="001713EB"/>
    <w:rsid w:val="00172736"/>
    <w:rsid w:val="00189560"/>
    <w:rsid w:val="0019007F"/>
    <w:rsid w:val="001926B0"/>
    <w:rsid w:val="001926D6"/>
    <w:rsid w:val="00192808"/>
    <w:rsid w:val="001A4CEE"/>
    <w:rsid w:val="001A67C6"/>
    <w:rsid w:val="001B119F"/>
    <w:rsid w:val="001C6124"/>
    <w:rsid w:val="001C61D7"/>
    <w:rsid w:val="001E5128"/>
    <w:rsid w:val="001F0235"/>
    <w:rsid w:val="001F07F4"/>
    <w:rsid w:val="001F48C8"/>
    <w:rsid w:val="00201500"/>
    <w:rsid w:val="00204BBF"/>
    <w:rsid w:val="002218E9"/>
    <w:rsid w:val="002324AE"/>
    <w:rsid w:val="00243CC3"/>
    <w:rsid w:val="00245F3C"/>
    <w:rsid w:val="00247DA7"/>
    <w:rsid w:val="00253C21"/>
    <w:rsid w:val="00254C52"/>
    <w:rsid w:val="0027020A"/>
    <w:rsid w:val="00271329"/>
    <w:rsid w:val="0027282D"/>
    <w:rsid w:val="002742BD"/>
    <w:rsid w:val="00280A17"/>
    <w:rsid w:val="00297E63"/>
    <w:rsid w:val="002A388F"/>
    <w:rsid w:val="002B027A"/>
    <w:rsid w:val="002B2F44"/>
    <w:rsid w:val="002C0687"/>
    <w:rsid w:val="002C3C7C"/>
    <w:rsid w:val="002C57E7"/>
    <w:rsid w:val="002D5D12"/>
    <w:rsid w:val="002E1617"/>
    <w:rsid w:val="002E3EEE"/>
    <w:rsid w:val="002E7E4F"/>
    <w:rsid w:val="002F1831"/>
    <w:rsid w:val="002F52E8"/>
    <w:rsid w:val="0030756D"/>
    <w:rsid w:val="0031770E"/>
    <w:rsid w:val="00332487"/>
    <w:rsid w:val="00332722"/>
    <w:rsid w:val="0034355B"/>
    <w:rsid w:val="003451C9"/>
    <w:rsid w:val="00355AEF"/>
    <w:rsid w:val="0035759C"/>
    <w:rsid w:val="0036155A"/>
    <w:rsid w:val="00363249"/>
    <w:rsid w:val="0037109D"/>
    <w:rsid w:val="0037563E"/>
    <w:rsid w:val="00377FCD"/>
    <w:rsid w:val="003852D2"/>
    <w:rsid w:val="00390881"/>
    <w:rsid w:val="00397802"/>
    <w:rsid w:val="003A4CA9"/>
    <w:rsid w:val="003B4487"/>
    <w:rsid w:val="003C597F"/>
    <w:rsid w:val="003D0404"/>
    <w:rsid w:val="003D0F73"/>
    <w:rsid w:val="003E1E04"/>
    <w:rsid w:val="003E3558"/>
    <w:rsid w:val="003E4837"/>
    <w:rsid w:val="003F2CDB"/>
    <w:rsid w:val="00416CB7"/>
    <w:rsid w:val="004268DC"/>
    <w:rsid w:val="004379BC"/>
    <w:rsid w:val="00440348"/>
    <w:rsid w:val="0044320A"/>
    <w:rsid w:val="004456A7"/>
    <w:rsid w:val="00446E2B"/>
    <w:rsid w:val="004529B8"/>
    <w:rsid w:val="00452E77"/>
    <w:rsid w:val="00466523"/>
    <w:rsid w:val="0046766B"/>
    <w:rsid w:val="00470CAD"/>
    <w:rsid w:val="00493D4A"/>
    <w:rsid w:val="004A6684"/>
    <w:rsid w:val="004B448D"/>
    <w:rsid w:val="004C4117"/>
    <w:rsid w:val="004C4583"/>
    <w:rsid w:val="004D6113"/>
    <w:rsid w:val="004D7E2F"/>
    <w:rsid w:val="004E382B"/>
    <w:rsid w:val="004E71D0"/>
    <w:rsid w:val="004E75BD"/>
    <w:rsid w:val="004F3116"/>
    <w:rsid w:val="004F7C1F"/>
    <w:rsid w:val="00500445"/>
    <w:rsid w:val="00500657"/>
    <w:rsid w:val="00507161"/>
    <w:rsid w:val="00520CA3"/>
    <w:rsid w:val="00526802"/>
    <w:rsid w:val="00543421"/>
    <w:rsid w:val="0055437C"/>
    <w:rsid w:val="00556E82"/>
    <w:rsid w:val="0056245B"/>
    <w:rsid w:val="005756F0"/>
    <w:rsid w:val="00575800"/>
    <w:rsid w:val="00585836"/>
    <w:rsid w:val="0058611C"/>
    <w:rsid w:val="005A465B"/>
    <w:rsid w:val="005B059A"/>
    <w:rsid w:val="005B7EC0"/>
    <w:rsid w:val="005C10A4"/>
    <w:rsid w:val="005E343F"/>
    <w:rsid w:val="005F0E5B"/>
    <w:rsid w:val="00607060"/>
    <w:rsid w:val="006267D6"/>
    <w:rsid w:val="00632634"/>
    <w:rsid w:val="0063466F"/>
    <w:rsid w:val="00636FEE"/>
    <w:rsid w:val="00637FDD"/>
    <w:rsid w:val="00647E55"/>
    <w:rsid w:val="006702DC"/>
    <w:rsid w:val="00676EB9"/>
    <w:rsid w:val="0068288C"/>
    <w:rsid w:val="00683EFE"/>
    <w:rsid w:val="00687808"/>
    <w:rsid w:val="0069093C"/>
    <w:rsid w:val="006A03B3"/>
    <w:rsid w:val="006A0A23"/>
    <w:rsid w:val="006B233B"/>
    <w:rsid w:val="006B3176"/>
    <w:rsid w:val="006B764E"/>
    <w:rsid w:val="006C554C"/>
    <w:rsid w:val="006D1E13"/>
    <w:rsid w:val="006D2853"/>
    <w:rsid w:val="006D47BD"/>
    <w:rsid w:val="006E153E"/>
    <w:rsid w:val="006F7F7E"/>
    <w:rsid w:val="007126FC"/>
    <w:rsid w:val="00712E66"/>
    <w:rsid w:val="00714F7A"/>
    <w:rsid w:val="0071529A"/>
    <w:rsid w:val="007224B8"/>
    <w:rsid w:val="007229CE"/>
    <w:rsid w:val="007247FA"/>
    <w:rsid w:val="00724839"/>
    <w:rsid w:val="00730376"/>
    <w:rsid w:val="00734ED8"/>
    <w:rsid w:val="007372AF"/>
    <w:rsid w:val="00761C13"/>
    <w:rsid w:val="00763CAE"/>
    <w:rsid w:val="007729C6"/>
    <w:rsid w:val="007741D4"/>
    <w:rsid w:val="00777AD5"/>
    <w:rsid w:val="00792ACB"/>
    <w:rsid w:val="007A14CF"/>
    <w:rsid w:val="007A5EC2"/>
    <w:rsid w:val="007B2983"/>
    <w:rsid w:val="007C5C61"/>
    <w:rsid w:val="007D7E2C"/>
    <w:rsid w:val="007E4E4D"/>
    <w:rsid w:val="007E61BE"/>
    <w:rsid w:val="007E6305"/>
    <w:rsid w:val="007F0669"/>
    <w:rsid w:val="00800A0B"/>
    <w:rsid w:val="00826D69"/>
    <w:rsid w:val="00831A43"/>
    <w:rsid w:val="00835786"/>
    <w:rsid w:val="00835AB4"/>
    <w:rsid w:val="00836572"/>
    <w:rsid w:val="00845CD4"/>
    <w:rsid w:val="00854075"/>
    <w:rsid w:val="00863338"/>
    <w:rsid w:val="00871E1D"/>
    <w:rsid w:val="008807D9"/>
    <w:rsid w:val="00890233"/>
    <w:rsid w:val="00892FDE"/>
    <w:rsid w:val="00896975"/>
    <w:rsid w:val="008A05EC"/>
    <w:rsid w:val="008B1440"/>
    <w:rsid w:val="008B7AD1"/>
    <w:rsid w:val="008D2C3E"/>
    <w:rsid w:val="008D63EB"/>
    <w:rsid w:val="008E091D"/>
    <w:rsid w:val="008E19DF"/>
    <w:rsid w:val="008E2177"/>
    <w:rsid w:val="008E23B1"/>
    <w:rsid w:val="008E2606"/>
    <w:rsid w:val="008E32F3"/>
    <w:rsid w:val="00910AB0"/>
    <w:rsid w:val="00912C59"/>
    <w:rsid w:val="00914E47"/>
    <w:rsid w:val="00917B91"/>
    <w:rsid w:val="009200FE"/>
    <w:rsid w:val="00923587"/>
    <w:rsid w:val="009369A1"/>
    <w:rsid w:val="00944B2E"/>
    <w:rsid w:val="009626BB"/>
    <w:rsid w:val="009630C5"/>
    <w:rsid w:val="0096659A"/>
    <w:rsid w:val="009758AD"/>
    <w:rsid w:val="00976950"/>
    <w:rsid w:val="00976BDD"/>
    <w:rsid w:val="00976D2D"/>
    <w:rsid w:val="009841B1"/>
    <w:rsid w:val="00991E44"/>
    <w:rsid w:val="00996C1E"/>
    <w:rsid w:val="00996EE1"/>
    <w:rsid w:val="0099754D"/>
    <w:rsid w:val="009A3C7B"/>
    <w:rsid w:val="009C30E6"/>
    <w:rsid w:val="009C78DD"/>
    <w:rsid w:val="009D30C2"/>
    <w:rsid w:val="009D3167"/>
    <w:rsid w:val="009D3886"/>
    <w:rsid w:val="009D3C57"/>
    <w:rsid w:val="009E1E55"/>
    <w:rsid w:val="009F02D4"/>
    <w:rsid w:val="009F4C1D"/>
    <w:rsid w:val="009F6FD2"/>
    <w:rsid w:val="00A0333C"/>
    <w:rsid w:val="00A03DEE"/>
    <w:rsid w:val="00A03FA1"/>
    <w:rsid w:val="00A10803"/>
    <w:rsid w:val="00A127A6"/>
    <w:rsid w:val="00A23858"/>
    <w:rsid w:val="00A26A95"/>
    <w:rsid w:val="00A34044"/>
    <w:rsid w:val="00A35162"/>
    <w:rsid w:val="00A41D6B"/>
    <w:rsid w:val="00A43E7D"/>
    <w:rsid w:val="00A5103A"/>
    <w:rsid w:val="00A51DA2"/>
    <w:rsid w:val="00A53F57"/>
    <w:rsid w:val="00A55590"/>
    <w:rsid w:val="00A56456"/>
    <w:rsid w:val="00A81F53"/>
    <w:rsid w:val="00A83A0E"/>
    <w:rsid w:val="00A8560B"/>
    <w:rsid w:val="00A92192"/>
    <w:rsid w:val="00A929BA"/>
    <w:rsid w:val="00A94244"/>
    <w:rsid w:val="00AA2CEF"/>
    <w:rsid w:val="00AB2C6F"/>
    <w:rsid w:val="00AB7FAD"/>
    <w:rsid w:val="00AC4AB2"/>
    <w:rsid w:val="00AC6254"/>
    <w:rsid w:val="00AC7B10"/>
    <w:rsid w:val="00AD256E"/>
    <w:rsid w:val="00AE191E"/>
    <w:rsid w:val="00AE20DD"/>
    <w:rsid w:val="00AF4666"/>
    <w:rsid w:val="00AF4B6B"/>
    <w:rsid w:val="00AF4EE7"/>
    <w:rsid w:val="00B0068D"/>
    <w:rsid w:val="00B01E9E"/>
    <w:rsid w:val="00B04D76"/>
    <w:rsid w:val="00B104DE"/>
    <w:rsid w:val="00B11D3B"/>
    <w:rsid w:val="00B144FF"/>
    <w:rsid w:val="00B14BBD"/>
    <w:rsid w:val="00B230B9"/>
    <w:rsid w:val="00B45ADE"/>
    <w:rsid w:val="00B57C3A"/>
    <w:rsid w:val="00B63E61"/>
    <w:rsid w:val="00B730F7"/>
    <w:rsid w:val="00B76307"/>
    <w:rsid w:val="00B767F0"/>
    <w:rsid w:val="00B82039"/>
    <w:rsid w:val="00B83A7D"/>
    <w:rsid w:val="00B974C0"/>
    <w:rsid w:val="00BB015E"/>
    <w:rsid w:val="00BB267F"/>
    <w:rsid w:val="00BB3696"/>
    <w:rsid w:val="00BB3DE2"/>
    <w:rsid w:val="00BC36E2"/>
    <w:rsid w:val="00BD23D5"/>
    <w:rsid w:val="00BD27D4"/>
    <w:rsid w:val="00BD3659"/>
    <w:rsid w:val="00BE2386"/>
    <w:rsid w:val="00BE4853"/>
    <w:rsid w:val="00BE7595"/>
    <w:rsid w:val="00BF7277"/>
    <w:rsid w:val="00C04513"/>
    <w:rsid w:val="00C2247C"/>
    <w:rsid w:val="00C23CF4"/>
    <w:rsid w:val="00C24E08"/>
    <w:rsid w:val="00C2591F"/>
    <w:rsid w:val="00C31817"/>
    <w:rsid w:val="00C33291"/>
    <w:rsid w:val="00C43CBC"/>
    <w:rsid w:val="00C463F2"/>
    <w:rsid w:val="00C53265"/>
    <w:rsid w:val="00C62BE3"/>
    <w:rsid w:val="00C7276A"/>
    <w:rsid w:val="00C82392"/>
    <w:rsid w:val="00C90645"/>
    <w:rsid w:val="00C90DE8"/>
    <w:rsid w:val="00C92266"/>
    <w:rsid w:val="00C925BB"/>
    <w:rsid w:val="00CA1A2A"/>
    <w:rsid w:val="00CA4C1F"/>
    <w:rsid w:val="00CA6749"/>
    <w:rsid w:val="00CB0671"/>
    <w:rsid w:val="00CC0567"/>
    <w:rsid w:val="00CE0BEB"/>
    <w:rsid w:val="00CE22FF"/>
    <w:rsid w:val="00CF359A"/>
    <w:rsid w:val="00D01E00"/>
    <w:rsid w:val="00D14D19"/>
    <w:rsid w:val="00D30E0E"/>
    <w:rsid w:val="00D34F34"/>
    <w:rsid w:val="00D40E1A"/>
    <w:rsid w:val="00D4184F"/>
    <w:rsid w:val="00D51DBA"/>
    <w:rsid w:val="00D5225A"/>
    <w:rsid w:val="00D66E28"/>
    <w:rsid w:val="00D67D6E"/>
    <w:rsid w:val="00D705C6"/>
    <w:rsid w:val="00D7134C"/>
    <w:rsid w:val="00D84FF4"/>
    <w:rsid w:val="00DA022B"/>
    <w:rsid w:val="00DC2E83"/>
    <w:rsid w:val="00DC40C5"/>
    <w:rsid w:val="00DC5D77"/>
    <w:rsid w:val="00DD29EA"/>
    <w:rsid w:val="00DD5D7E"/>
    <w:rsid w:val="00DD6E16"/>
    <w:rsid w:val="00DE02B9"/>
    <w:rsid w:val="00DE55B0"/>
    <w:rsid w:val="00DF3A70"/>
    <w:rsid w:val="00E14E63"/>
    <w:rsid w:val="00E32688"/>
    <w:rsid w:val="00E444E9"/>
    <w:rsid w:val="00E462A4"/>
    <w:rsid w:val="00E536C4"/>
    <w:rsid w:val="00E5426C"/>
    <w:rsid w:val="00E55411"/>
    <w:rsid w:val="00E57438"/>
    <w:rsid w:val="00E9013E"/>
    <w:rsid w:val="00E94DCB"/>
    <w:rsid w:val="00E97761"/>
    <w:rsid w:val="00EA51A6"/>
    <w:rsid w:val="00EA6A39"/>
    <w:rsid w:val="00EA6C66"/>
    <w:rsid w:val="00EA7E1A"/>
    <w:rsid w:val="00EB63E8"/>
    <w:rsid w:val="00EB7669"/>
    <w:rsid w:val="00ED30E8"/>
    <w:rsid w:val="00ED51E8"/>
    <w:rsid w:val="00EE35BC"/>
    <w:rsid w:val="00EE7B8F"/>
    <w:rsid w:val="00EF79C5"/>
    <w:rsid w:val="00F0011E"/>
    <w:rsid w:val="00F0330E"/>
    <w:rsid w:val="00F116A5"/>
    <w:rsid w:val="00F15E58"/>
    <w:rsid w:val="00F23115"/>
    <w:rsid w:val="00F238AB"/>
    <w:rsid w:val="00F23E1D"/>
    <w:rsid w:val="00F24F5D"/>
    <w:rsid w:val="00F27250"/>
    <w:rsid w:val="00F333E5"/>
    <w:rsid w:val="00F37981"/>
    <w:rsid w:val="00F4352A"/>
    <w:rsid w:val="00F4696E"/>
    <w:rsid w:val="00F47059"/>
    <w:rsid w:val="00F609B0"/>
    <w:rsid w:val="00F70911"/>
    <w:rsid w:val="00F72A5D"/>
    <w:rsid w:val="00F74329"/>
    <w:rsid w:val="00F865E6"/>
    <w:rsid w:val="00F925E1"/>
    <w:rsid w:val="00F949F0"/>
    <w:rsid w:val="00FA3362"/>
    <w:rsid w:val="00FA7867"/>
    <w:rsid w:val="00FB5979"/>
    <w:rsid w:val="00FB63CB"/>
    <w:rsid w:val="00FC0C44"/>
    <w:rsid w:val="00FC5CDE"/>
    <w:rsid w:val="00FC6264"/>
    <w:rsid w:val="00FD0163"/>
    <w:rsid w:val="00FD57FD"/>
    <w:rsid w:val="00FE353B"/>
    <w:rsid w:val="00FE654C"/>
    <w:rsid w:val="00FF110B"/>
    <w:rsid w:val="00FF4CBC"/>
    <w:rsid w:val="014E6258"/>
    <w:rsid w:val="02A0CF2F"/>
    <w:rsid w:val="0455DD8A"/>
    <w:rsid w:val="0484C779"/>
    <w:rsid w:val="04DFC59F"/>
    <w:rsid w:val="04FDEAD4"/>
    <w:rsid w:val="053B3E47"/>
    <w:rsid w:val="056C3B7E"/>
    <w:rsid w:val="059554E3"/>
    <w:rsid w:val="05C8D392"/>
    <w:rsid w:val="05FB60BA"/>
    <w:rsid w:val="0611A082"/>
    <w:rsid w:val="061E43BB"/>
    <w:rsid w:val="0699BB35"/>
    <w:rsid w:val="0704C2F0"/>
    <w:rsid w:val="07088878"/>
    <w:rsid w:val="075BE8AF"/>
    <w:rsid w:val="07EA90AE"/>
    <w:rsid w:val="080A5E2D"/>
    <w:rsid w:val="0889A68B"/>
    <w:rsid w:val="08A81C15"/>
    <w:rsid w:val="08EA8BEB"/>
    <w:rsid w:val="0923E7B7"/>
    <w:rsid w:val="0A8EDA65"/>
    <w:rsid w:val="0C5179E1"/>
    <w:rsid w:val="0CE72732"/>
    <w:rsid w:val="0CFA85A1"/>
    <w:rsid w:val="0D12AFAC"/>
    <w:rsid w:val="0E27C393"/>
    <w:rsid w:val="0F891AA3"/>
    <w:rsid w:val="104963A3"/>
    <w:rsid w:val="10A17C9B"/>
    <w:rsid w:val="1147BDC5"/>
    <w:rsid w:val="11E4A220"/>
    <w:rsid w:val="1253926C"/>
    <w:rsid w:val="13A97C2E"/>
    <w:rsid w:val="142AAD14"/>
    <w:rsid w:val="145C8BC6"/>
    <w:rsid w:val="15618990"/>
    <w:rsid w:val="16B428FF"/>
    <w:rsid w:val="17AD54E5"/>
    <w:rsid w:val="17BFFDA6"/>
    <w:rsid w:val="17D73C01"/>
    <w:rsid w:val="19384B03"/>
    <w:rsid w:val="19B7543A"/>
    <w:rsid w:val="1A52601D"/>
    <w:rsid w:val="1A763343"/>
    <w:rsid w:val="1AB1E9E6"/>
    <w:rsid w:val="1B077A71"/>
    <w:rsid w:val="1C624334"/>
    <w:rsid w:val="1E52CE26"/>
    <w:rsid w:val="1FA72BF3"/>
    <w:rsid w:val="1FE533D9"/>
    <w:rsid w:val="217A13CE"/>
    <w:rsid w:val="2245BD7B"/>
    <w:rsid w:val="228E8B99"/>
    <w:rsid w:val="239814FA"/>
    <w:rsid w:val="24312181"/>
    <w:rsid w:val="248D2A6E"/>
    <w:rsid w:val="25BACDF0"/>
    <w:rsid w:val="2817D109"/>
    <w:rsid w:val="287FC96D"/>
    <w:rsid w:val="29445B46"/>
    <w:rsid w:val="2A403027"/>
    <w:rsid w:val="2A6ABD4B"/>
    <w:rsid w:val="2A9A7159"/>
    <w:rsid w:val="2AE9DE9A"/>
    <w:rsid w:val="2B0E40CE"/>
    <w:rsid w:val="2B2B100C"/>
    <w:rsid w:val="2C707BD6"/>
    <w:rsid w:val="2C7BBB8A"/>
    <w:rsid w:val="2D064FF0"/>
    <w:rsid w:val="2D903DCE"/>
    <w:rsid w:val="2E217F5C"/>
    <w:rsid w:val="2FB56237"/>
    <w:rsid w:val="2FBD4FBD"/>
    <w:rsid w:val="3006919B"/>
    <w:rsid w:val="30A17AD9"/>
    <w:rsid w:val="30AA60BC"/>
    <w:rsid w:val="3159201E"/>
    <w:rsid w:val="32221A3B"/>
    <w:rsid w:val="3222C502"/>
    <w:rsid w:val="32CC98F4"/>
    <w:rsid w:val="32F4F07F"/>
    <w:rsid w:val="3345586A"/>
    <w:rsid w:val="33AFC51A"/>
    <w:rsid w:val="3488D35A"/>
    <w:rsid w:val="36F211A0"/>
    <w:rsid w:val="386D8B0D"/>
    <w:rsid w:val="387A2AED"/>
    <w:rsid w:val="39643203"/>
    <w:rsid w:val="398C3B18"/>
    <w:rsid w:val="3A36DF13"/>
    <w:rsid w:val="3A59D108"/>
    <w:rsid w:val="3A60D0E0"/>
    <w:rsid w:val="3AF814DE"/>
    <w:rsid w:val="3C93E4DC"/>
    <w:rsid w:val="3D1816FE"/>
    <w:rsid w:val="3D2A5169"/>
    <w:rsid w:val="3E37A326"/>
    <w:rsid w:val="3FD37387"/>
    <w:rsid w:val="4045A661"/>
    <w:rsid w:val="40AE0E1D"/>
    <w:rsid w:val="4277A470"/>
    <w:rsid w:val="427D4303"/>
    <w:rsid w:val="42FA7B40"/>
    <w:rsid w:val="433749E0"/>
    <w:rsid w:val="4400D187"/>
    <w:rsid w:val="45817F40"/>
    <w:rsid w:val="46D6DFB1"/>
    <w:rsid w:val="4750DEA0"/>
    <w:rsid w:val="4902D6B7"/>
    <w:rsid w:val="495A8481"/>
    <w:rsid w:val="49ACE2F5"/>
    <w:rsid w:val="4A03A02F"/>
    <w:rsid w:val="4AE0323C"/>
    <w:rsid w:val="4B16262E"/>
    <w:rsid w:val="4B4F8E0E"/>
    <w:rsid w:val="4B5F5521"/>
    <w:rsid w:val="4B68DAB6"/>
    <w:rsid w:val="4C3C422F"/>
    <w:rsid w:val="4C4F608D"/>
    <w:rsid w:val="4CA7B797"/>
    <w:rsid w:val="4CFF13DD"/>
    <w:rsid w:val="4DCA71B5"/>
    <w:rsid w:val="4E4DC6F0"/>
    <w:rsid w:val="4F058636"/>
    <w:rsid w:val="4F625BD7"/>
    <w:rsid w:val="50898751"/>
    <w:rsid w:val="510D5720"/>
    <w:rsid w:val="511951A1"/>
    <w:rsid w:val="53213813"/>
    <w:rsid w:val="5578FE19"/>
    <w:rsid w:val="55AF3B91"/>
    <w:rsid w:val="55BD6939"/>
    <w:rsid w:val="560C31C9"/>
    <w:rsid w:val="57D33EFB"/>
    <w:rsid w:val="58B61B6F"/>
    <w:rsid w:val="58CE5701"/>
    <w:rsid w:val="58F48B55"/>
    <w:rsid w:val="5A6B142D"/>
    <w:rsid w:val="5A8B3CA6"/>
    <w:rsid w:val="5AE1FBCC"/>
    <w:rsid w:val="5BE4093E"/>
    <w:rsid w:val="5C06E48E"/>
    <w:rsid w:val="5C2077E8"/>
    <w:rsid w:val="5D417243"/>
    <w:rsid w:val="5DC7FA1A"/>
    <w:rsid w:val="5E3B9D6D"/>
    <w:rsid w:val="5E3F8EE4"/>
    <w:rsid w:val="5EBE80F7"/>
    <w:rsid w:val="60DA55B1"/>
    <w:rsid w:val="60F1D30A"/>
    <w:rsid w:val="618CB366"/>
    <w:rsid w:val="61E7E2A2"/>
    <w:rsid w:val="6364E0BA"/>
    <w:rsid w:val="65D3D648"/>
    <w:rsid w:val="6684D323"/>
    <w:rsid w:val="681A48B7"/>
    <w:rsid w:val="687FFEF9"/>
    <w:rsid w:val="68CA79CC"/>
    <w:rsid w:val="69091A88"/>
    <w:rsid w:val="69396ECF"/>
    <w:rsid w:val="6A664A2D"/>
    <w:rsid w:val="6A680F9A"/>
    <w:rsid w:val="6AAF551A"/>
    <w:rsid w:val="6BA50B56"/>
    <w:rsid w:val="6BF2D2B3"/>
    <w:rsid w:val="6C34D143"/>
    <w:rsid w:val="6CB5AC93"/>
    <w:rsid w:val="6D294BD1"/>
    <w:rsid w:val="6D49DA9E"/>
    <w:rsid w:val="6DD47CCA"/>
    <w:rsid w:val="6DFCACF9"/>
    <w:rsid w:val="6DFE5F99"/>
    <w:rsid w:val="6E3554FE"/>
    <w:rsid w:val="6F39BB50"/>
    <w:rsid w:val="71B2D750"/>
    <w:rsid w:val="742E77ED"/>
    <w:rsid w:val="74357EB0"/>
    <w:rsid w:val="745A8FE3"/>
    <w:rsid w:val="745C3AA1"/>
    <w:rsid w:val="755D6E87"/>
    <w:rsid w:val="75B08E05"/>
    <w:rsid w:val="76680F0A"/>
    <w:rsid w:val="76F983BD"/>
    <w:rsid w:val="7A1A8C8E"/>
    <w:rsid w:val="7AC2D105"/>
    <w:rsid w:val="7ADAAD61"/>
    <w:rsid w:val="7B3817DD"/>
    <w:rsid w:val="7B403258"/>
    <w:rsid w:val="7BA28B41"/>
    <w:rsid w:val="7BACE708"/>
    <w:rsid w:val="7DE10187"/>
    <w:rsid w:val="7DE595B3"/>
    <w:rsid w:val="7E8EA94F"/>
    <w:rsid w:val="7E982CBA"/>
    <w:rsid w:val="7F3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649FE"/>
  <w15:chartTrackingRefBased/>
  <w15:docId w15:val="{5C085C12-3633-4FEC-8839-DEA4C721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26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77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76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0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20A"/>
  </w:style>
  <w:style w:type="paragraph" w:styleId="Stopka">
    <w:name w:val="footer"/>
    <w:basedOn w:val="Normalny"/>
    <w:link w:val="StopkaZnak"/>
    <w:uiPriority w:val="99"/>
    <w:unhideWhenUsed/>
    <w:rsid w:val="00270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20A"/>
  </w:style>
  <w:style w:type="paragraph" w:styleId="Poprawka">
    <w:name w:val="Revision"/>
    <w:hidden/>
    <w:uiPriority w:val="99"/>
    <w:semiHidden/>
    <w:rsid w:val="00F949F0"/>
    <w:pPr>
      <w:spacing w:after="0" w:line="240" w:lineRule="auto"/>
    </w:pPr>
  </w:style>
  <w:style w:type="character" w:customStyle="1" w:styleId="hwtze">
    <w:name w:val="hwtze"/>
    <w:basedOn w:val="Domylnaczcionkaakapitu"/>
    <w:rsid w:val="000A4956"/>
  </w:style>
  <w:style w:type="character" w:customStyle="1" w:styleId="rynqvb">
    <w:name w:val="rynqvb"/>
    <w:basedOn w:val="Domylnaczcionkaakapitu"/>
    <w:rsid w:val="000A4956"/>
  </w:style>
  <w:style w:type="character" w:styleId="Odwoaniedokomentarza">
    <w:name w:val="annotation reference"/>
    <w:basedOn w:val="Domylnaczcionkaakapitu"/>
    <w:uiPriority w:val="99"/>
    <w:semiHidden/>
    <w:unhideWhenUsed/>
    <w:rsid w:val="000112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2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2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2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2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2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67D6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omylnaczcionkaakapitu"/>
    <w:rsid w:val="00ED51E8"/>
  </w:style>
  <w:style w:type="character" w:customStyle="1" w:styleId="eop">
    <w:name w:val="eop"/>
    <w:basedOn w:val="Domylnaczcionkaakapitu"/>
    <w:rsid w:val="00ED51E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D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D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DE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977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77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82876-b306-4449-9a61-a7ecece28934">
      <Terms xmlns="http://schemas.microsoft.com/office/infopath/2007/PartnerControls"/>
    </lcf76f155ced4ddcb4097134ff3c332f>
    <TaxCatchAll xmlns="98e135db-b1f7-44cd-8dfb-00fdbc299c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6A6ED8B7BEB408535C5478BF8BC8E" ma:contentTypeVersion="9" ma:contentTypeDescription="Ein neues Dokument erstellen." ma:contentTypeScope="" ma:versionID="3b04ec4b0ecd7ef1966d3761c1ba0b70">
  <xsd:schema xmlns:xsd="http://www.w3.org/2001/XMLSchema" xmlns:xs="http://www.w3.org/2001/XMLSchema" xmlns:p="http://schemas.microsoft.com/office/2006/metadata/properties" xmlns:ns2="39c82876-b306-4449-9a61-a7ecece28934" xmlns:ns3="98e135db-b1f7-44cd-8dfb-00fdbc299c18" targetNamespace="http://schemas.microsoft.com/office/2006/metadata/properties" ma:root="true" ma:fieldsID="54738bbe78cdbf3e34cd4fb0689f2b98" ns2:_="" ns3:_="">
    <xsd:import namespace="39c82876-b306-4449-9a61-a7ecece28934"/>
    <xsd:import namespace="98e135db-b1f7-44cd-8dfb-00fdbc299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2876-b306-4449-9a61-a7ecece28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5c74409-e919-41db-85e7-c4fff1fb4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135db-b1f7-44cd-8dfb-00fdbc299c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8279a2-71b7-4c6e-a658-19f8d93ed11e}" ma:internalName="TaxCatchAll" ma:showField="CatchAllData" ma:web="98e135db-b1f7-44cd-8dfb-00fdbc299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0DF15-0237-49D6-B92F-B2F76EFC8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ECB0A-2F77-4040-9238-4BA6FB734FFF}">
  <ds:schemaRefs>
    <ds:schemaRef ds:uri="http://schemas.microsoft.com/office/2006/metadata/properties"/>
    <ds:schemaRef ds:uri="http://schemas.microsoft.com/office/infopath/2007/PartnerControls"/>
    <ds:schemaRef ds:uri="39c82876-b306-4449-9a61-a7ecece28934"/>
    <ds:schemaRef ds:uri="98e135db-b1f7-44cd-8dfb-00fdbc299c18"/>
  </ds:schemaRefs>
</ds:datastoreItem>
</file>

<file path=customXml/itemProps3.xml><?xml version="1.0" encoding="utf-8"?>
<ds:datastoreItem xmlns:ds="http://schemas.openxmlformats.org/officeDocument/2006/customXml" ds:itemID="{9FEC6CB7-5F09-4A48-BB1F-85959150C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82876-b306-4449-9a61-a7ecece28934"/>
    <ds:schemaRef ds:uri="98e135db-b1f7-44cd-8dfb-00fdbc299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Götz, Cordula</dc:creator>
  <cp:keywords/>
  <dc:description/>
  <cp:lastModifiedBy>Katarzyna Matczuk</cp:lastModifiedBy>
  <cp:revision>15</cp:revision>
  <dcterms:created xsi:type="dcterms:W3CDTF">2023-05-26T13:13:00Z</dcterms:created>
  <dcterms:modified xsi:type="dcterms:W3CDTF">2023-06-02T10:48:00Z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0x010100BA86A6ED8B7BEB408535C5478BF8BC8E</vt:lpwstr>
  </property>
</Properties>
</file>