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tag w:val="goog_rdk_0"/>
        <w:id w:val="-584149682"/>
        <w:showingPlcHdr/>
      </w:sdtPr>
      <w:sdtContent>
        <w:p w14:paraId="17F2C611" w14:textId="77777777" w:rsidR="00BD0CE3" w:rsidRPr="00AD19E7" w:rsidRDefault="00BD0CE3" w:rsidP="00BD0CE3">
          <w:pPr>
            <w:spacing w:line="276" w:lineRule="auto"/>
            <w:rPr>
              <w:lang w:val="pl-PL"/>
            </w:rPr>
          </w:pPr>
          <w:r w:rsidRPr="00AD19E7">
            <w:rPr>
              <w:lang w:val="pl-PL"/>
            </w:rPr>
            <w:t xml:space="preserve">     </w:t>
          </w:r>
        </w:p>
      </w:sdtContent>
    </w:sdt>
    <w:sdt>
      <w:sdtPr>
        <w:tag w:val="goog_rdk_1"/>
        <w:id w:val="711929652"/>
      </w:sdtPr>
      <w:sdtContent>
        <w:p w14:paraId="57A53EE2" w14:textId="61A95482" w:rsidR="00BD0CE3" w:rsidRPr="008D42E0" w:rsidRDefault="00BD0CE3" w:rsidP="00BD0CE3">
          <w:pPr>
            <w:spacing w:line="276" w:lineRule="auto"/>
            <w:jc w:val="right"/>
            <w:rPr>
              <w:lang w:val="pl-PL"/>
            </w:rPr>
          </w:pPr>
          <w:r w:rsidRPr="008D42E0">
            <w:rPr>
              <w:lang w:val="pl-PL"/>
            </w:rPr>
            <w:t xml:space="preserve">Łódź, </w:t>
          </w:r>
          <w:r w:rsidR="00275178">
            <w:rPr>
              <w:lang w:val="pl-PL"/>
            </w:rPr>
            <w:t>08</w:t>
          </w:r>
          <w:r w:rsidR="004E0AE0">
            <w:rPr>
              <w:lang w:val="pl-PL"/>
            </w:rPr>
            <w:t>.0</w:t>
          </w:r>
          <w:r w:rsidR="0058717A">
            <w:rPr>
              <w:lang w:val="pl-PL"/>
            </w:rPr>
            <w:t>5</w:t>
          </w:r>
          <w:r w:rsidR="004E0AE0">
            <w:rPr>
              <w:lang w:val="pl-PL"/>
            </w:rPr>
            <w:t>.</w:t>
          </w:r>
          <w:r w:rsidRPr="008D42E0">
            <w:rPr>
              <w:lang w:val="pl-PL"/>
            </w:rPr>
            <w:t>20</w:t>
          </w:r>
          <w:r>
            <w:rPr>
              <w:lang w:val="pl-PL"/>
            </w:rPr>
            <w:t>2</w:t>
          </w:r>
          <w:r w:rsidR="0058717A">
            <w:rPr>
              <w:lang w:val="pl-PL"/>
            </w:rPr>
            <w:t>4</w:t>
          </w:r>
          <w:r w:rsidRPr="008D42E0">
            <w:rPr>
              <w:lang w:val="pl-PL"/>
            </w:rPr>
            <w:t xml:space="preserve"> r.</w:t>
          </w:r>
        </w:p>
      </w:sdtContent>
    </w:sdt>
    <w:sdt>
      <w:sdtPr>
        <w:tag w:val="goog_rdk_2"/>
        <w:id w:val="1042565103"/>
        <w:showingPlcHdr/>
      </w:sdtPr>
      <w:sdtContent>
        <w:p w14:paraId="796A5397" w14:textId="77777777" w:rsidR="00BD0CE3" w:rsidRPr="008D42E0" w:rsidRDefault="00BD0CE3" w:rsidP="00BD0CE3">
          <w:pPr>
            <w:spacing w:line="276" w:lineRule="auto"/>
            <w:jc w:val="right"/>
            <w:rPr>
              <w:lang w:val="pl-PL"/>
            </w:rPr>
          </w:pPr>
          <w:r w:rsidRPr="008D42E0">
            <w:rPr>
              <w:lang w:val="pl-PL"/>
            </w:rPr>
            <w:t xml:space="preserve">     </w:t>
          </w:r>
        </w:p>
      </w:sdtContent>
    </w:sdt>
    <w:sdt>
      <w:sdtPr>
        <w:tag w:val="goog_rdk_3"/>
        <w:id w:val="-455951123"/>
      </w:sdtPr>
      <w:sdtContent>
        <w:p w14:paraId="7F15D2D8" w14:textId="77777777" w:rsidR="00BD0CE3" w:rsidRPr="00A05288" w:rsidRDefault="00BD0CE3" w:rsidP="00BD0CE3">
          <w:pPr>
            <w:spacing w:line="276" w:lineRule="auto"/>
            <w:rPr>
              <w:b/>
              <w:lang w:val="pl-PL"/>
            </w:rPr>
          </w:pPr>
          <w:r>
            <w:rPr>
              <w:u w:val="single"/>
              <w:lang w:val="pl-PL"/>
            </w:rPr>
            <w:t>Informacja prasowa:</w:t>
          </w:r>
        </w:p>
      </w:sdtContent>
    </w:sdt>
    <w:p w14:paraId="29D96A3E" w14:textId="77777777" w:rsidR="00514536" w:rsidRDefault="00514536" w:rsidP="0018313F">
      <w:pPr>
        <w:spacing w:line="276" w:lineRule="auto"/>
        <w:jc w:val="both"/>
        <w:rPr>
          <w:rFonts w:eastAsia="Calibri" w:cs="Times New Roman"/>
          <w:b/>
          <w:sz w:val="24"/>
          <w:szCs w:val="24"/>
          <w:lang w:val="pl-PL"/>
        </w:rPr>
      </w:pPr>
    </w:p>
    <w:p w14:paraId="15066FE6" w14:textId="00A4F89D" w:rsidR="00275178" w:rsidRPr="00275178" w:rsidRDefault="008D1425" w:rsidP="00275178">
      <w:pPr>
        <w:spacing w:line="276" w:lineRule="auto"/>
        <w:jc w:val="both"/>
        <w:rPr>
          <w:rFonts w:eastAsia="Calibri" w:cs="Times New Roman"/>
          <w:b/>
          <w:sz w:val="24"/>
          <w:szCs w:val="24"/>
          <w:lang w:val="pl-PL"/>
        </w:rPr>
      </w:pPr>
      <w:r>
        <w:rPr>
          <w:rFonts w:eastAsia="Calibri" w:cs="Times New Roman"/>
          <w:b/>
          <w:sz w:val="24"/>
          <w:szCs w:val="24"/>
          <w:lang w:val="pl-PL"/>
        </w:rPr>
        <w:t xml:space="preserve">Główka Pracuje! </w:t>
      </w:r>
      <w:r w:rsidR="00275178">
        <w:rPr>
          <w:rFonts w:eastAsia="Calibri" w:cs="Times New Roman"/>
          <w:b/>
          <w:sz w:val="24"/>
          <w:szCs w:val="24"/>
          <w:lang w:val="pl-PL"/>
        </w:rPr>
        <w:t xml:space="preserve">Port Łódź </w:t>
      </w:r>
      <w:r w:rsidR="00275178" w:rsidRPr="00275178">
        <w:rPr>
          <w:rFonts w:eastAsia="Calibri" w:cs="Times New Roman"/>
          <w:b/>
          <w:sz w:val="24"/>
          <w:szCs w:val="24"/>
          <w:lang w:val="pl-PL"/>
        </w:rPr>
        <w:t xml:space="preserve">uruchamia interaktywne przestrzenie umysłowej </w:t>
      </w:r>
      <w:proofErr w:type="spellStart"/>
      <w:r w:rsidR="00275178" w:rsidRPr="00275178">
        <w:rPr>
          <w:rFonts w:eastAsia="Calibri" w:cs="Times New Roman"/>
          <w:b/>
          <w:sz w:val="24"/>
          <w:szCs w:val="24"/>
          <w:lang w:val="pl-PL"/>
        </w:rPr>
        <w:t>siłki</w:t>
      </w:r>
      <w:proofErr w:type="spellEnd"/>
      <w:r w:rsidR="00275178" w:rsidRPr="00275178">
        <w:rPr>
          <w:rFonts w:eastAsia="Calibri" w:cs="Times New Roman"/>
          <w:b/>
          <w:sz w:val="24"/>
          <w:szCs w:val="24"/>
          <w:lang w:val="pl-PL"/>
        </w:rPr>
        <w:t xml:space="preserve"> dla osób </w:t>
      </w:r>
      <w:r w:rsidR="00275178">
        <w:rPr>
          <w:rFonts w:eastAsia="Calibri" w:cs="Times New Roman"/>
          <w:b/>
          <w:sz w:val="24"/>
          <w:szCs w:val="24"/>
          <w:lang w:val="pl-PL"/>
        </w:rPr>
        <w:t>w</w:t>
      </w:r>
      <w:r w:rsidR="00275178" w:rsidRPr="00275178">
        <w:rPr>
          <w:rFonts w:eastAsia="Calibri" w:cs="Times New Roman"/>
          <w:b/>
          <w:sz w:val="24"/>
          <w:szCs w:val="24"/>
          <w:lang w:val="pl-PL"/>
        </w:rPr>
        <w:t xml:space="preserve"> każdym wieku</w:t>
      </w:r>
      <w:r>
        <w:rPr>
          <w:rFonts w:eastAsia="Calibri" w:cs="Times New Roman"/>
          <w:b/>
          <w:sz w:val="24"/>
          <w:szCs w:val="24"/>
          <w:lang w:val="pl-PL"/>
        </w:rPr>
        <w:t>.</w:t>
      </w:r>
    </w:p>
    <w:p w14:paraId="70CCA4F0" w14:textId="77777777" w:rsidR="00275178" w:rsidRDefault="00275178" w:rsidP="00275178">
      <w:pPr>
        <w:spacing w:line="276" w:lineRule="auto"/>
        <w:jc w:val="both"/>
        <w:rPr>
          <w:rFonts w:eastAsia="Calibri" w:cs="Times New Roman"/>
          <w:b/>
          <w:sz w:val="24"/>
          <w:szCs w:val="24"/>
          <w:lang w:val="pl-PL"/>
        </w:rPr>
      </w:pPr>
    </w:p>
    <w:p w14:paraId="43A48766" w14:textId="3D0CCEB6" w:rsidR="00275178" w:rsidRPr="00275178" w:rsidRDefault="00275178" w:rsidP="00275178">
      <w:pPr>
        <w:spacing w:line="276" w:lineRule="auto"/>
        <w:jc w:val="both"/>
        <w:rPr>
          <w:rFonts w:eastAsia="Calibri" w:cs="Times New Roman"/>
          <w:b/>
          <w:sz w:val="22"/>
          <w:szCs w:val="22"/>
          <w:lang w:val="pl-PL"/>
        </w:rPr>
      </w:pPr>
      <w:r w:rsidRPr="00275178">
        <w:rPr>
          <w:rFonts w:eastAsia="Calibri" w:cs="Times New Roman"/>
          <w:b/>
          <w:sz w:val="22"/>
          <w:szCs w:val="22"/>
          <w:lang w:val="pl-PL"/>
        </w:rPr>
        <w:t>Port Łódź</w:t>
      </w:r>
      <w:r w:rsidR="00324414">
        <w:rPr>
          <w:rFonts w:eastAsia="Calibri" w:cs="Times New Roman"/>
          <w:b/>
          <w:sz w:val="22"/>
          <w:szCs w:val="22"/>
          <w:lang w:val="pl-PL"/>
        </w:rPr>
        <w:t>,</w:t>
      </w:r>
      <w:r w:rsidRPr="00275178">
        <w:rPr>
          <w:rFonts w:eastAsia="Calibri" w:cs="Times New Roman"/>
          <w:b/>
          <w:sz w:val="22"/>
          <w:szCs w:val="22"/>
          <w:lang w:val="pl-PL"/>
        </w:rPr>
        <w:t xml:space="preserve"> razem z innymi obiektami handlowymi zarządzanymi przez Ingka Centres</w:t>
      </w:r>
      <w:r w:rsidR="00324414">
        <w:rPr>
          <w:rFonts w:eastAsia="Calibri" w:cs="Times New Roman"/>
          <w:b/>
          <w:sz w:val="22"/>
          <w:szCs w:val="22"/>
          <w:lang w:val="pl-PL"/>
        </w:rPr>
        <w:t>,</w:t>
      </w:r>
      <w:r w:rsidRPr="00275178">
        <w:rPr>
          <w:rFonts w:eastAsia="Calibri" w:cs="Times New Roman"/>
          <w:b/>
          <w:sz w:val="22"/>
          <w:szCs w:val="22"/>
          <w:lang w:val="pl-PL"/>
        </w:rPr>
        <w:t xml:space="preserve"> rozpoczyna kampanię pod nazwą Główka Pracuje, w ramach której w centrum przy Pabianickiej powstanie nowa interaktywna przestrzeń ‒ Umysłowa </w:t>
      </w:r>
      <w:proofErr w:type="spellStart"/>
      <w:r w:rsidRPr="00275178">
        <w:rPr>
          <w:rFonts w:eastAsia="Calibri" w:cs="Times New Roman"/>
          <w:b/>
          <w:sz w:val="22"/>
          <w:szCs w:val="22"/>
          <w:lang w:val="pl-PL"/>
        </w:rPr>
        <w:t>Siłka</w:t>
      </w:r>
      <w:proofErr w:type="spellEnd"/>
      <w:r w:rsidRPr="00275178">
        <w:rPr>
          <w:rFonts w:eastAsia="Calibri" w:cs="Times New Roman"/>
          <w:b/>
          <w:sz w:val="22"/>
          <w:szCs w:val="22"/>
          <w:lang w:val="pl-PL"/>
        </w:rPr>
        <w:t xml:space="preserve">. </w:t>
      </w:r>
      <w:proofErr w:type="spellStart"/>
      <w:r w:rsidRPr="00275178">
        <w:rPr>
          <w:rFonts w:eastAsia="Calibri" w:cs="Times New Roman"/>
          <w:b/>
          <w:sz w:val="22"/>
          <w:szCs w:val="22"/>
          <w:lang w:val="pl-PL"/>
        </w:rPr>
        <w:t>Siłka</w:t>
      </w:r>
      <w:proofErr w:type="spellEnd"/>
      <w:r w:rsidRPr="00275178">
        <w:rPr>
          <w:rFonts w:eastAsia="Calibri" w:cs="Times New Roman"/>
          <w:b/>
          <w:sz w:val="22"/>
          <w:szCs w:val="22"/>
          <w:lang w:val="pl-PL"/>
        </w:rPr>
        <w:t xml:space="preserve"> oferuje różnorodne aktywności poprawiające sprawność umysłową, by efektywniej przyswajać wiedzę oraz przetwarzać i zapamiętywać informacje. Umysłowa </w:t>
      </w:r>
      <w:proofErr w:type="spellStart"/>
      <w:r w:rsidRPr="00275178">
        <w:rPr>
          <w:rFonts w:eastAsia="Calibri" w:cs="Times New Roman"/>
          <w:b/>
          <w:sz w:val="22"/>
          <w:szCs w:val="22"/>
          <w:lang w:val="pl-PL"/>
        </w:rPr>
        <w:t>Siłka</w:t>
      </w:r>
      <w:proofErr w:type="spellEnd"/>
      <w:r w:rsidRPr="00275178">
        <w:rPr>
          <w:rFonts w:eastAsia="Calibri" w:cs="Times New Roman"/>
          <w:b/>
          <w:sz w:val="22"/>
          <w:szCs w:val="22"/>
          <w:lang w:val="pl-PL"/>
        </w:rPr>
        <w:t xml:space="preserve"> otwiera się w Porcie Łódź 13 maja i funkcjonować będzie do 18 maja włącznie. Program skierowany jest do całych rodzin, aby inspirować wszystkie pokolenia do podejmowania aktywności intelektualnej i prowadzenia zdrowego stylu życia, sprzyjającego zachowaniu wysokiej sprawności umysłowej. </w:t>
      </w:r>
    </w:p>
    <w:p w14:paraId="76E94EFE" w14:textId="77777777" w:rsidR="00275178" w:rsidRDefault="00275178" w:rsidP="00275178">
      <w:pPr>
        <w:spacing w:line="276" w:lineRule="auto"/>
        <w:jc w:val="both"/>
        <w:rPr>
          <w:rFonts w:eastAsia="Calibri" w:cs="Times New Roman"/>
          <w:b/>
          <w:sz w:val="24"/>
          <w:szCs w:val="24"/>
          <w:lang w:val="pl-PL"/>
        </w:rPr>
      </w:pPr>
    </w:p>
    <w:p w14:paraId="19EB36F6" w14:textId="48C0F9F9" w:rsidR="00275178" w:rsidRPr="00275178" w:rsidRDefault="008D1425" w:rsidP="00275178">
      <w:pPr>
        <w:spacing w:line="276" w:lineRule="auto"/>
        <w:jc w:val="both"/>
        <w:rPr>
          <w:rFonts w:eastAsia="Calibri" w:cs="Times New Roman"/>
          <w:bCs/>
          <w:sz w:val="22"/>
          <w:szCs w:val="22"/>
          <w:lang w:val="pl-PL"/>
        </w:rPr>
      </w:pPr>
      <w:r>
        <w:rPr>
          <w:rFonts w:eastAsia="Calibri" w:cs="Times New Roman"/>
          <w:bCs/>
          <w:sz w:val="22"/>
          <w:szCs w:val="22"/>
          <w:lang w:val="pl-PL"/>
        </w:rPr>
        <w:t xml:space="preserve">Umysłowa </w:t>
      </w:r>
      <w:proofErr w:type="spellStart"/>
      <w:r>
        <w:rPr>
          <w:rFonts w:eastAsia="Calibri" w:cs="Times New Roman"/>
          <w:bCs/>
          <w:sz w:val="22"/>
          <w:szCs w:val="22"/>
          <w:lang w:val="pl-PL"/>
        </w:rPr>
        <w:t>Siłka</w:t>
      </w:r>
      <w:proofErr w:type="spellEnd"/>
      <w:r>
        <w:rPr>
          <w:rFonts w:eastAsia="Calibri" w:cs="Times New Roman"/>
          <w:bCs/>
          <w:sz w:val="22"/>
          <w:szCs w:val="22"/>
          <w:lang w:val="pl-PL"/>
        </w:rPr>
        <w:t xml:space="preserve"> zaprasza gości </w:t>
      </w:r>
      <w:r w:rsidR="00EA5A10">
        <w:rPr>
          <w:rFonts w:eastAsia="Calibri" w:cs="Times New Roman"/>
          <w:bCs/>
          <w:sz w:val="22"/>
          <w:szCs w:val="22"/>
          <w:lang w:val="pl-PL"/>
        </w:rPr>
        <w:t xml:space="preserve">do bezpłatnej przestrzeni </w:t>
      </w:r>
      <w:r>
        <w:rPr>
          <w:rFonts w:eastAsia="Calibri" w:cs="Times New Roman"/>
          <w:bCs/>
          <w:sz w:val="22"/>
          <w:szCs w:val="22"/>
          <w:lang w:val="pl-PL"/>
        </w:rPr>
        <w:t xml:space="preserve">przez cały tydzień od </w:t>
      </w:r>
      <w:r w:rsidRPr="00E06FC7">
        <w:rPr>
          <w:rFonts w:eastAsia="Calibri" w:cs="Times New Roman"/>
          <w:b/>
          <w:sz w:val="22"/>
          <w:szCs w:val="22"/>
          <w:lang w:val="pl-PL"/>
        </w:rPr>
        <w:t>13 maja do 18 maja</w:t>
      </w:r>
      <w:r>
        <w:rPr>
          <w:rFonts w:eastAsia="Calibri" w:cs="Times New Roman"/>
          <w:bCs/>
          <w:sz w:val="22"/>
          <w:szCs w:val="22"/>
          <w:lang w:val="pl-PL"/>
        </w:rPr>
        <w:t xml:space="preserve"> w godzinach </w:t>
      </w:r>
      <w:r w:rsidR="00EA5A10" w:rsidRPr="00E06FC7">
        <w:rPr>
          <w:rFonts w:eastAsia="Calibri" w:cs="Times New Roman"/>
          <w:b/>
          <w:sz w:val="22"/>
          <w:szCs w:val="22"/>
          <w:lang w:val="pl-PL"/>
        </w:rPr>
        <w:t>10</w:t>
      </w:r>
      <w:r w:rsidR="00E06FC7">
        <w:rPr>
          <w:rFonts w:eastAsia="Calibri" w:cs="Times New Roman"/>
          <w:b/>
          <w:sz w:val="22"/>
          <w:szCs w:val="22"/>
          <w:lang w:val="pl-PL"/>
        </w:rPr>
        <w:t>:</w:t>
      </w:r>
      <w:r w:rsidR="00EA5A10" w:rsidRPr="00E06FC7">
        <w:rPr>
          <w:rFonts w:eastAsia="Calibri" w:cs="Times New Roman"/>
          <w:b/>
          <w:sz w:val="22"/>
          <w:szCs w:val="22"/>
          <w:lang w:val="pl-PL"/>
        </w:rPr>
        <w:t>00-21</w:t>
      </w:r>
      <w:r w:rsidR="00E06FC7">
        <w:rPr>
          <w:rFonts w:eastAsia="Calibri" w:cs="Times New Roman"/>
          <w:b/>
          <w:sz w:val="22"/>
          <w:szCs w:val="22"/>
          <w:lang w:val="pl-PL"/>
        </w:rPr>
        <w:t>:</w:t>
      </w:r>
      <w:r w:rsidR="00EA5A10" w:rsidRPr="00E06FC7">
        <w:rPr>
          <w:rFonts w:eastAsia="Calibri" w:cs="Times New Roman"/>
          <w:b/>
          <w:sz w:val="22"/>
          <w:szCs w:val="22"/>
          <w:lang w:val="pl-PL"/>
        </w:rPr>
        <w:t>00</w:t>
      </w:r>
      <w:r w:rsidR="00EA5A10">
        <w:rPr>
          <w:rFonts w:eastAsia="Calibri" w:cs="Times New Roman"/>
          <w:bCs/>
          <w:sz w:val="22"/>
          <w:szCs w:val="22"/>
          <w:lang w:val="pl-PL"/>
        </w:rPr>
        <w:t>.</w:t>
      </w:r>
      <w:r w:rsidR="00E06FC7">
        <w:rPr>
          <w:rFonts w:eastAsia="Calibri" w:cs="Times New Roman"/>
          <w:bCs/>
          <w:sz w:val="22"/>
          <w:szCs w:val="22"/>
          <w:lang w:val="pl-PL"/>
        </w:rPr>
        <w:t xml:space="preserve"> </w:t>
      </w:r>
      <w:r w:rsidR="00DE09A5">
        <w:rPr>
          <w:rFonts w:eastAsia="Calibri" w:cs="Times New Roman"/>
          <w:bCs/>
          <w:sz w:val="22"/>
          <w:szCs w:val="22"/>
          <w:lang w:val="pl-PL"/>
        </w:rPr>
        <w:t>Strefa</w:t>
      </w:r>
      <w:r w:rsidR="00E06FC7">
        <w:rPr>
          <w:rFonts w:eastAsia="Calibri" w:cs="Times New Roman"/>
          <w:bCs/>
          <w:sz w:val="22"/>
          <w:szCs w:val="22"/>
          <w:lang w:val="pl-PL"/>
        </w:rPr>
        <w:t xml:space="preserve"> </w:t>
      </w:r>
      <w:r w:rsidR="00275178" w:rsidRPr="00275178">
        <w:rPr>
          <w:rFonts w:eastAsia="Calibri" w:cs="Times New Roman"/>
          <w:bCs/>
          <w:sz w:val="22"/>
          <w:szCs w:val="22"/>
          <w:lang w:val="pl-PL"/>
        </w:rPr>
        <w:t>zapewni gościom przede wszystkim angażujące wrażenia oraz poka</w:t>
      </w:r>
      <w:r>
        <w:rPr>
          <w:rFonts w:eastAsia="Calibri" w:cs="Times New Roman"/>
          <w:bCs/>
          <w:sz w:val="22"/>
          <w:szCs w:val="22"/>
          <w:lang w:val="pl-PL"/>
        </w:rPr>
        <w:t xml:space="preserve">że </w:t>
      </w:r>
      <w:r w:rsidR="00275178" w:rsidRPr="00275178">
        <w:rPr>
          <w:rFonts w:eastAsia="Calibri" w:cs="Times New Roman"/>
          <w:bCs/>
          <w:sz w:val="22"/>
          <w:szCs w:val="22"/>
          <w:lang w:val="pl-PL"/>
        </w:rPr>
        <w:t xml:space="preserve">różne sposoby na podniesienie sprawności umysłowej – od gier poprawiających pamięć po aktywności wymagające kreatywnego myślenia. Program jest odpowiedzią na współczesne wyzwania dotyczące kondycji mózgu związane z wiekiem czy chorobą Alzheimera. Według badań przeprowadzonych przez dr Roberta Wilsona i innych badaczy, opublikowanych w czasopiśmie </w:t>
      </w:r>
      <w:r w:rsidR="00E06FC7">
        <w:rPr>
          <w:rFonts w:eastAsia="Calibri" w:cs="Times New Roman"/>
          <w:bCs/>
          <w:sz w:val="22"/>
          <w:szCs w:val="22"/>
          <w:lang w:val="pl-PL"/>
        </w:rPr>
        <w:t>„</w:t>
      </w:r>
      <w:proofErr w:type="spellStart"/>
      <w:r w:rsidR="00275178" w:rsidRPr="00275178">
        <w:rPr>
          <w:rFonts w:eastAsia="Calibri" w:cs="Times New Roman"/>
          <w:bCs/>
          <w:sz w:val="22"/>
          <w:szCs w:val="22"/>
          <w:lang w:val="pl-PL"/>
        </w:rPr>
        <w:t>Neurology</w:t>
      </w:r>
      <w:proofErr w:type="spellEnd"/>
      <w:r w:rsidR="00E06FC7">
        <w:rPr>
          <w:rFonts w:eastAsia="Calibri" w:cs="Times New Roman"/>
          <w:bCs/>
          <w:sz w:val="22"/>
          <w:szCs w:val="22"/>
          <w:lang w:val="pl-PL"/>
        </w:rPr>
        <w:t>”</w:t>
      </w:r>
      <w:r w:rsidR="00275178" w:rsidRPr="00275178">
        <w:rPr>
          <w:rFonts w:eastAsia="Calibri" w:cs="Times New Roman"/>
          <w:bCs/>
          <w:sz w:val="22"/>
          <w:szCs w:val="22"/>
          <w:lang w:val="pl-PL"/>
        </w:rPr>
        <w:t xml:space="preserve">, będąc aktywnym poznawczo np. grając w gry logiczne, warcaby, karty, rozwiązując łamigłówki czy pisząc listy, zmiany można opóźnić nawet o 5 lat. </w:t>
      </w:r>
    </w:p>
    <w:p w14:paraId="141281A1" w14:textId="77777777" w:rsidR="00275178" w:rsidRDefault="00275178" w:rsidP="00275178">
      <w:pPr>
        <w:spacing w:line="276" w:lineRule="auto"/>
        <w:jc w:val="both"/>
        <w:rPr>
          <w:rFonts w:eastAsia="Calibri" w:cs="Times New Roman"/>
          <w:bCs/>
          <w:sz w:val="22"/>
          <w:szCs w:val="22"/>
          <w:lang w:val="pl-PL"/>
        </w:rPr>
      </w:pPr>
    </w:p>
    <w:p w14:paraId="3270F19C" w14:textId="3CE9BBA2" w:rsidR="00275178" w:rsidRDefault="00275178" w:rsidP="00275178">
      <w:pPr>
        <w:spacing w:line="276" w:lineRule="auto"/>
        <w:jc w:val="both"/>
        <w:rPr>
          <w:rFonts w:eastAsia="Calibri" w:cs="Times New Roman"/>
          <w:bCs/>
          <w:sz w:val="22"/>
          <w:szCs w:val="22"/>
          <w:lang w:val="pl-PL"/>
        </w:rPr>
      </w:pPr>
      <w:r w:rsidRPr="008D1425">
        <w:rPr>
          <w:rFonts w:eastAsia="Calibri" w:cs="Times New Roman"/>
          <w:b/>
          <w:sz w:val="22"/>
          <w:szCs w:val="22"/>
          <w:lang w:val="pl-PL"/>
        </w:rPr>
        <w:t xml:space="preserve">Umysłowa </w:t>
      </w:r>
      <w:proofErr w:type="spellStart"/>
      <w:r w:rsidRPr="008D1425">
        <w:rPr>
          <w:rFonts w:eastAsia="Calibri" w:cs="Times New Roman"/>
          <w:b/>
          <w:sz w:val="22"/>
          <w:szCs w:val="22"/>
          <w:lang w:val="pl-PL"/>
        </w:rPr>
        <w:t>Siłka</w:t>
      </w:r>
      <w:proofErr w:type="spellEnd"/>
      <w:r w:rsidRPr="008D1425">
        <w:rPr>
          <w:rFonts w:eastAsia="Calibri" w:cs="Times New Roman"/>
          <w:b/>
          <w:sz w:val="22"/>
          <w:szCs w:val="22"/>
          <w:lang w:val="pl-PL"/>
        </w:rPr>
        <w:t xml:space="preserve"> w Porcie Łódź to „plac zabaw” dla umysłów w każdym wieku. </w:t>
      </w:r>
      <w:r w:rsidRPr="00275178">
        <w:rPr>
          <w:rFonts w:eastAsia="Calibri" w:cs="Times New Roman"/>
          <w:bCs/>
          <w:sz w:val="22"/>
          <w:szCs w:val="22"/>
          <w:lang w:val="pl-PL"/>
        </w:rPr>
        <w:t xml:space="preserve">W przestrzeni dostępne będą zadania i łamigłówki angażujące mózg oraz zmysły. Zabawa „Pomysłowe łamigłówki” pozwala odkrywać, jak działają zmysły i jakie komunikaty wysyłają do mózgu. Zabawa „Trenujemy zmysły i umysły” to podchwytliwe zadanie dotyczące zapachu, które zmyli niejedną osobę. W ofercie znalazła się także zabawa „Paluszek i główka”, </w:t>
      </w:r>
      <w:r w:rsidR="006422B1">
        <w:rPr>
          <w:rFonts w:eastAsia="Calibri" w:cs="Times New Roman"/>
          <w:bCs/>
          <w:sz w:val="22"/>
          <w:szCs w:val="22"/>
          <w:lang w:val="pl-PL"/>
        </w:rPr>
        <w:t>gdzie</w:t>
      </w:r>
      <w:r w:rsidR="005007BA">
        <w:rPr>
          <w:rFonts w:eastAsia="Calibri" w:cs="Times New Roman"/>
          <w:bCs/>
          <w:sz w:val="22"/>
          <w:szCs w:val="22"/>
          <w:lang w:val="pl-PL"/>
        </w:rPr>
        <w:t xml:space="preserve"> </w:t>
      </w:r>
      <w:r w:rsidR="00E06FC7">
        <w:rPr>
          <w:rFonts w:eastAsia="Calibri" w:cs="Times New Roman"/>
          <w:bCs/>
          <w:sz w:val="22"/>
          <w:szCs w:val="22"/>
          <w:lang w:val="pl-PL"/>
        </w:rPr>
        <w:t xml:space="preserve">- </w:t>
      </w:r>
      <w:r w:rsidR="00E06FC7" w:rsidRPr="00275178">
        <w:rPr>
          <w:rFonts w:eastAsia="Calibri" w:cs="Times New Roman"/>
          <w:bCs/>
          <w:sz w:val="22"/>
          <w:szCs w:val="22"/>
          <w:lang w:val="pl-PL"/>
        </w:rPr>
        <w:t>używając</w:t>
      </w:r>
      <w:r w:rsidRPr="00275178">
        <w:rPr>
          <w:rFonts w:eastAsia="Calibri" w:cs="Times New Roman"/>
          <w:bCs/>
          <w:sz w:val="22"/>
          <w:szCs w:val="22"/>
          <w:lang w:val="pl-PL"/>
        </w:rPr>
        <w:t xml:space="preserve"> różnych narzędzi</w:t>
      </w:r>
      <w:r w:rsidR="005007BA">
        <w:rPr>
          <w:rFonts w:eastAsia="Calibri" w:cs="Times New Roman"/>
          <w:bCs/>
          <w:sz w:val="22"/>
          <w:szCs w:val="22"/>
          <w:lang w:val="pl-PL"/>
        </w:rPr>
        <w:t xml:space="preserve"> -</w:t>
      </w:r>
      <w:r w:rsidR="00E06FC7">
        <w:rPr>
          <w:rFonts w:eastAsia="Calibri" w:cs="Times New Roman"/>
          <w:bCs/>
          <w:sz w:val="22"/>
          <w:szCs w:val="22"/>
          <w:lang w:val="pl-PL"/>
        </w:rPr>
        <w:t xml:space="preserve"> </w:t>
      </w:r>
      <w:r w:rsidRPr="00275178">
        <w:rPr>
          <w:rFonts w:eastAsia="Calibri" w:cs="Times New Roman"/>
          <w:bCs/>
          <w:sz w:val="22"/>
          <w:szCs w:val="22"/>
          <w:lang w:val="pl-PL"/>
        </w:rPr>
        <w:t xml:space="preserve">należy stworzyć drogę umożliwiającą poruszanie się piłki. Jedynym ograniczeniem jest wyobraźnia. </w:t>
      </w:r>
    </w:p>
    <w:p w14:paraId="05CEC91E" w14:textId="77777777" w:rsidR="00275178" w:rsidRPr="00275178" w:rsidRDefault="00275178" w:rsidP="00275178">
      <w:pPr>
        <w:spacing w:line="276" w:lineRule="auto"/>
        <w:jc w:val="both"/>
        <w:rPr>
          <w:rFonts w:eastAsia="Calibri" w:cs="Times New Roman"/>
          <w:bCs/>
          <w:sz w:val="22"/>
          <w:szCs w:val="22"/>
          <w:lang w:val="pl-PL"/>
        </w:rPr>
      </w:pPr>
    </w:p>
    <w:p w14:paraId="31F1B54E" w14:textId="52414605" w:rsidR="00275178" w:rsidRPr="00275178" w:rsidRDefault="00275178" w:rsidP="00275178">
      <w:pPr>
        <w:spacing w:line="276" w:lineRule="auto"/>
        <w:jc w:val="both"/>
        <w:rPr>
          <w:rFonts w:eastAsia="Calibri" w:cs="Times New Roman"/>
          <w:bCs/>
          <w:sz w:val="22"/>
          <w:szCs w:val="22"/>
          <w:lang w:val="pl-PL"/>
        </w:rPr>
      </w:pPr>
      <w:r w:rsidRPr="00275178">
        <w:rPr>
          <w:rFonts w:eastAsia="Calibri" w:cs="Times New Roman"/>
          <w:bCs/>
          <w:sz w:val="22"/>
          <w:szCs w:val="22"/>
          <w:lang w:val="pl-PL"/>
        </w:rPr>
        <w:t xml:space="preserve">‒ </w:t>
      </w:r>
      <w:r w:rsidRPr="008D1425">
        <w:rPr>
          <w:rFonts w:eastAsia="Calibri" w:cs="Times New Roman"/>
          <w:bCs/>
          <w:i/>
          <w:iCs/>
          <w:sz w:val="22"/>
          <w:szCs w:val="22"/>
          <w:lang w:val="pl-PL"/>
        </w:rPr>
        <w:t xml:space="preserve">Poprzez Umysłową </w:t>
      </w:r>
      <w:proofErr w:type="spellStart"/>
      <w:r w:rsidRPr="008D1425">
        <w:rPr>
          <w:rFonts w:eastAsia="Calibri" w:cs="Times New Roman"/>
          <w:bCs/>
          <w:i/>
          <w:iCs/>
          <w:sz w:val="22"/>
          <w:szCs w:val="22"/>
          <w:lang w:val="pl-PL"/>
        </w:rPr>
        <w:t>Siłkę</w:t>
      </w:r>
      <w:proofErr w:type="spellEnd"/>
      <w:r w:rsidRPr="008D1425">
        <w:rPr>
          <w:rFonts w:eastAsia="Calibri" w:cs="Times New Roman"/>
          <w:bCs/>
          <w:i/>
          <w:iCs/>
          <w:sz w:val="22"/>
          <w:szCs w:val="22"/>
          <w:lang w:val="pl-PL"/>
        </w:rPr>
        <w:t xml:space="preserve"> chcieliśmy stworzyć dostępną i kreatywną przestrzeń oferującą ciekawe doświadczenia, które spodobają się osobom w różnym wieku. </w:t>
      </w:r>
      <w:r w:rsidR="008D1425" w:rsidRPr="008D1425">
        <w:rPr>
          <w:rFonts w:eastAsia="Calibri" w:cs="Times New Roman"/>
          <w:bCs/>
          <w:i/>
          <w:iCs/>
          <w:sz w:val="22"/>
          <w:szCs w:val="22"/>
          <w:lang w:val="pl-PL"/>
        </w:rPr>
        <w:t xml:space="preserve">Zapraszamy do wspólnej zabawy </w:t>
      </w:r>
      <w:r w:rsidRPr="008D1425">
        <w:rPr>
          <w:rFonts w:eastAsia="Calibri" w:cs="Times New Roman"/>
          <w:bCs/>
          <w:i/>
          <w:iCs/>
          <w:sz w:val="22"/>
          <w:szCs w:val="22"/>
          <w:lang w:val="pl-PL"/>
        </w:rPr>
        <w:t>całe rodziny: dzieci, rodziców oraz dziadków, a także ich przyjaciół</w:t>
      </w:r>
      <w:r w:rsidR="008D1425" w:rsidRPr="008D1425">
        <w:rPr>
          <w:rFonts w:eastAsia="Calibri" w:cs="Times New Roman"/>
          <w:bCs/>
          <w:i/>
          <w:iCs/>
          <w:sz w:val="22"/>
          <w:szCs w:val="22"/>
          <w:lang w:val="pl-PL"/>
        </w:rPr>
        <w:t xml:space="preserve">. Warto wspólnie spędzić czas i jednocześnie </w:t>
      </w:r>
      <w:r w:rsidRPr="008D1425">
        <w:rPr>
          <w:rFonts w:eastAsia="Calibri" w:cs="Times New Roman"/>
          <w:bCs/>
          <w:i/>
          <w:iCs/>
          <w:sz w:val="22"/>
          <w:szCs w:val="22"/>
          <w:lang w:val="pl-PL"/>
        </w:rPr>
        <w:t xml:space="preserve">zatroszczyć się o </w:t>
      </w:r>
      <w:r w:rsidRPr="008D1425">
        <w:rPr>
          <w:rFonts w:eastAsia="Calibri" w:cs="Times New Roman"/>
          <w:bCs/>
          <w:i/>
          <w:iCs/>
          <w:sz w:val="22"/>
          <w:szCs w:val="22"/>
          <w:lang w:val="pl-PL"/>
        </w:rPr>
        <w:lastRenderedPageBreak/>
        <w:t>swoją sprawność umysłową. Gry przynoszą wiele korzyści dla funkcjonowania mózgu, dlatego wybraliśmy trzy ciekawe aktywności, specjalnie po to, aby zapewnić dobrą zabawę. Nigdy nie było lepszego czasu na trening mózgu</w:t>
      </w:r>
      <w:r w:rsidRPr="00275178">
        <w:rPr>
          <w:rFonts w:eastAsia="Calibri" w:cs="Times New Roman"/>
          <w:bCs/>
          <w:sz w:val="22"/>
          <w:szCs w:val="22"/>
          <w:lang w:val="pl-PL"/>
        </w:rPr>
        <w:t xml:space="preserve"> ‒ </w:t>
      </w:r>
      <w:r w:rsidR="008D1425" w:rsidRPr="008D1425">
        <w:rPr>
          <w:rFonts w:eastAsia="Calibri" w:cs="Times New Roman"/>
          <w:b/>
          <w:sz w:val="22"/>
          <w:szCs w:val="22"/>
          <w:lang w:val="pl-PL"/>
        </w:rPr>
        <w:t>mówi Maria Szwed</w:t>
      </w:r>
      <w:r w:rsidR="00280148">
        <w:rPr>
          <w:rFonts w:eastAsia="Calibri" w:cs="Times New Roman"/>
          <w:b/>
          <w:sz w:val="22"/>
          <w:szCs w:val="22"/>
          <w:lang w:val="pl-PL"/>
        </w:rPr>
        <w:t>,</w:t>
      </w:r>
      <w:r w:rsidR="008D1425" w:rsidRPr="008D1425">
        <w:rPr>
          <w:rFonts w:eastAsia="Calibri" w:cs="Times New Roman"/>
          <w:b/>
          <w:sz w:val="22"/>
          <w:szCs w:val="22"/>
          <w:lang w:val="pl-PL"/>
        </w:rPr>
        <w:t xml:space="preserve"> </w:t>
      </w:r>
      <w:proofErr w:type="spellStart"/>
      <w:r w:rsidR="008D1425" w:rsidRPr="008D1425">
        <w:rPr>
          <w:rFonts w:eastAsia="Calibri" w:cs="Times New Roman"/>
          <w:b/>
          <w:sz w:val="22"/>
          <w:szCs w:val="22"/>
          <w:lang w:val="pl-PL"/>
        </w:rPr>
        <w:t>Customer</w:t>
      </w:r>
      <w:proofErr w:type="spellEnd"/>
      <w:r w:rsidR="008D1425" w:rsidRPr="008D1425">
        <w:rPr>
          <w:rFonts w:eastAsia="Calibri" w:cs="Times New Roman"/>
          <w:b/>
          <w:sz w:val="22"/>
          <w:szCs w:val="22"/>
          <w:lang w:val="pl-PL"/>
        </w:rPr>
        <w:t xml:space="preserve"> </w:t>
      </w:r>
      <w:proofErr w:type="spellStart"/>
      <w:r w:rsidR="008D1425" w:rsidRPr="008D1425">
        <w:rPr>
          <w:rFonts w:eastAsia="Calibri" w:cs="Times New Roman"/>
          <w:b/>
          <w:sz w:val="22"/>
          <w:szCs w:val="22"/>
          <w:lang w:val="pl-PL"/>
        </w:rPr>
        <w:t>Experience</w:t>
      </w:r>
      <w:proofErr w:type="spellEnd"/>
      <w:r w:rsidR="008D1425" w:rsidRPr="008D1425">
        <w:rPr>
          <w:rFonts w:eastAsia="Calibri" w:cs="Times New Roman"/>
          <w:b/>
          <w:sz w:val="22"/>
          <w:szCs w:val="22"/>
          <w:lang w:val="pl-PL"/>
        </w:rPr>
        <w:t xml:space="preserve"> Leader w Porcie Łódź</w:t>
      </w:r>
    </w:p>
    <w:p w14:paraId="4229B8F3" w14:textId="77777777" w:rsidR="008D1425" w:rsidRDefault="008D1425" w:rsidP="00275178">
      <w:pPr>
        <w:spacing w:line="276" w:lineRule="auto"/>
        <w:jc w:val="both"/>
        <w:rPr>
          <w:rFonts w:eastAsia="Calibri" w:cs="Times New Roman"/>
          <w:bCs/>
          <w:sz w:val="22"/>
          <w:szCs w:val="22"/>
          <w:lang w:val="pl-PL"/>
        </w:rPr>
      </w:pPr>
    </w:p>
    <w:p w14:paraId="274D57E3" w14:textId="24C444C4" w:rsidR="00275178" w:rsidRDefault="00275178" w:rsidP="00275178">
      <w:pPr>
        <w:spacing w:line="276" w:lineRule="auto"/>
        <w:jc w:val="both"/>
        <w:rPr>
          <w:rFonts w:eastAsia="Calibri" w:cs="Times New Roman"/>
          <w:bCs/>
          <w:sz w:val="22"/>
          <w:szCs w:val="22"/>
          <w:lang w:val="pl-PL"/>
        </w:rPr>
      </w:pPr>
      <w:r w:rsidRPr="00275178">
        <w:rPr>
          <w:rFonts w:eastAsia="Calibri" w:cs="Times New Roman"/>
          <w:bCs/>
          <w:sz w:val="22"/>
          <w:szCs w:val="22"/>
          <w:lang w:val="pl-PL"/>
        </w:rPr>
        <w:t xml:space="preserve">Poprzez interaktywne zabawy Umysłowa </w:t>
      </w:r>
      <w:proofErr w:type="spellStart"/>
      <w:r w:rsidRPr="00275178">
        <w:rPr>
          <w:rFonts w:eastAsia="Calibri" w:cs="Times New Roman"/>
          <w:bCs/>
          <w:sz w:val="22"/>
          <w:szCs w:val="22"/>
          <w:lang w:val="pl-PL"/>
        </w:rPr>
        <w:t>Siłka</w:t>
      </w:r>
      <w:proofErr w:type="spellEnd"/>
      <w:r w:rsidRPr="00275178">
        <w:rPr>
          <w:rFonts w:eastAsia="Calibri" w:cs="Times New Roman"/>
          <w:bCs/>
          <w:sz w:val="22"/>
          <w:szCs w:val="22"/>
          <w:lang w:val="pl-PL"/>
        </w:rPr>
        <w:t xml:space="preserve"> pokazuje, że w parze z aktywnością fizyczną</w:t>
      </w:r>
      <w:r w:rsidR="00280148">
        <w:rPr>
          <w:rFonts w:eastAsia="Calibri" w:cs="Times New Roman"/>
          <w:bCs/>
          <w:sz w:val="22"/>
          <w:szCs w:val="22"/>
          <w:lang w:val="pl-PL"/>
        </w:rPr>
        <w:t>,</w:t>
      </w:r>
      <w:r w:rsidRPr="00275178">
        <w:rPr>
          <w:rFonts w:eastAsia="Calibri" w:cs="Times New Roman"/>
          <w:bCs/>
          <w:sz w:val="22"/>
          <w:szCs w:val="22"/>
          <w:lang w:val="pl-PL"/>
        </w:rPr>
        <w:t xml:space="preserve"> gwarantującą dobrą kondycję ciała, powinno iść utrzymywanie w jak najlepszej formie umysłu. Wyniki </w:t>
      </w:r>
      <w:r w:rsidR="008D1425" w:rsidRPr="00275178">
        <w:rPr>
          <w:rFonts w:eastAsia="Calibri" w:cs="Times New Roman"/>
          <w:bCs/>
          <w:sz w:val="22"/>
          <w:szCs w:val="22"/>
          <w:lang w:val="pl-PL"/>
        </w:rPr>
        <w:t>badań pokazują</w:t>
      </w:r>
      <w:r w:rsidRPr="00275178">
        <w:rPr>
          <w:rFonts w:eastAsia="Calibri" w:cs="Times New Roman"/>
          <w:bCs/>
          <w:sz w:val="22"/>
          <w:szCs w:val="22"/>
          <w:lang w:val="pl-PL"/>
        </w:rPr>
        <w:t xml:space="preserve">, że u osób wykonujących czynności stymulujące umysł, ryzyko pogorszenia funkcji poznawczych i wystąpienia demencji jest mniejsze. Polskie Stowarzyszenie Pomocy Osobom z Chorobą </w:t>
      </w:r>
      <w:r w:rsidR="008D1425" w:rsidRPr="00275178">
        <w:rPr>
          <w:rFonts w:eastAsia="Calibri" w:cs="Times New Roman"/>
          <w:bCs/>
          <w:sz w:val="22"/>
          <w:szCs w:val="22"/>
          <w:lang w:val="pl-PL"/>
        </w:rPr>
        <w:t>Alzheimera zaleca</w:t>
      </w:r>
      <w:r w:rsidRPr="00275178">
        <w:rPr>
          <w:rFonts w:eastAsia="Calibri" w:cs="Times New Roman"/>
          <w:bCs/>
          <w:sz w:val="22"/>
          <w:szCs w:val="22"/>
          <w:lang w:val="pl-PL"/>
        </w:rPr>
        <w:t xml:space="preserve"> regularne ćwiczenia umysłu, by zapobiegać demencji. Niezależnie od tego, czy osoba jest młodsza, czy starsza, nie ma lepszego czasu niż teraz, aby poprawić swoją sprawność umysłową np. korzystając z propozycji Umysłowej </w:t>
      </w:r>
      <w:proofErr w:type="spellStart"/>
      <w:r w:rsidRPr="00275178">
        <w:rPr>
          <w:rFonts w:eastAsia="Calibri" w:cs="Times New Roman"/>
          <w:bCs/>
          <w:sz w:val="22"/>
          <w:szCs w:val="22"/>
          <w:lang w:val="pl-PL"/>
        </w:rPr>
        <w:t>Siłki</w:t>
      </w:r>
      <w:proofErr w:type="spellEnd"/>
      <w:r w:rsidRPr="00275178">
        <w:rPr>
          <w:rFonts w:eastAsia="Calibri" w:cs="Times New Roman"/>
          <w:bCs/>
          <w:sz w:val="22"/>
          <w:szCs w:val="22"/>
          <w:lang w:val="pl-PL"/>
        </w:rPr>
        <w:t xml:space="preserve">. Kreatywni poszukiwacze przygód, ciekawscy, dociekliwi oraz spragnione wiedzy rodziny ‒ każdy znajdzie w ofercie coś dla siebie. Korzystając z aktywności </w:t>
      </w:r>
      <w:r w:rsidR="008D1425">
        <w:rPr>
          <w:rFonts w:eastAsia="Calibri" w:cs="Times New Roman"/>
          <w:bCs/>
          <w:sz w:val="22"/>
          <w:szCs w:val="22"/>
          <w:lang w:val="pl-PL"/>
        </w:rPr>
        <w:t xml:space="preserve">programu </w:t>
      </w:r>
      <w:r w:rsidRPr="00275178">
        <w:rPr>
          <w:rFonts w:eastAsia="Calibri" w:cs="Times New Roman"/>
          <w:bCs/>
          <w:sz w:val="22"/>
          <w:szCs w:val="22"/>
          <w:lang w:val="pl-PL"/>
        </w:rPr>
        <w:t>można</w:t>
      </w:r>
      <w:r w:rsidR="00DE28D8">
        <w:rPr>
          <w:rFonts w:eastAsia="Calibri" w:cs="Times New Roman"/>
          <w:bCs/>
          <w:sz w:val="22"/>
          <w:szCs w:val="22"/>
          <w:lang w:val="pl-PL"/>
        </w:rPr>
        <w:t>,</w:t>
      </w:r>
      <w:r w:rsidRPr="00275178">
        <w:rPr>
          <w:rFonts w:eastAsia="Calibri" w:cs="Times New Roman"/>
          <w:bCs/>
          <w:sz w:val="22"/>
          <w:szCs w:val="22"/>
          <w:lang w:val="pl-PL"/>
        </w:rPr>
        <w:t xml:space="preserve"> bawiąc się, zadbać o kondycję swojego umysłu, czerpać pomysły na konstruktywne spędzanie czasu z rodziną i zainspirować się do wdrażania zmian w stylu życia, które będą pozytywnie wpływać na kondycję mózgu. Będzie to pierwszy krok w stronę zachowania zdrowia umysłu na długie lata i zapobiegania chorobom neurodegeneracyjnym m.in. chorobie Alzheimera.</w:t>
      </w:r>
    </w:p>
    <w:p w14:paraId="2DFBA5BA" w14:textId="77777777" w:rsidR="008D1425" w:rsidRPr="00275178" w:rsidRDefault="008D1425" w:rsidP="00275178">
      <w:pPr>
        <w:spacing w:line="276" w:lineRule="auto"/>
        <w:jc w:val="both"/>
        <w:rPr>
          <w:rFonts w:eastAsia="Calibri" w:cs="Times New Roman"/>
          <w:bCs/>
          <w:sz w:val="22"/>
          <w:szCs w:val="22"/>
          <w:lang w:val="pl-PL"/>
        </w:rPr>
      </w:pPr>
    </w:p>
    <w:p w14:paraId="05AF7301" w14:textId="0B939934" w:rsidR="0058717A" w:rsidRPr="00275178" w:rsidRDefault="00275178" w:rsidP="00275178">
      <w:pPr>
        <w:spacing w:line="276" w:lineRule="auto"/>
        <w:jc w:val="both"/>
        <w:rPr>
          <w:rFonts w:eastAsia="Calibri" w:cs="Times New Roman"/>
          <w:bCs/>
          <w:sz w:val="22"/>
          <w:szCs w:val="22"/>
          <w:lang w:val="pl-PL"/>
        </w:rPr>
      </w:pPr>
      <w:r w:rsidRPr="00275178">
        <w:rPr>
          <w:rFonts w:eastAsia="Calibri" w:cs="Times New Roman"/>
          <w:bCs/>
          <w:sz w:val="22"/>
          <w:szCs w:val="22"/>
          <w:lang w:val="pl-PL"/>
        </w:rPr>
        <w:t>Więcej informacji</w:t>
      </w:r>
      <w:r w:rsidR="00997E3B">
        <w:rPr>
          <w:rFonts w:eastAsia="Calibri" w:cs="Times New Roman"/>
          <w:bCs/>
          <w:sz w:val="22"/>
          <w:szCs w:val="22"/>
          <w:lang w:val="pl-PL"/>
        </w:rPr>
        <w:t xml:space="preserve">: </w:t>
      </w:r>
      <w:hyperlink r:id="rId9" w:history="1">
        <w:r w:rsidR="008D1425" w:rsidRPr="00B12082">
          <w:rPr>
            <w:rStyle w:val="Hipercze"/>
            <w:rFonts w:eastAsia="Calibri" w:cs="Times New Roman"/>
            <w:bCs/>
            <w:sz w:val="22"/>
            <w:szCs w:val="22"/>
            <w:lang w:val="pl-PL"/>
          </w:rPr>
          <w:t>https://www.portlodz.pl/pl/wydarzenia/glowka-pracuje/</w:t>
        </w:r>
      </w:hyperlink>
      <w:r w:rsidR="008D1425">
        <w:rPr>
          <w:rFonts w:eastAsia="Calibri" w:cs="Times New Roman"/>
          <w:bCs/>
          <w:sz w:val="22"/>
          <w:szCs w:val="22"/>
          <w:lang w:val="pl-PL"/>
        </w:rPr>
        <w:t xml:space="preserve"> </w:t>
      </w:r>
    </w:p>
    <w:p w14:paraId="1C3965F5" w14:textId="77777777" w:rsidR="005C689B" w:rsidRPr="00FA56D9" w:rsidRDefault="005C689B" w:rsidP="005C689B">
      <w:pPr>
        <w:rPr>
          <w:lang w:val="pl-PL"/>
        </w:rPr>
      </w:pPr>
    </w:p>
    <w:sdt>
      <w:sdtPr>
        <w:tag w:val="goog_rdk_15"/>
        <w:id w:val="1180012362"/>
      </w:sdtPr>
      <w:sdtContent>
        <w:p w14:paraId="5EC6ADDF" w14:textId="19302489" w:rsidR="00BD0CE3" w:rsidRPr="008B3D68" w:rsidRDefault="00BD0CE3" w:rsidP="00BD0CE3">
          <w:pPr>
            <w:spacing w:line="276" w:lineRule="auto"/>
            <w:jc w:val="both"/>
            <w:rPr>
              <w:lang w:val="pl-PL"/>
            </w:rPr>
          </w:pPr>
        </w:p>
        <w:p w14:paraId="0709342F" w14:textId="77777777" w:rsidR="00BD0CE3" w:rsidRPr="008B3D68" w:rsidRDefault="00BD0CE3" w:rsidP="00BD0CE3">
          <w:pPr>
            <w:spacing w:line="276" w:lineRule="auto"/>
            <w:jc w:val="both"/>
            <w:rPr>
              <w:lang w:val="pl-PL"/>
            </w:rPr>
          </w:pPr>
        </w:p>
        <w:p w14:paraId="07239F55" w14:textId="77777777" w:rsidR="00BD0CE3" w:rsidRPr="00517C50" w:rsidRDefault="00BD0CE3" w:rsidP="00BD0CE3">
          <w:pPr>
            <w:spacing w:line="276" w:lineRule="auto"/>
            <w:jc w:val="both"/>
            <w:rPr>
              <w:u w:val="single"/>
              <w:lang w:val="pl-PL"/>
            </w:rPr>
          </w:pPr>
          <w:r w:rsidRPr="00517C50">
            <w:rPr>
              <w:u w:val="single"/>
              <w:lang w:val="pl-PL"/>
            </w:rPr>
            <w:t>Więcej informacji:</w:t>
          </w:r>
        </w:p>
      </w:sdtContent>
    </w:sdt>
    <w:sdt>
      <w:sdtPr>
        <w:tag w:val="goog_rdk_16"/>
        <w:id w:val="1879424632"/>
      </w:sdtPr>
      <w:sdtContent>
        <w:p w14:paraId="7CA43274" w14:textId="77777777" w:rsidR="00BD0CE3" w:rsidRPr="00517C50" w:rsidRDefault="00BD0CE3" w:rsidP="00BD0CE3">
          <w:pPr>
            <w:spacing w:line="276" w:lineRule="auto"/>
            <w:jc w:val="both"/>
            <w:rPr>
              <w:lang w:val="pl-PL"/>
            </w:rPr>
          </w:pPr>
          <w:r w:rsidRPr="00517C50">
            <w:rPr>
              <w:lang w:val="pl-PL"/>
            </w:rPr>
            <w:t>Aleksandra Kaczorowska</w:t>
          </w:r>
        </w:p>
      </w:sdtContent>
    </w:sdt>
    <w:sdt>
      <w:sdtPr>
        <w:tag w:val="goog_rdk_17"/>
        <w:id w:val="1614477298"/>
      </w:sdtPr>
      <w:sdtContent>
        <w:p w14:paraId="42307D48" w14:textId="77777777" w:rsidR="00BD0CE3" w:rsidRPr="00517C50" w:rsidRDefault="00BD0CE3" w:rsidP="00BD0CE3">
          <w:pPr>
            <w:spacing w:line="276" w:lineRule="auto"/>
            <w:jc w:val="both"/>
            <w:rPr>
              <w:lang w:val="pl-PL"/>
            </w:rPr>
          </w:pPr>
          <w:r w:rsidRPr="00517C50">
            <w:rPr>
              <w:lang w:val="pl-PL"/>
            </w:rPr>
            <w:t>Biuro prasowe Portu Łódź</w:t>
          </w:r>
        </w:p>
      </w:sdtContent>
    </w:sdt>
    <w:sdt>
      <w:sdtPr>
        <w:tag w:val="goog_rdk_18"/>
        <w:id w:val="1599906033"/>
      </w:sdtPr>
      <w:sdtContent>
        <w:p w14:paraId="594317C9" w14:textId="5E6E773C" w:rsidR="00BD0CE3" w:rsidRDefault="00BD0CE3" w:rsidP="00BD0CE3">
          <w:pPr>
            <w:spacing w:line="276" w:lineRule="auto"/>
            <w:jc w:val="both"/>
          </w:pPr>
          <w:proofErr w:type="spellStart"/>
          <w:r>
            <w:t>tel</w:t>
          </w:r>
          <w:proofErr w:type="spellEnd"/>
          <w:r>
            <w:t>: 504 907</w:t>
          </w:r>
          <w:r w:rsidR="00894556">
            <w:t> </w:t>
          </w:r>
          <w:r>
            <w:t>388</w:t>
          </w:r>
        </w:p>
      </w:sdtContent>
    </w:sdt>
    <w:sdt>
      <w:sdtPr>
        <w:tag w:val="goog_rdk_19"/>
        <w:id w:val="-1345243745"/>
      </w:sdtPr>
      <w:sdtContent>
        <w:p w14:paraId="56C841C8" w14:textId="76A21F17" w:rsidR="00D651A1" w:rsidRDefault="00BD0CE3" w:rsidP="00BD0CE3">
          <w:pPr>
            <w:spacing w:line="276" w:lineRule="auto"/>
            <w:jc w:val="both"/>
          </w:pPr>
          <w:proofErr w:type="spellStart"/>
          <w:r>
            <w:t>adres</w:t>
          </w:r>
          <w:proofErr w:type="spellEnd"/>
          <w:r>
            <w:t xml:space="preserve"> e-mail: </w:t>
          </w:r>
          <w:hyperlink r:id="rId10" w:history="1">
            <w:r w:rsidR="00D651A1" w:rsidRPr="009761A0">
              <w:rPr>
                <w:rStyle w:val="Hipercze"/>
              </w:rPr>
              <w:t>a.kaczorowska@bepr.pl</w:t>
            </w:r>
          </w:hyperlink>
        </w:p>
        <w:p w14:paraId="7DF451AF" w14:textId="4EE8DF38" w:rsidR="00BD0CE3" w:rsidRPr="0083645C" w:rsidRDefault="00000000" w:rsidP="00BD0CE3">
          <w:pPr>
            <w:spacing w:line="276" w:lineRule="auto"/>
            <w:jc w:val="both"/>
          </w:pPr>
        </w:p>
      </w:sdtContent>
    </w:sdt>
    <w:sdt>
      <w:sdtPr>
        <w:rPr>
          <w:sz w:val="16"/>
          <w:szCs w:val="16"/>
        </w:rPr>
        <w:tag w:val="goog_rdk_21"/>
        <w:id w:val="-1009063146"/>
      </w:sdtPr>
      <w:sdtContent>
        <w:p w14:paraId="20EE9459" w14:textId="77777777" w:rsidR="00BD0CE3" w:rsidRPr="00432AAC" w:rsidRDefault="00BD0CE3" w:rsidP="00BD0CE3">
          <w:pPr>
            <w:spacing w:line="276" w:lineRule="auto"/>
            <w:rPr>
              <w:sz w:val="16"/>
              <w:szCs w:val="16"/>
            </w:rPr>
          </w:pPr>
        </w:p>
        <w:p w14:paraId="7BBDD1DA" w14:textId="77777777" w:rsidR="00BD0CE3" w:rsidRPr="00432AAC" w:rsidRDefault="00BD0CE3" w:rsidP="00BD0CE3">
          <w:pPr>
            <w:spacing w:line="276" w:lineRule="auto"/>
            <w:rPr>
              <w:sz w:val="16"/>
              <w:szCs w:val="16"/>
            </w:rPr>
          </w:pPr>
        </w:p>
        <w:p w14:paraId="3C2888E3" w14:textId="77777777" w:rsidR="00BD0CE3" w:rsidRPr="00432AAC" w:rsidRDefault="00BD0CE3" w:rsidP="00BD0CE3">
          <w:pPr>
            <w:spacing w:line="276" w:lineRule="auto"/>
            <w:rPr>
              <w:b/>
              <w:sz w:val="16"/>
              <w:szCs w:val="16"/>
              <w:lang w:val="pl-PL"/>
            </w:rPr>
          </w:pPr>
          <w:r w:rsidRPr="00432AAC">
            <w:rPr>
              <w:b/>
              <w:sz w:val="16"/>
              <w:szCs w:val="16"/>
              <w:lang w:val="pl-PL"/>
            </w:rPr>
            <w:t>Port Łódź:</w:t>
          </w:r>
        </w:p>
      </w:sdtContent>
    </w:sdt>
    <w:sdt>
      <w:sdtPr>
        <w:rPr>
          <w:sz w:val="16"/>
          <w:szCs w:val="16"/>
        </w:rPr>
        <w:tag w:val="goog_rdk_22"/>
        <w:id w:val="91753035"/>
      </w:sdtPr>
      <w:sdtContent>
        <w:p w14:paraId="7A184D7E" w14:textId="77777777" w:rsidR="00BD0CE3" w:rsidRPr="00432AAC" w:rsidRDefault="00BD0CE3" w:rsidP="00BD0CE3">
          <w:pPr>
            <w:spacing w:line="276" w:lineRule="auto"/>
            <w:jc w:val="both"/>
            <w:rPr>
              <w:rFonts w:eastAsia="Calibri" w:cs="Times New Roman"/>
              <w:bCs/>
              <w:sz w:val="16"/>
              <w:szCs w:val="16"/>
              <w:lang w:val="pl-PL"/>
            </w:rPr>
          </w:pPr>
          <w:r w:rsidRPr="00432AAC">
            <w:rPr>
              <w:sz w:val="16"/>
              <w:szCs w:val="16"/>
              <w:lang w:val="pl-PL"/>
            </w:rPr>
            <w:t>Port Łódź wraz ze strategicznym partnerem sklepem IKEA, jest największym podmiejskim Centrum Handlowym w regionie. Przejrzyście rozplanowany parterowy budynek został tak zaprojektowany, aby stworzyć najbardziej przyjazne warunki do robienia zakupów i spędzania czasu. Dogodne zagospodarowanie przestrzeni dopełniło nowatorskie Patio, czyli strefa rekreacyjno-handlowa o powierzchni 7 000 m² ze sceną, fontanną i strefami zabaw dla dzieci. Podobnie jak na miejskim skwerze nasi Klienci mogą tu odpocząć, spotkać się z przyjaciółmi, czy też aktywnie spędzić czas z dziećmi.  Doskonała lokalizacja Portu, otoczona siatką połączeń komunikacyjnych, zapewnia łatwy dostęp do najlepszych sklepów, restauracji, kawiarni i butików z modą.</w:t>
          </w:r>
        </w:p>
      </w:sdtContent>
    </w:sdt>
    <w:p w14:paraId="7FDD3FA6" w14:textId="60A8E654" w:rsidR="00BD0CE3" w:rsidRDefault="00BD0CE3">
      <w:pPr>
        <w:rPr>
          <w:lang w:val="pl-PL"/>
        </w:rPr>
      </w:pPr>
    </w:p>
    <w:p w14:paraId="4A990027" w14:textId="6AA7B7A0" w:rsidR="000119F4" w:rsidRDefault="000119F4">
      <w:pPr>
        <w:rPr>
          <w:lang w:val="pl-PL"/>
        </w:rPr>
      </w:pPr>
    </w:p>
    <w:p w14:paraId="5C2A093B" w14:textId="41115C16" w:rsidR="000119F4" w:rsidRPr="00BD0CE3" w:rsidRDefault="000119F4">
      <w:pPr>
        <w:rPr>
          <w:lang w:val="pl-PL"/>
        </w:rPr>
      </w:pPr>
    </w:p>
    <w:sectPr w:rsidR="000119F4" w:rsidRPr="00BD0CE3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701" w:right="1417" w:bottom="1588" w:left="1418" w:header="624" w:footer="17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CFDF4" w14:textId="77777777" w:rsidR="00213720" w:rsidRDefault="00213720">
      <w:r>
        <w:separator/>
      </w:r>
    </w:p>
  </w:endnote>
  <w:endnote w:type="continuationSeparator" w:id="0">
    <w:p w14:paraId="2DBC1CCF" w14:textId="77777777" w:rsidR="00213720" w:rsidRDefault="00213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D050E" w14:textId="77777777" w:rsidR="000119F4" w:rsidRDefault="000119F4">
    <w:pPr>
      <w:pStyle w:val="Stopka"/>
    </w:pPr>
  </w:p>
  <w:p w14:paraId="7627DA53" w14:textId="77777777" w:rsidR="000119F4" w:rsidRDefault="00A0589E" w:rsidP="000119F4">
    <w:r>
      <w:rPr>
        <w:noProof/>
        <w:lang w:val="en-GB" w:eastAsia="en-GB"/>
      </w:rPr>
      <w:drawing>
        <wp:inline distT="0" distB="0" distL="0" distR="0" wp14:anchorId="35503B0E" wp14:editId="61F651BD">
          <wp:extent cx="5760720" cy="564578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0_pl_zolte (00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45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GB" w:eastAsia="en-GB"/>
      </w:rPr>
      <w:drawing>
        <wp:inline distT="0" distB="0" distL="0" distR="0" wp14:anchorId="41AAAEB4" wp14:editId="4BFD1092">
          <wp:extent cx="5760720" cy="56457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0_pl_zolte (00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45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24"/>
      <w:id w:val="1385300645"/>
    </w:sdtPr>
    <w:sdtContent>
      <w:p w14:paraId="11C40858" w14:textId="77777777" w:rsidR="000119F4" w:rsidRDefault="00A0589E">
        <w:pPr>
          <w:widowControl w:val="0"/>
          <w:tabs>
            <w:tab w:val="left" w:pos="7020"/>
            <w:tab w:val="right" w:pos="8731"/>
          </w:tabs>
        </w:pPr>
        <w:r>
          <w:tab/>
        </w:r>
        <w:r>
          <w:tab/>
        </w: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hidden="0" allowOverlap="1" wp14:anchorId="4671A16E" wp14:editId="104AE47C">
                  <wp:simplePos x="0" y="0"/>
                  <wp:positionH relativeFrom="column">
                    <wp:posOffset>3479800</wp:posOffset>
                  </wp:positionH>
                  <wp:positionV relativeFrom="paragraph">
                    <wp:posOffset>-647699</wp:posOffset>
                  </wp:positionV>
                  <wp:extent cx="1939290" cy="815340"/>
                  <wp:effectExtent l="0" t="0" r="0" b="0"/>
                  <wp:wrapNone/>
                  <wp:docPr id="52" name="Prostokąt 5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4381118" y="3377093"/>
                            <a:ext cx="1929765" cy="805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161E398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b/>
                                  <w:color w:val="646568"/>
                                  <w:sz w:val="12"/>
                                  <w:lang w:val="pl-PL"/>
                                </w:rPr>
                                <w:t>Ingka Centres Polska Sp. z o.o.</w:t>
                              </w:r>
                            </w:p>
                            <w:p w14:paraId="73650BC4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Janki, Pl. Szwedzki 3</w:t>
                              </w:r>
                            </w:p>
                            <w:p w14:paraId="06815E56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05-090 Raszyn, Polska</w:t>
                              </w:r>
                            </w:p>
                            <w:p w14:paraId="2C0CADBC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tel.: +48 22 711 23 00</w:t>
                              </w:r>
                            </w:p>
                            <w:p w14:paraId="7D71CA61" w14:textId="77777777" w:rsidR="000119F4" w:rsidRPr="00427C4A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427C4A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fax: +48 22 711 22 66</w:t>
                              </w:r>
                            </w:p>
                            <w:p w14:paraId="116DD737" w14:textId="77777777" w:rsidR="000119F4" w:rsidRPr="00427C4A" w:rsidRDefault="00A0589E">
                              <w:pPr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427C4A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www.shopandmeet.com</w:t>
                              </w:r>
                            </w:p>
                            <w:p w14:paraId="3DE602B7" w14:textId="77777777" w:rsidR="000119F4" w:rsidRPr="00427C4A" w:rsidRDefault="000119F4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/>
                      </wps:wsp>
                    </a:graphicData>
                  </a:graphic>
                </wp:anchor>
              </w:drawing>
            </mc:Choice>
            <mc:Fallback>
              <w:pict>
                <v:rect w14:anchorId="4671A16E" id="Prostokąt 52" o:spid="_x0000_s1026" style="position:absolute;margin-left:274pt;margin-top:-51pt;width:152.7pt;height:6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" stroked="f">
                  <v:textbox inset="2.53958mm,1.2694mm,2.53958mm,1.2694mm">
                    <w:txbxContent>
                      <w:p w14:paraId="1161E398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proofErr w:type="spellStart"/>
                        <w:r w:rsidRPr="00517C50">
                          <w:rPr>
                            <w:b/>
                            <w:color w:val="646568"/>
                            <w:sz w:val="12"/>
                            <w:lang w:val="pl-PL"/>
                          </w:rPr>
                          <w:t>Ingka</w:t>
                        </w:r>
                        <w:proofErr w:type="spellEnd"/>
                        <w:r w:rsidRPr="00517C50">
                          <w:rPr>
                            <w:b/>
                            <w:color w:val="646568"/>
                            <w:sz w:val="12"/>
                            <w:lang w:val="pl-PL"/>
                          </w:rPr>
                          <w:t xml:space="preserve"> </w:t>
                        </w:r>
                        <w:proofErr w:type="spellStart"/>
                        <w:r w:rsidRPr="00517C50">
                          <w:rPr>
                            <w:b/>
                            <w:color w:val="646568"/>
                            <w:sz w:val="12"/>
                            <w:lang w:val="pl-PL"/>
                          </w:rPr>
                          <w:t>Centres</w:t>
                        </w:r>
                        <w:proofErr w:type="spellEnd"/>
                        <w:r w:rsidRPr="00517C50">
                          <w:rPr>
                            <w:b/>
                            <w:color w:val="646568"/>
                            <w:sz w:val="12"/>
                            <w:lang w:val="pl-PL"/>
                          </w:rPr>
                          <w:t xml:space="preserve"> Polska Sp. z o.o.</w:t>
                        </w:r>
                      </w:p>
                      <w:p w14:paraId="73650BC4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Janki, Pl. Szwedzki 3</w:t>
                        </w:r>
                      </w:p>
                      <w:p w14:paraId="06815E56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05-090 Raszyn, Polska</w:t>
                        </w:r>
                      </w:p>
                      <w:p w14:paraId="2C0CADBC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tel.: +48 22 711 23 00</w:t>
                        </w:r>
                      </w:p>
                      <w:p w14:paraId="7D71CA61" w14:textId="77777777" w:rsidR="000119F4" w:rsidRPr="00427C4A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427C4A">
                          <w:rPr>
                            <w:color w:val="646568"/>
                            <w:sz w:val="12"/>
                            <w:lang w:val="pl-PL"/>
                          </w:rPr>
                          <w:t>fax: +48 22 711 22 66</w:t>
                        </w:r>
                      </w:p>
                      <w:p w14:paraId="116DD737" w14:textId="77777777" w:rsidR="000119F4" w:rsidRPr="00427C4A" w:rsidRDefault="00A0589E">
                        <w:pPr>
                          <w:textDirection w:val="btLr"/>
                          <w:rPr>
                            <w:lang w:val="pl-PL"/>
                          </w:rPr>
                        </w:pPr>
                        <w:r w:rsidRPr="00427C4A">
                          <w:rPr>
                            <w:color w:val="646568"/>
                            <w:sz w:val="12"/>
                            <w:lang w:val="pl-PL"/>
                          </w:rPr>
                          <w:t>www.shopandmeet.com</w:t>
                        </w:r>
                      </w:p>
                      <w:p w14:paraId="3DE602B7" w14:textId="77777777" w:rsidR="000119F4" w:rsidRPr="00427C4A" w:rsidRDefault="000119F4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</w:p>
                    </w:txbxContent>
                  </v:textbox>
                </v:rect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hidden="0" allowOverlap="1" wp14:anchorId="242C35A0" wp14:editId="4F120707">
                  <wp:simplePos x="0" y="0"/>
                  <wp:positionH relativeFrom="column">
                    <wp:posOffset>4965700</wp:posOffset>
                  </wp:positionH>
                  <wp:positionV relativeFrom="paragraph">
                    <wp:posOffset>-647699</wp:posOffset>
                  </wp:positionV>
                  <wp:extent cx="2055495" cy="815340"/>
                  <wp:effectExtent l="0" t="0" r="0" b="0"/>
                  <wp:wrapNone/>
                  <wp:docPr id="51" name="Prostokąt 5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4323015" y="3377093"/>
                            <a:ext cx="2045970" cy="805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B2FEFF3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KRS 0000725159</w:t>
                              </w:r>
                            </w:p>
                            <w:p w14:paraId="59152786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Sąd Rejonowy dla m.st. Warszawy,</w:t>
                              </w:r>
                            </w:p>
                            <w:p w14:paraId="1B9A2F40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XIV Wydz. Gospodarczy KRS</w:t>
                              </w:r>
                            </w:p>
                            <w:p w14:paraId="05136F7D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 xml:space="preserve">Kapitał zakładowy: </w:t>
                              </w: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br/>
                                <w:t>210.485.440 PLN (w całości wpłacony)</w:t>
                              </w:r>
                            </w:p>
                            <w:p w14:paraId="55A8BB97" w14:textId="77777777" w:rsidR="000119F4" w:rsidRDefault="00A0589E">
                              <w:pPr>
                                <w:spacing w:line="275" w:lineRule="auto"/>
                                <w:ind w:right="-40"/>
                                <w:textDirection w:val="btLr"/>
                              </w:pPr>
                              <w:r>
                                <w:rPr>
                                  <w:color w:val="646568"/>
                                  <w:sz w:val="12"/>
                                </w:rPr>
                                <w:t>NIP 527 020 36 03</w:t>
                              </w:r>
                            </w:p>
                            <w:p w14:paraId="45317E00" w14:textId="77777777" w:rsidR="000119F4" w:rsidRDefault="000119F4">
                              <w:pPr>
                                <w:spacing w:line="275" w:lineRule="auto"/>
                                <w:ind w:right="-4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/>
                      </wps:wsp>
                    </a:graphicData>
                  </a:graphic>
                </wp:anchor>
              </w:drawing>
            </mc:Choice>
            <mc:Fallback>
              <w:pict>
                <v:rect w14:anchorId="242C35A0" id="Prostokąt 51" o:spid="_x0000_s1027" style="position:absolute;margin-left:391pt;margin-top:-51pt;width:161.85pt;height:64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" stroked="f">
                  <v:textbox inset="2.53958mm,1.2694mm,2.53958mm,1.2694mm">
                    <w:txbxContent>
                      <w:p w14:paraId="5B2FEFF3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KRS 0000725159</w:t>
                        </w:r>
                      </w:p>
                      <w:p w14:paraId="59152786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Sąd Rejonowy dla m.st. Warszawy,</w:t>
                        </w:r>
                      </w:p>
                      <w:p w14:paraId="1B9A2F40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XIV Wydz. Gospodarczy KRS</w:t>
                        </w:r>
                      </w:p>
                      <w:p w14:paraId="05136F7D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 xml:space="preserve">Kapitał zakładowy: </w:t>
                        </w: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br/>
                          <w:t>210.485.440 PLN (w całości wpłacony)</w:t>
                        </w:r>
                      </w:p>
                      <w:p w14:paraId="55A8BB97" w14:textId="77777777" w:rsidR="000119F4" w:rsidRDefault="00A0589E">
                        <w:pPr>
                          <w:spacing w:line="275" w:lineRule="auto"/>
                          <w:ind w:right="-40"/>
                          <w:textDirection w:val="btLr"/>
                        </w:pPr>
                        <w:r>
                          <w:rPr>
                            <w:color w:val="646568"/>
                            <w:sz w:val="12"/>
                          </w:rPr>
                          <w:t>NIP 527 020 36 03</w:t>
                        </w:r>
                      </w:p>
                      <w:p w14:paraId="45317E00" w14:textId="77777777" w:rsidR="000119F4" w:rsidRDefault="000119F4">
                        <w:pPr>
                          <w:spacing w:line="275" w:lineRule="auto"/>
                          <w:ind w:right="-40"/>
                          <w:textDirection w:val="btLr"/>
                        </w:pPr>
                      </w:p>
                    </w:txbxContent>
                  </v:textbox>
                </v:rect>
              </w:pict>
            </mc:Fallback>
          </mc:AlternateContent>
        </w:r>
        <w:r>
          <w:rPr>
            <w:noProof/>
            <w:lang w:val="en-GB" w:eastAsia="en-GB"/>
          </w:rPr>
          <w:drawing>
            <wp:anchor distT="0" distB="0" distL="114300" distR="114300" simplePos="0" relativeHeight="251661312" behindDoc="0" locked="0" layoutInCell="1" hidden="0" allowOverlap="1" wp14:anchorId="01A47176" wp14:editId="1CA16E26">
              <wp:simplePos x="0" y="0"/>
              <wp:positionH relativeFrom="column">
                <wp:posOffset>-610234</wp:posOffset>
              </wp:positionH>
              <wp:positionV relativeFrom="paragraph">
                <wp:posOffset>-523874</wp:posOffset>
              </wp:positionV>
              <wp:extent cx="1263650" cy="660400"/>
              <wp:effectExtent l="0" t="0" r="0" b="0"/>
              <wp:wrapNone/>
              <wp:docPr id="54" name="image7.png" descr="C:\Users\JESVE10\AppData\Local\Microsoft\Windows\INetCache\Content.Word\Ingka_Centres_wordmark_Blue_CMYK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7.png" descr="C:\Users\JESVE10\AppData\Local\Microsoft\Windows\INetCache\Content.Word\Ingka_Centres_wordmark_Blue_CMYK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63650" cy="6604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27"/>
      <w:id w:val="-880397244"/>
    </w:sdtPr>
    <w:sdtContent>
      <w:p w14:paraId="36825501" w14:textId="77777777" w:rsidR="000119F4" w:rsidRDefault="00A0589E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320"/>
            <w:tab w:val="right" w:pos="8640"/>
          </w:tabs>
          <w:rPr>
            <w:color w:val="000000"/>
          </w:rPr>
        </w:pP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hidden="0" allowOverlap="1" wp14:anchorId="780B56B5" wp14:editId="660A5E37">
                  <wp:simplePos x="0" y="0"/>
                  <wp:positionH relativeFrom="column">
                    <wp:posOffset>3533140</wp:posOffset>
                  </wp:positionH>
                  <wp:positionV relativeFrom="paragraph">
                    <wp:posOffset>-347344</wp:posOffset>
                  </wp:positionV>
                  <wp:extent cx="2988310" cy="539750"/>
                  <wp:effectExtent l="0" t="0" r="0" b="0"/>
                  <wp:wrapSquare wrapText="bothSides" distT="0" distB="0" distL="114300" distR="114300"/>
                  <wp:docPr id="50" name="Pole tekstowe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98831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7010C01" w14:textId="77777777" w:rsidR="000119F4" w:rsidRDefault="00A0589E" w:rsidP="000119F4">
                              <w:r>
                                <w:rPr>
                                  <w:noProof/>
                                  <w:lang w:val="en-GB" w:eastAsia="en-GB"/>
                                </w:rPr>
                                <w:drawing>
                                  <wp:inline distT="0" distB="0" distL="0" distR="0" wp14:anchorId="42B63404" wp14:editId="62F65A70">
                                    <wp:extent cx="2952000" cy="518170"/>
                                    <wp:effectExtent l="0" t="0" r="0" b="0"/>
                                    <wp:docPr id="49" name="Picture 4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952000" cy="5181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780B56B5" id="_x0000_t202" coordsize="21600,21600" o:spt="202" path="m,l,21600r21600,l21600,xe">
                  <v:stroke joinstyle="miter"/>
                  <v:path gradientshapeok="t" o:connecttype="rect"/>
                </v:shapetype>
                <v:shape id="Pole tekstowe 50" o:spid="_x0000_s1028" type="#_x0000_t202" style="position:absolute;margin-left:278.2pt;margin-top:-27.35pt;width:235.3pt;height:4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" filled="f" stroked="f">
                  <v:textbox inset=",7.2pt,,7.2pt">
                    <w:txbxContent>
                      <w:p w14:paraId="37010C01" w14:textId="77777777" w:rsidR="000119F4" w:rsidRDefault="00A0589E" w:rsidP="000119F4">
                        <w:r>
                          <w:rPr>
                            <w:noProof/>
                            <w:lang w:val="en-GB" w:eastAsia="en-GB"/>
                          </w:rPr>
                          <w:drawing>
                            <wp:inline distT="0" distB="0" distL="0" distR="0" wp14:anchorId="42B63404" wp14:editId="62F65A70">
                              <wp:extent cx="2952000" cy="518170"/>
                              <wp:effectExtent l="0" t="0" r="0" b="0"/>
                              <wp:docPr id="49" name="Picture 4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52000" cy="5181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hidden="0" allowOverlap="1" wp14:anchorId="36CD6156" wp14:editId="001BF5AA">
                  <wp:simplePos x="0" y="0"/>
                  <wp:positionH relativeFrom="column">
                    <wp:posOffset>-698499</wp:posOffset>
                  </wp:positionH>
                  <wp:positionV relativeFrom="paragraph">
                    <wp:posOffset>10414000</wp:posOffset>
                  </wp:positionV>
                  <wp:extent cx="1622425" cy="136525"/>
                  <wp:effectExtent l="0" t="0" r="0" b="0"/>
                  <wp:wrapSquare wrapText="bothSides" distT="0" distB="0" distL="114300" distR="114300"/>
                  <wp:docPr id="53" name="Prostokąt 5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4539550" y="3716500"/>
                            <a:ext cx="16129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FF8647D" w14:textId="77777777" w:rsidR="000119F4" w:rsidRDefault="00A0589E">
                              <w:pPr>
                                <w:textDirection w:val="btLr"/>
                              </w:pPr>
                              <w:r>
                                <w:rPr>
                                  <w:color w:val="5F5F5F"/>
                                  <w:sz w:val="16"/>
                                </w:rPr>
                                <w:t xml:space="preserve"> PAGE 1/ NUMPAGES  1</w:t>
                              </w:r>
                            </w:p>
                            <w:p w14:paraId="1733D52C" w14:textId="77777777" w:rsidR="000119F4" w:rsidRDefault="000119F4">
                              <w:pPr>
                                <w:spacing w:line="185" w:lineRule="auto"/>
                                <w:ind w:left="20" w:right="-44" w:firstLine="2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0" tIns="0" rIns="0" bIns="0" anchor="t" anchorCtr="0"/>
                      </wps:wsp>
                    </a:graphicData>
                  </a:graphic>
                </wp:anchor>
              </w:drawing>
            </mc:Choice>
            <mc:Fallback>
              <w:pict>
                <v:rect w14:anchorId="36CD6156" id="Prostokąt 53" o:spid="_x0000_s1029" style="position:absolute;margin-left:-55pt;margin-top:820pt;width:127.75pt;height:1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" filled="f" stroked="f">
                  <v:textbox inset="0,0,0,0">
                    <w:txbxContent>
                      <w:p w14:paraId="1FF8647D" w14:textId="77777777" w:rsidR="000119F4" w:rsidRDefault="00A0589E">
                        <w:pPr>
                          <w:textDirection w:val="btLr"/>
                        </w:pPr>
                        <w:r>
                          <w:rPr>
                            <w:color w:val="5F5F5F"/>
                            <w:sz w:val="16"/>
                          </w:rPr>
                          <w:t xml:space="preserve"> PAGE 1/ NUMPAGES  1</w:t>
                        </w:r>
                      </w:p>
                      <w:p w14:paraId="1733D52C" w14:textId="77777777" w:rsidR="000119F4" w:rsidRDefault="000119F4">
                        <w:pPr>
                          <w:spacing w:line="185" w:lineRule="auto"/>
                          <w:ind w:left="20" w:right="-44" w:firstLine="20"/>
                          <w:textDirection w:val="btLr"/>
                        </w:pPr>
                      </w:p>
                    </w:txbxContent>
                  </v:textbox>
                  <w10:wrap type="square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470F4" w14:textId="77777777" w:rsidR="00213720" w:rsidRDefault="00213720">
      <w:r>
        <w:separator/>
      </w:r>
    </w:p>
  </w:footnote>
  <w:footnote w:type="continuationSeparator" w:id="0">
    <w:p w14:paraId="216B55FF" w14:textId="77777777" w:rsidR="00213720" w:rsidRDefault="00213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23"/>
      <w:id w:val="1837412896"/>
    </w:sdtPr>
    <w:sdtContent>
      <w:p w14:paraId="35D4156D" w14:textId="77777777" w:rsidR="000119F4" w:rsidRDefault="00A0589E" w:rsidP="000119F4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320"/>
            <w:tab w:val="right" w:pos="8640"/>
          </w:tabs>
          <w:ind w:left="-1276" w:hanging="425"/>
          <w:jc w:val="center"/>
          <w:rPr>
            <w:color w:val="000000"/>
          </w:rPr>
        </w:pPr>
        <w:r w:rsidRPr="00AD19E7">
          <w:rPr>
            <w:noProof/>
            <w:lang w:val="en-GB" w:eastAsia="en-GB"/>
          </w:rPr>
          <w:drawing>
            <wp:anchor distT="0" distB="0" distL="114300" distR="114300" simplePos="0" relativeHeight="251664384" behindDoc="1" locked="0" layoutInCell="1" allowOverlap="1" wp14:anchorId="48FB0691" wp14:editId="6137D0C0">
              <wp:simplePos x="0" y="0"/>
              <wp:positionH relativeFrom="margin">
                <wp:posOffset>5017135</wp:posOffset>
              </wp:positionH>
              <wp:positionV relativeFrom="paragraph">
                <wp:posOffset>-105410</wp:posOffset>
              </wp:positionV>
              <wp:extent cx="767715" cy="767715"/>
              <wp:effectExtent l="0" t="0" r="0" b="0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logo_Lodz_ramka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7715" cy="7677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  </w:t>
        </w:r>
        <w:r w:rsidRPr="004377A4">
          <w:rPr>
            <w:rFonts w:ascii="Times New Roman" w:eastAsia="Times New Roman" w:hAnsi="Times New Roman" w:cs="Times New Roman"/>
            <w:snapToGrid w:val="0"/>
            <w:color w:val="000000"/>
            <w:w w:val="0"/>
            <w:sz w:val="0"/>
            <w:szCs w:val="0"/>
            <w:u w:color="000000"/>
            <w:bdr w:val="none" w:sz="0" w:space="0" w:color="000000"/>
            <w:shd w:val="clear" w:color="000000" w:fill="000000"/>
            <w:lang w:val="x-none" w:eastAsia="x-none" w:bidi="x-none"/>
          </w:rPr>
          <w:t xml:space="preserve"> 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25"/>
      <w:id w:val="-430429353"/>
    </w:sdtPr>
    <w:sdtContent>
      <w:p w14:paraId="6EE47346" w14:textId="77777777" w:rsidR="000119F4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320"/>
            <w:tab w:val="right" w:pos="8640"/>
          </w:tabs>
          <w:rPr>
            <w:color w:val="000000"/>
          </w:rPr>
        </w:pPr>
      </w:p>
    </w:sdtContent>
  </w:sdt>
  <w:sdt>
    <w:sdtPr>
      <w:tag w:val="goog_rdk_26"/>
      <w:id w:val="-105964912"/>
    </w:sdtPr>
    <w:sdtContent>
      <w:p w14:paraId="4D274289" w14:textId="77777777" w:rsidR="000119F4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320"/>
            <w:tab w:val="right" w:pos="8640"/>
          </w:tabs>
          <w:rPr>
            <w:color w:val="000000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CE3"/>
    <w:rsid w:val="000119F4"/>
    <w:rsid w:val="00016A12"/>
    <w:rsid w:val="000243A8"/>
    <w:rsid w:val="0003669A"/>
    <w:rsid w:val="00040F24"/>
    <w:rsid w:val="00042F70"/>
    <w:rsid w:val="00052AA1"/>
    <w:rsid w:val="00055CC9"/>
    <w:rsid w:val="00063CD0"/>
    <w:rsid w:val="000729A1"/>
    <w:rsid w:val="000766A0"/>
    <w:rsid w:val="000826EC"/>
    <w:rsid w:val="0009142E"/>
    <w:rsid w:val="0009301F"/>
    <w:rsid w:val="000B04FA"/>
    <w:rsid w:val="000C7789"/>
    <w:rsid w:val="000D2636"/>
    <w:rsid w:val="000D557C"/>
    <w:rsid w:val="000D7D01"/>
    <w:rsid w:val="000E11B2"/>
    <w:rsid w:val="000E13FD"/>
    <w:rsid w:val="000F71AB"/>
    <w:rsid w:val="000F7C32"/>
    <w:rsid w:val="00102963"/>
    <w:rsid w:val="001250BE"/>
    <w:rsid w:val="00125353"/>
    <w:rsid w:val="00126420"/>
    <w:rsid w:val="00126A5B"/>
    <w:rsid w:val="00142544"/>
    <w:rsid w:val="0014579B"/>
    <w:rsid w:val="00155A18"/>
    <w:rsid w:val="001772EB"/>
    <w:rsid w:val="00180BB4"/>
    <w:rsid w:val="0018313F"/>
    <w:rsid w:val="001A1512"/>
    <w:rsid w:val="001B2C83"/>
    <w:rsid w:val="001E186E"/>
    <w:rsid w:val="001E5E64"/>
    <w:rsid w:val="001E646E"/>
    <w:rsid w:val="00210391"/>
    <w:rsid w:val="00211A51"/>
    <w:rsid w:val="00213720"/>
    <w:rsid w:val="00224B26"/>
    <w:rsid w:val="00260157"/>
    <w:rsid w:val="00261E03"/>
    <w:rsid w:val="00264F83"/>
    <w:rsid w:val="00267698"/>
    <w:rsid w:val="0027109E"/>
    <w:rsid w:val="002711D5"/>
    <w:rsid w:val="00275178"/>
    <w:rsid w:val="00280148"/>
    <w:rsid w:val="0028174E"/>
    <w:rsid w:val="00290D4B"/>
    <w:rsid w:val="002C0288"/>
    <w:rsid w:val="002C614B"/>
    <w:rsid w:val="002D236E"/>
    <w:rsid w:val="002D7631"/>
    <w:rsid w:val="002E5291"/>
    <w:rsid w:val="002E7EF4"/>
    <w:rsid w:val="00322501"/>
    <w:rsid w:val="00324414"/>
    <w:rsid w:val="0033587B"/>
    <w:rsid w:val="00342BCC"/>
    <w:rsid w:val="003467F6"/>
    <w:rsid w:val="00386174"/>
    <w:rsid w:val="003A2F57"/>
    <w:rsid w:val="003B2967"/>
    <w:rsid w:val="003C16DF"/>
    <w:rsid w:val="003C1AFD"/>
    <w:rsid w:val="003D755E"/>
    <w:rsid w:val="00404CC1"/>
    <w:rsid w:val="00416022"/>
    <w:rsid w:val="004219EF"/>
    <w:rsid w:val="00432958"/>
    <w:rsid w:val="00433885"/>
    <w:rsid w:val="00441680"/>
    <w:rsid w:val="004452A3"/>
    <w:rsid w:val="00456BC4"/>
    <w:rsid w:val="00481B4A"/>
    <w:rsid w:val="00482B28"/>
    <w:rsid w:val="004854D9"/>
    <w:rsid w:val="004A5E3A"/>
    <w:rsid w:val="004B6498"/>
    <w:rsid w:val="004C5E83"/>
    <w:rsid w:val="004C6640"/>
    <w:rsid w:val="004D2BE5"/>
    <w:rsid w:val="004E0AE0"/>
    <w:rsid w:val="005007BA"/>
    <w:rsid w:val="00505B5E"/>
    <w:rsid w:val="0051264B"/>
    <w:rsid w:val="00514536"/>
    <w:rsid w:val="00531496"/>
    <w:rsid w:val="00550715"/>
    <w:rsid w:val="00556618"/>
    <w:rsid w:val="005762C2"/>
    <w:rsid w:val="00583B36"/>
    <w:rsid w:val="0058717A"/>
    <w:rsid w:val="00590FA7"/>
    <w:rsid w:val="005A462A"/>
    <w:rsid w:val="005B0543"/>
    <w:rsid w:val="005C02E8"/>
    <w:rsid w:val="005C5D90"/>
    <w:rsid w:val="005C67C1"/>
    <w:rsid w:val="005C689B"/>
    <w:rsid w:val="005F1CC8"/>
    <w:rsid w:val="00607CAB"/>
    <w:rsid w:val="0061358D"/>
    <w:rsid w:val="00614DEC"/>
    <w:rsid w:val="00621F84"/>
    <w:rsid w:val="00624445"/>
    <w:rsid w:val="0062528D"/>
    <w:rsid w:val="006422B1"/>
    <w:rsid w:val="00642407"/>
    <w:rsid w:val="0064549B"/>
    <w:rsid w:val="00650D50"/>
    <w:rsid w:val="00657AD2"/>
    <w:rsid w:val="00671104"/>
    <w:rsid w:val="00683695"/>
    <w:rsid w:val="00692C34"/>
    <w:rsid w:val="00693E3E"/>
    <w:rsid w:val="00697911"/>
    <w:rsid w:val="006A0FD8"/>
    <w:rsid w:val="006A6E36"/>
    <w:rsid w:val="006C657E"/>
    <w:rsid w:val="006E1B5E"/>
    <w:rsid w:val="006E3BBF"/>
    <w:rsid w:val="00727455"/>
    <w:rsid w:val="0073621C"/>
    <w:rsid w:val="0074109B"/>
    <w:rsid w:val="00744D40"/>
    <w:rsid w:val="00750B33"/>
    <w:rsid w:val="007701E0"/>
    <w:rsid w:val="00783C15"/>
    <w:rsid w:val="00786307"/>
    <w:rsid w:val="00787FAD"/>
    <w:rsid w:val="00790D43"/>
    <w:rsid w:val="0079282F"/>
    <w:rsid w:val="00794D61"/>
    <w:rsid w:val="007B36F6"/>
    <w:rsid w:val="007E125B"/>
    <w:rsid w:val="007E34F1"/>
    <w:rsid w:val="007E4984"/>
    <w:rsid w:val="008047B3"/>
    <w:rsid w:val="00811395"/>
    <w:rsid w:val="0081727C"/>
    <w:rsid w:val="008329C4"/>
    <w:rsid w:val="00835AF0"/>
    <w:rsid w:val="00844940"/>
    <w:rsid w:val="008458F5"/>
    <w:rsid w:val="00857D72"/>
    <w:rsid w:val="0087083C"/>
    <w:rsid w:val="00871D6B"/>
    <w:rsid w:val="00874081"/>
    <w:rsid w:val="0088067F"/>
    <w:rsid w:val="00893C20"/>
    <w:rsid w:val="00893CE1"/>
    <w:rsid w:val="00894556"/>
    <w:rsid w:val="0089773A"/>
    <w:rsid w:val="008B1EDB"/>
    <w:rsid w:val="008C0BF7"/>
    <w:rsid w:val="008C3816"/>
    <w:rsid w:val="008D1425"/>
    <w:rsid w:val="008D7A9E"/>
    <w:rsid w:val="008F0865"/>
    <w:rsid w:val="008F1F85"/>
    <w:rsid w:val="008F2C86"/>
    <w:rsid w:val="009033E6"/>
    <w:rsid w:val="0091345F"/>
    <w:rsid w:val="00916035"/>
    <w:rsid w:val="00953BDB"/>
    <w:rsid w:val="00961932"/>
    <w:rsid w:val="009727BC"/>
    <w:rsid w:val="009831E8"/>
    <w:rsid w:val="009838DC"/>
    <w:rsid w:val="00997E3B"/>
    <w:rsid w:val="009D019A"/>
    <w:rsid w:val="009D7457"/>
    <w:rsid w:val="009F5A53"/>
    <w:rsid w:val="00A0589E"/>
    <w:rsid w:val="00A1031E"/>
    <w:rsid w:val="00A119D9"/>
    <w:rsid w:val="00A16CD9"/>
    <w:rsid w:val="00A24162"/>
    <w:rsid w:val="00A4354A"/>
    <w:rsid w:val="00A506D4"/>
    <w:rsid w:val="00A609DE"/>
    <w:rsid w:val="00A62081"/>
    <w:rsid w:val="00A62F32"/>
    <w:rsid w:val="00A652AE"/>
    <w:rsid w:val="00AB65B7"/>
    <w:rsid w:val="00AC124D"/>
    <w:rsid w:val="00AC36CA"/>
    <w:rsid w:val="00AD6226"/>
    <w:rsid w:val="00AE4A15"/>
    <w:rsid w:val="00AE537A"/>
    <w:rsid w:val="00AE67B5"/>
    <w:rsid w:val="00AE7F9B"/>
    <w:rsid w:val="00B059E9"/>
    <w:rsid w:val="00B07129"/>
    <w:rsid w:val="00B07E35"/>
    <w:rsid w:val="00B1472F"/>
    <w:rsid w:val="00B15D99"/>
    <w:rsid w:val="00B412FD"/>
    <w:rsid w:val="00B8548C"/>
    <w:rsid w:val="00B97F89"/>
    <w:rsid w:val="00BA0A2E"/>
    <w:rsid w:val="00BA4E17"/>
    <w:rsid w:val="00BC474F"/>
    <w:rsid w:val="00BD0CE3"/>
    <w:rsid w:val="00BD1B97"/>
    <w:rsid w:val="00BD2155"/>
    <w:rsid w:val="00BF2AA5"/>
    <w:rsid w:val="00BF4D95"/>
    <w:rsid w:val="00BF64CC"/>
    <w:rsid w:val="00C34403"/>
    <w:rsid w:val="00C467DC"/>
    <w:rsid w:val="00C616FA"/>
    <w:rsid w:val="00C722B1"/>
    <w:rsid w:val="00C814A9"/>
    <w:rsid w:val="00C8266B"/>
    <w:rsid w:val="00CA19DD"/>
    <w:rsid w:val="00CA7874"/>
    <w:rsid w:val="00CB239B"/>
    <w:rsid w:val="00CB378D"/>
    <w:rsid w:val="00CC5F84"/>
    <w:rsid w:val="00CD1E65"/>
    <w:rsid w:val="00CE2597"/>
    <w:rsid w:val="00CF312E"/>
    <w:rsid w:val="00D124B7"/>
    <w:rsid w:val="00D12FFF"/>
    <w:rsid w:val="00D165F7"/>
    <w:rsid w:val="00D35A5E"/>
    <w:rsid w:val="00D56132"/>
    <w:rsid w:val="00D6245C"/>
    <w:rsid w:val="00D651A1"/>
    <w:rsid w:val="00D6758F"/>
    <w:rsid w:val="00D67B5E"/>
    <w:rsid w:val="00D67C3E"/>
    <w:rsid w:val="00D874CC"/>
    <w:rsid w:val="00D87AFB"/>
    <w:rsid w:val="00DB2012"/>
    <w:rsid w:val="00DB55A2"/>
    <w:rsid w:val="00DE09A5"/>
    <w:rsid w:val="00DE28D8"/>
    <w:rsid w:val="00DE6B48"/>
    <w:rsid w:val="00DE7B69"/>
    <w:rsid w:val="00DF0AAF"/>
    <w:rsid w:val="00DF5B62"/>
    <w:rsid w:val="00E06FC7"/>
    <w:rsid w:val="00E121A8"/>
    <w:rsid w:val="00E15063"/>
    <w:rsid w:val="00E20A77"/>
    <w:rsid w:val="00E52F4E"/>
    <w:rsid w:val="00E55990"/>
    <w:rsid w:val="00EA2CEA"/>
    <w:rsid w:val="00EA5A10"/>
    <w:rsid w:val="00ED71B7"/>
    <w:rsid w:val="00F017BF"/>
    <w:rsid w:val="00F122C1"/>
    <w:rsid w:val="00F132D5"/>
    <w:rsid w:val="00F14968"/>
    <w:rsid w:val="00F16AD3"/>
    <w:rsid w:val="00F24B19"/>
    <w:rsid w:val="00F319F4"/>
    <w:rsid w:val="00F42785"/>
    <w:rsid w:val="00F51D5D"/>
    <w:rsid w:val="00F53344"/>
    <w:rsid w:val="00F84C4D"/>
    <w:rsid w:val="00F92F5D"/>
    <w:rsid w:val="00FA22C8"/>
    <w:rsid w:val="00FA3ECD"/>
    <w:rsid w:val="00FA45E0"/>
    <w:rsid w:val="00FA6608"/>
    <w:rsid w:val="00FB18B3"/>
    <w:rsid w:val="00FC3D8E"/>
    <w:rsid w:val="00FC47CC"/>
    <w:rsid w:val="00FD2F1A"/>
    <w:rsid w:val="00FD6AB7"/>
    <w:rsid w:val="00FE22AB"/>
    <w:rsid w:val="00FE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E1ABA"/>
  <w15:chartTrackingRefBased/>
  <w15:docId w15:val="{0145675A-4C8D-416A-BACD-046A7F98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0CE3"/>
    <w:rPr>
      <w:rFonts w:ascii="Verdana" w:eastAsia="Verdana" w:hAnsi="Verdana" w:cs="Verdana"/>
      <w:sz w:val="18"/>
      <w:szCs w:val="1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D0CE3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CE3"/>
    <w:rPr>
      <w:rFonts w:ascii="Verdana" w:eastAsia="Verdana" w:hAnsi="Verdana" w:cs="Verdana"/>
      <w:sz w:val="18"/>
      <w:szCs w:val="18"/>
      <w:lang w:val="en-US"/>
    </w:rPr>
  </w:style>
  <w:style w:type="paragraph" w:styleId="NormalnyWeb">
    <w:name w:val="Normal (Web)"/>
    <w:basedOn w:val="Normalny"/>
    <w:uiPriority w:val="99"/>
    <w:unhideWhenUsed/>
    <w:rsid w:val="00A652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0B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0B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0BF7"/>
    <w:rPr>
      <w:rFonts w:ascii="Verdana" w:eastAsia="Verdana" w:hAnsi="Verdana" w:cs="Verdana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0B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0BF7"/>
    <w:rPr>
      <w:rFonts w:ascii="Verdana" w:eastAsia="Verdana" w:hAnsi="Verdana" w:cs="Verdana"/>
      <w:b/>
      <w:bCs/>
      <w:sz w:val="20"/>
      <w:szCs w:val="20"/>
      <w:lang w:val="en-US"/>
    </w:rPr>
  </w:style>
  <w:style w:type="character" w:customStyle="1" w:styleId="apple-converted-space">
    <w:name w:val="apple-converted-space"/>
    <w:basedOn w:val="Domylnaczcionkaakapitu"/>
    <w:rsid w:val="00BC474F"/>
  </w:style>
  <w:style w:type="character" w:styleId="Pogrubienie">
    <w:name w:val="Strong"/>
    <w:basedOn w:val="Domylnaczcionkaakapitu"/>
    <w:uiPriority w:val="22"/>
    <w:qFormat/>
    <w:rsid w:val="00BC474F"/>
    <w:rPr>
      <w:b/>
      <w:bCs/>
    </w:rPr>
  </w:style>
  <w:style w:type="character" w:styleId="Hipercze">
    <w:name w:val="Hyperlink"/>
    <w:basedOn w:val="Domylnaczcionkaakapitu"/>
    <w:uiPriority w:val="99"/>
    <w:unhideWhenUsed/>
    <w:rsid w:val="00BC474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3E3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51264B"/>
    <w:rPr>
      <w:rFonts w:ascii="Verdana" w:eastAsia="Verdana" w:hAnsi="Verdana" w:cs="Verdana"/>
      <w:sz w:val="18"/>
      <w:szCs w:val="18"/>
      <w:lang w:val="en-US"/>
    </w:rPr>
  </w:style>
  <w:style w:type="character" w:styleId="UyteHipercze">
    <w:name w:val="FollowedHyperlink"/>
    <w:basedOn w:val="Domylnaczcionkaakapitu"/>
    <w:uiPriority w:val="99"/>
    <w:semiHidden/>
    <w:unhideWhenUsed/>
    <w:rsid w:val="00040F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6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mailto:a.kaczorowska@bepr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portlodz.pl/pl/wydarzenia/glowka-pracuje/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0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26034e-8fbf-48cb-8433-7e20461b1539" xsi:nil="true"/>
    <lcf76f155ced4ddcb4097134ff3c332f xmlns="26f3eb43-53f5-4f83-a7d7-9c1a9a189f7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64764E8B9C0948B597BAAA8920EA03" ma:contentTypeVersion="20" ma:contentTypeDescription="Utwórz nowy dokument." ma:contentTypeScope="" ma:versionID="aac66f3012650550e61cec84554a25c1">
  <xsd:schema xmlns:xsd="http://www.w3.org/2001/XMLSchema" xmlns:xs="http://www.w3.org/2001/XMLSchema" xmlns:p="http://schemas.microsoft.com/office/2006/metadata/properties" xmlns:ns2="26f3eb43-53f5-4f83-a7d7-9c1a9a189f78" xmlns:ns3="0126034e-8fbf-48cb-8433-7e20461b1539" targetNamespace="http://schemas.microsoft.com/office/2006/metadata/properties" ma:root="true" ma:fieldsID="0c5bc5b3c86d21f7fafecf3b8f1903f5" ns2:_="" ns3:_="">
    <xsd:import namespace="26f3eb43-53f5-4f83-a7d7-9c1a9a189f78"/>
    <xsd:import namespace="0126034e-8fbf-48cb-8433-7e20461b15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3eb43-53f5-4f83-a7d7-9c1a9a189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0f74b9ce-e249-4914-9420-12ff0f463e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6034e-8fbf-48cb-8433-7e20461b15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360785c-8afd-42f0-ad59-e1ee9e121a05}" ma:internalName="TaxCatchAll" ma:showField="CatchAllData" ma:web="0126034e-8fbf-48cb-8433-7e20461b15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2A37C9-10C3-4AC9-B0FB-AFFF17A786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6CB531-72A1-4C0E-9408-859A1DEBF098}">
  <ds:schemaRefs>
    <ds:schemaRef ds:uri="http://schemas.microsoft.com/office/2006/metadata/properties"/>
    <ds:schemaRef ds:uri="http://schemas.microsoft.com/office/infopath/2007/PartnerControls"/>
    <ds:schemaRef ds:uri="0126034e-8fbf-48cb-8433-7e20461b1539"/>
    <ds:schemaRef ds:uri="26f3eb43-53f5-4f83-a7d7-9c1a9a189f78"/>
  </ds:schemaRefs>
</ds:datastoreItem>
</file>

<file path=customXml/itemProps3.xml><?xml version="1.0" encoding="utf-8"?>
<ds:datastoreItem xmlns:ds="http://schemas.openxmlformats.org/officeDocument/2006/customXml" ds:itemID="{E7B4ABA5-11BA-42C8-8187-84FB4B28E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3eb43-53f5-4f83-a7d7-9c1a9a189f78"/>
    <ds:schemaRef ds:uri="0126034e-8fbf-48cb-8433-7e20461b15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701</Words>
  <Characters>4211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Grzesiak</dc:creator>
  <cp:keywords/>
  <dc:description/>
  <cp:lastModifiedBy>Aleksandra Kaczorowska</cp:lastModifiedBy>
  <cp:revision>3</cp:revision>
  <cp:lastPrinted>2021-07-01T11:43:00Z</cp:lastPrinted>
  <dcterms:created xsi:type="dcterms:W3CDTF">2024-05-08T09:06:00Z</dcterms:created>
  <dcterms:modified xsi:type="dcterms:W3CDTF">2024-05-08T09:08:00Z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0x0101009A64764E8B9C0948B597BAAA8920EA03</vt:lpwstr>
  </property>
  <property fmtid="{D5CDD505-2E9C-101B-9397-08002B2CF9AE}" pid="3" name="MediaServiceImageTags">
    <vt:lpwstr/>
  </property>
</Properties>
</file>