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424" w:rsidRPr="0079442D" w:rsidRDefault="00D73424" w:rsidP="00D73424">
      <w:pPr>
        <w:rPr>
          <w:rFonts w:ascii="Calibri" w:hAnsi="Calibri" w:cs="Calibri"/>
          <w:sz w:val="22"/>
          <w:szCs w:val="22"/>
        </w:rPr>
      </w:pPr>
    </w:p>
    <w:p w:rsidR="00D73424" w:rsidRPr="0079442D" w:rsidRDefault="00D73424" w:rsidP="00D73424">
      <w:pPr>
        <w:rPr>
          <w:rFonts w:ascii="Verdana" w:hAnsi="Verdana" w:cs="Calibri"/>
          <w:sz w:val="22"/>
          <w:szCs w:val="22"/>
        </w:rPr>
      </w:pPr>
      <w:r w:rsidRPr="0079442D">
        <w:rPr>
          <w:rFonts w:ascii="Verdana" w:hAnsi="Verdana" w:cs="Calibri"/>
          <w:sz w:val="22"/>
          <w:szCs w:val="22"/>
        </w:rPr>
        <w:t>Informacja prasowa</w:t>
      </w:r>
    </w:p>
    <w:p w:rsidR="00D73424" w:rsidRPr="0079442D" w:rsidRDefault="00D73424" w:rsidP="00D73424">
      <w:pPr>
        <w:rPr>
          <w:rFonts w:ascii="Verdana" w:hAnsi="Verdana" w:cs="Calibri"/>
          <w:sz w:val="22"/>
          <w:szCs w:val="22"/>
        </w:rPr>
      </w:pPr>
      <w:r w:rsidRPr="0079442D">
        <w:rPr>
          <w:rFonts w:ascii="Verdana" w:hAnsi="Verdana" w:cs="Calibri"/>
          <w:sz w:val="22"/>
          <w:szCs w:val="22"/>
        </w:rPr>
        <w:t xml:space="preserve">Gdańsk, </w:t>
      </w:r>
      <w:r w:rsidR="00FD5F01">
        <w:rPr>
          <w:rFonts w:ascii="Verdana" w:hAnsi="Verdana" w:cs="Calibri"/>
          <w:sz w:val="22"/>
          <w:szCs w:val="22"/>
        </w:rPr>
        <w:t>14</w:t>
      </w:r>
      <w:r w:rsidRPr="0079442D">
        <w:rPr>
          <w:rFonts w:ascii="Verdana" w:hAnsi="Verdana" w:cs="Calibri"/>
          <w:sz w:val="22"/>
          <w:szCs w:val="22"/>
        </w:rPr>
        <w:t xml:space="preserve"> maja 2024</w:t>
      </w:r>
    </w:p>
    <w:p w:rsidR="00D73424" w:rsidRPr="0079442D" w:rsidRDefault="00D73424" w:rsidP="00D73424">
      <w:pPr>
        <w:rPr>
          <w:rFonts w:ascii="Verdana" w:hAnsi="Verdana" w:cs="Calibri"/>
          <w:b/>
          <w:bCs/>
          <w:sz w:val="22"/>
          <w:szCs w:val="22"/>
        </w:rPr>
      </w:pPr>
    </w:p>
    <w:p w:rsidR="00D73424" w:rsidRPr="0079442D" w:rsidRDefault="00D73424" w:rsidP="00E671D7">
      <w:pPr>
        <w:shd w:val="clear" w:color="auto" w:fill="FFFFFF" w:themeFill="background1"/>
        <w:jc w:val="both"/>
        <w:rPr>
          <w:rStyle w:val="normaltextrun"/>
          <w:rFonts w:ascii="Verdana" w:eastAsia="Calibri" w:hAnsi="Verdana" w:cs="Calibri"/>
          <w:b/>
          <w:bCs/>
          <w:color w:val="0D0D0D" w:themeColor="text1" w:themeTint="F2"/>
          <w:sz w:val="22"/>
          <w:szCs w:val="22"/>
        </w:rPr>
      </w:pPr>
      <w:r w:rsidRPr="00385BD2">
        <w:rPr>
          <w:rFonts w:ascii="Verdana" w:hAnsi="Verdana" w:cs="Calibri"/>
          <w:b/>
          <w:bCs/>
          <w:sz w:val="22"/>
          <w:szCs w:val="22"/>
        </w:rPr>
        <w:t>W</w:t>
      </w:r>
      <w:r w:rsidRPr="00385BD2">
        <w:rPr>
          <w:rStyle w:val="normaltextrun"/>
          <w:rFonts w:ascii="Verdana" w:hAnsi="Verdana" w:cs="Calibri"/>
          <w:b/>
          <w:bCs/>
          <w:color w:val="000000"/>
          <w:sz w:val="22"/>
          <w:szCs w:val="22"/>
          <w:bdr w:val="none" w:sz="0" w:space="0" w:color="auto" w:frame="1"/>
        </w:rPr>
        <w:t xml:space="preserve">arsztaty, zabawy, konkursy, </w:t>
      </w:r>
      <w:r>
        <w:rPr>
          <w:rStyle w:val="normaltextrun"/>
          <w:rFonts w:ascii="Verdana" w:hAnsi="Verdana" w:cs="Calibri"/>
          <w:b/>
          <w:bCs/>
          <w:color w:val="000000"/>
          <w:sz w:val="22"/>
          <w:szCs w:val="22"/>
          <w:bdr w:val="none" w:sz="0" w:space="0" w:color="auto" w:frame="1"/>
        </w:rPr>
        <w:t>spektakularne pokazy naukowe</w:t>
      </w:r>
      <w:r w:rsidRPr="00385BD2">
        <w:rPr>
          <w:rStyle w:val="normaltextrun"/>
          <w:rFonts w:ascii="Verdana" w:hAnsi="Verdana" w:cs="Calibri"/>
          <w:b/>
          <w:bCs/>
          <w:color w:val="000000"/>
          <w:sz w:val="22"/>
          <w:szCs w:val="22"/>
          <w:bdr w:val="none" w:sz="0" w:space="0" w:color="auto" w:frame="1"/>
        </w:rPr>
        <w:t xml:space="preserve">, a nawet testy i badania profilaktyczne – </w:t>
      </w:r>
      <w:r w:rsidRPr="00385BD2">
        <w:rPr>
          <w:rFonts w:ascii="Verdana" w:eastAsia="Calibri" w:hAnsi="Verdana" w:cs="Calibri"/>
          <w:b/>
          <w:bCs/>
          <w:color w:val="000000" w:themeColor="text1"/>
          <w:sz w:val="22"/>
          <w:szCs w:val="22"/>
        </w:rPr>
        <w:t>26 maja 2024 roku na Górze Gradowej w</w:t>
      </w:r>
      <w:r w:rsidR="009366C4">
        <w:rPr>
          <w:rFonts w:ascii="Verdana" w:eastAsia="Calibri" w:hAnsi="Verdana" w:cs="Calibri"/>
          <w:b/>
          <w:bCs/>
          <w:color w:val="000000" w:themeColor="text1"/>
          <w:sz w:val="22"/>
          <w:szCs w:val="22"/>
        </w:rPr>
        <w:t> </w:t>
      </w:r>
      <w:r w:rsidRPr="00385BD2">
        <w:rPr>
          <w:rFonts w:ascii="Verdana" w:eastAsia="Calibri" w:hAnsi="Verdana" w:cs="Calibri"/>
          <w:b/>
          <w:bCs/>
          <w:color w:val="000000" w:themeColor="text1"/>
          <w:sz w:val="22"/>
          <w:szCs w:val="22"/>
        </w:rPr>
        <w:t xml:space="preserve">Gdańsku odbędzie się 3. </w:t>
      </w:r>
      <w:r w:rsidRPr="00385BD2">
        <w:rPr>
          <w:rStyle w:val="normaltextrun"/>
          <w:rFonts w:ascii="Verdana" w:hAnsi="Verdana" w:cs="Calibri"/>
          <w:b/>
          <w:bCs/>
          <w:color w:val="000000"/>
          <w:sz w:val="22"/>
          <w:szCs w:val="22"/>
          <w:bdr w:val="none" w:sz="0" w:space="0" w:color="auto" w:frame="1"/>
        </w:rPr>
        <w:t xml:space="preserve">Piknik </w:t>
      </w:r>
      <w:r w:rsidRPr="00385BD2">
        <w:rPr>
          <w:rFonts w:ascii="Verdana" w:eastAsia="Calibri" w:hAnsi="Verdana" w:cs="Calibri"/>
          <w:b/>
          <w:bCs/>
          <w:color w:val="000000" w:themeColor="text1"/>
          <w:sz w:val="22"/>
          <w:szCs w:val="22"/>
        </w:rPr>
        <w:t xml:space="preserve">Nauki Fahrenheita. </w:t>
      </w:r>
      <w:r w:rsidRPr="00385BD2">
        <w:rPr>
          <w:rFonts w:ascii="Verdana" w:hAnsi="Verdana" w:cs="Calibri"/>
          <w:b/>
          <w:bCs/>
          <w:sz w:val="22"/>
          <w:szCs w:val="22"/>
        </w:rPr>
        <w:t xml:space="preserve">Uczelnie Fahrenheita i </w:t>
      </w:r>
      <w:proofErr w:type="spellStart"/>
      <w:r w:rsidRPr="00385BD2">
        <w:rPr>
          <w:rFonts w:ascii="Verdana" w:hAnsi="Verdana" w:cs="Calibri"/>
          <w:b/>
          <w:bCs/>
          <w:sz w:val="22"/>
          <w:szCs w:val="22"/>
        </w:rPr>
        <w:t>Hevelianum</w:t>
      </w:r>
      <w:proofErr w:type="spellEnd"/>
      <w:r w:rsidRPr="00385BD2">
        <w:rPr>
          <w:rFonts w:ascii="Verdana" w:eastAsia="Calibri" w:hAnsi="Verdana" w:cs="Calibri"/>
          <w:b/>
          <w:bCs/>
          <w:color w:val="000000" w:themeColor="text1"/>
          <w:sz w:val="22"/>
          <w:szCs w:val="22"/>
        </w:rPr>
        <w:t xml:space="preserve"> zapraszają wszystkich</w:t>
      </w:r>
      <w:r>
        <w:rPr>
          <w:rFonts w:ascii="Verdana" w:eastAsia="Calibri" w:hAnsi="Verdana" w:cs="Calibri"/>
          <w:b/>
          <w:bCs/>
          <w:color w:val="000000" w:themeColor="text1"/>
          <w:sz w:val="22"/>
          <w:szCs w:val="22"/>
        </w:rPr>
        <w:t xml:space="preserve"> pasjonatów naukowych odkryć</w:t>
      </w:r>
      <w:r w:rsidRPr="00385BD2">
        <w:rPr>
          <w:rFonts w:ascii="Verdana" w:hAnsi="Verdana" w:cs="Calibri"/>
          <w:b/>
          <w:bCs/>
          <w:sz w:val="22"/>
          <w:szCs w:val="22"/>
        </w:rPr>
        <w:t>. Wstęp wolny.</w:t>
      </w:r>
    </w:p>
    <w:p w:rsidR="00D73424" w:rsidRPr="0079442D" w:rsidRDefault="00D73424" w:rsidP="00D73424">
      <w:pPr>
        <w:jc w:val="both"/>
        <w:rPr>
          <w:rFonts w:ascii="Verdana" w:hAnsi="Verdana" w:cs="Calibri"/>
          <w:b/>
          <w:bCs/>
          <w:sz w:val="22"/>
          <w:szCs w:val="22"/>
        </w:rPr>
      </w:pPr>
    </w:p>
    <w:p w:rsidR="00D73424" w:rsidRPr="0079442D" w:rsidRDefault="00D73424" w:rsidP="00D73424">
      <w:pPr>
        <w:jc w:val="both"/>
        <w:rPr>
          <w:rFonts w:ascii="Verdana" w:hAnsi="Verdana" w:cs="Calibri"/>
          <w:color w:val="0D0D0D" w:themeColor="text1" w:themeTint="F2"/>
          <w:sz w:val="22"/>
          <w:szCs w:val="22"/>
        </w:rPr>
      </w:pPr>
    </w:p>
    <w:p w:rsidR="00D73424" w:rsidRPr="0079442D" w:rsidRDefault="00D73424" w:rsidP="00D73424">
      <w:pPr>
        <w:jc w:val="both"/>
        <w:rPr>
          <w:rFonts w:ascii="Verdana" w:hAnsi="Verdana" w:cs="Calibri"/>
          <w:i/>
          <w:iCs/>
          <w:sz w:val="22"/>
          <w:szCs w:val="22"/>
        </w:rPr>
      </w:pPr>
      <w:r w:rsidRPr="0079442D">
        <w:rPr>
          <w:rFonts w:ascii="Verdana" w:hAnsi="Verdana" w:cs="Calibri"/>
          <w:sz w:val="22"/>
          <w:szCs w:val="22"/>
        </w:rPr>
        <w:t>–</w:t>
      </w:r>
      <w:r w:rsidRPr="0079442D">
        <w:rPr>
          <w:rStyle w:val="normaltextrun"/>
          <w:rFonts w:ascii="Verdana" w:hAnsi="Verdana" w:cs="Calibri"/>
          <w:color w:val="000000"/>
          <w:sz w:val="22"/>
          <w:szCs w:val="22"/>
          <w:shd w:val="clear" w:color="auto" w:fill="FFFFFF"/>
        </w:rPr>
        <w:t xml:space="preserve"> Niezależnie od tego, czy goście planują przyjść sami, czy w grupie, czy fascynują się precyzją nauk ścisłych, medycyną od kuchni, bogactwem świata biologicznego czy nieśmiertelnością nauk humanistycznych, na Pikniku Nauki Fahrenheita będą odkrywać, doświadczać i świetnie się bawić </w:t>
      </w:r>
      <w:r w:rsidRPr="0079442D">
        <w:rPr>
          <w:rFonts w:ascii="Verdana" w:hAnsi="Verdana" w:cs="Calibri"/>
          <w:sz w:val="22"/>
          <w:szCs w:val="22"/>
        </w:rPr>
        <w:t xml:space="preserve">– mówi </w:t>
      </w:r>
      <w:r w:rsidRPr="0079442D">
        <w:rPr>
          <w:rFonts w:ascii="Verdana" w:hAnsi="Verdana" w:cs="Calibri"/>
          <w:b/>
          <w:bCs/>
          <w:sz w:val="22"/>
          <w:szCs w:val="22"/>
        </w:rPr>
        <w:t>prof. Adriana Zaleska-</w:t>
      </w:r>
      <w:proofErr w:type="spellStart"/>
      <w:r w:rsidRPr="0079442D">
        <w:rPr>
          <w:rFonts w:ascii="Verdana" w:hAnsi="Verdana" w:cs="Calibri"/>
          <w:b/>
          <w:bCs/>
          <w:sz w:val="22"/>
          <w:szCs w:val="22"/>
        </w:rPr>
        <w:t>Medynska</w:t>
      </w:r>
      <w:proofErr w:type="spellEnd"/>
      <w:r w:rsidRPr="0079442D">
        <w:rPr>
          <w:rFonts w:ascii="Verdana" w:hAnsi="Verdana" w:cs="Calibri"/>
          <w:b/>
          <w:bCs/>
          <w:sz w:val="22"/>
          <w:szCs w:val="22"/>
        </w:rPr>
        <w:t xml:space="preserve">, </w:t>
      </w:r>
      <w:hyperlink r:id="rId7" w:anchor="collapsecontainer_3">
        <w:r w:rsidRPr="0079442D">
          <w:rPr>
            <w:rFonts w:ascii="Verdana" w:hAnsi="Verdana" w:cs="Calibri"/>
            <w:b/>
            <w:bCs/>
            <w:sz w:val="22"/>
            <w:szCs w:val="22"/>
          </w:rPr>
          <w:t>dyrektorka Związku Uczelni w Gdańsku im. Daniela Fahrenheita</w:t>
        </w:r>
      </w:hyperlink>
      <w:r w:rsidRPr="0079442D">
        <w:rPr>
          <w:rFonts w:ascii="Verdana" w:hAnsi="Verdana" w:cs="Calibri"/>
          <w:sz w:val="22"/>
          <w:szCs w:val="22"/>
        </w:rPr>
        <w:t xml:space="preserve">. </w:t>
      </w:r>
      <w:r w:rsidRPr="0079442D">
        <w:rPr>
          <w:rFonts w:ascii="Verdana" w:hAnsi="Verdana" w:cs="Calibri"/>
          <w:i/>
          <w:iCs/>
          <w:sz w:val="22"/>
          <w:szCs w:val="22"/>
        </w:rPr>
        <w:t xml:space="preserve">– Oprócz </w:t>
      </w:r>
      <w:r>
        <w:rPr>
          <w:rFonts w:ascii="Verdana" w:hAnsi="Verdana" w:cs="Calibri"/>
          <w:i/>
          <w:iCs/>
          <w:sz w:val="22"/>
          <w:szCs w:val="22"/>
        </w:rPr>
        <w:t>54</w:t>
      </w:r>
      <w:r w:rsidRPr="0079442D">
        <w:rPr>
          <w:rFonts w:ascii="Verdana" w:hAnsi="Verdana" w:cs="Calibri"/>
          <w:i/>
          <w:iCs/>
          <w:sz w:val="22"/>
          <w:szCs w:val="22"/>
        </w:rPr>
        <w:t xml:space="preserve"> namiotów z warsztatami i atrakcjami przygotowanymi przez studentów i naukowców, będzie także bogata w program scena naukowa, panel dyskusyjny oraz możliwość przeprowadzenia testów medycznych. Można spędzić z nami dosłownie cały dzień! </w:t>
      </w:r>
    </w:p>
    <w:p w:rsidR="00D73424" w:rsidRPr="0079442D" w:rsidRDefault="00D73424" w:rsidP="00D73424">
      <w:pPr>
        <w:jc w:val="both"/>
        <w:rPr>
          <w:rFonts w:ascii="Verdana" w:hAnsi="Verdana" w:cs="Calibri"/>
          <w:i/>
          <w:iCs/>
          <w:sz w:val="22"/>
          <w:szCs w:val="22"/>
        </w:rPr>
      </w:pPr>
    </w:p>
    <w:p w:rsidR="00D73424" w:rsidRPr="00385BD2" w:rsidRDefault="00D73424" w:rsidP="00D73424">
      <w:pPr>
        <w:jc w:val="both"/>
        <w:rPr>
          <w:rFonts w:ascii="Verdana" w:hAnsi="Verdana"/>
          <w:color w:val="000000"/>
          <w:sz w:val="22"/>
          <w:szCs w:val="22"/>
        </w:rPr>
      </w:pPr>
      <w:r w:rsidRPr="00385BD2">
        <w:rPr>
          <w:rFonts w:ascii="Verdana" w:hAnsi="Verdana"/>
          <w:color w:val="000000"/>
          <w:sz w:val="22"/>
          <w:szCs w:val="22"/>
        </w:rPr>
        <w:t xml:space="preserve">Piknik Nauki Fahrenheita to efekt współpracy trzech gdańskich uczelni: Gdańskiego Uniwersytetu Medycznego, Politechniki Gdańskiej i Uniwersytetu Gdańskiego, </w:t>
      </w:r>
      <w:proofErr w:type="spellStart"/>
      <w:r w:rsidRPr="00385BD2">
        <w:rPr>
          <w:rFonts w:ascii="Verdana" w:hAnsi="Verdana"/>
          <w:color w:val="000000"/>
          <w:sz w:val="22"/>
          <w:szCs w:val="22"/>
        </w:rPr>
        <w:t>Hevelianum</w:t>
      </w:r>
      <w:proofErr w:type="spellEnd"/>
      <w:r w:rsidRPr="00385BD2">
        <w:rPr>
          <w:rFonts w:ascii="Verdana" w:hAnsi="Verdana"/>
          <w:color w:val="000000"/>
          <w:sz w:val="22"/>
          <w:szCs w:val="22"/>
        </w:rPr>
        <w:t xml:space="preserve"> oraz licznych partnerów wydarzenia.</w:t>
      </w:r>
    </w:p>
    <w:p w:rsidR="00D73424" w:rsidRPr="0079442D" w:rsidRDefault="00D73424" w:rsidP="00D73424">
      <w:pPr>
        <w:jc w:val="both"/>
        <w:rPr>
          <w:rFonts w:ascii="Verdana" w:hAnsi="Verdana" w:cs="Calibri"/>
          <w:sz w:val="22"/>
          <w:szCs w:val="22"/>
        </w:rPr>
      </w:pPr>
    </w:p>
    <w:p w:rsidR="00D73424" w:rsidRPr="0079442D" w:rsidRDefault="00D73424" w:rsidP="00D73424">
      <w:pPr>
        <w:spacing w:line="276" w:lineRule="auto"/>
        <w:jc w:val="both"/>
        <w:rPr>
          <w:rFonts w:ascii="Verdana" w:hAnsi="Verdana" w:cs="Calibri"/>
          <w:sz w:val="22"/>
          <w:szCs w:val="22"/>
        </w:rPr>
      </w:pPr>
      <w:bookmarkStart w:id="0" w:name="_heading=h.gjdgxs"/>
      <w:bookmarkEnd w:id="0"/>
      <w:r w:rsidRPr="0079442D">
        <w:rPr>
          <w:rFonts w:ascii="Verdana" w:hAnsi="Verdana" w:cs="Calibri"/>
          <w:sz w:val="22"/>
          <w:szCs w:val="22"/>
        </w:rPr>
        <w:t xml:space="preserve">– </w:t>
      </w:r>
      <w:r w:rsidRPr="0079442D">
        <w:rPr>
          <w:rFonts w:ascii="Verdana" w:hAnsi="Verdana" w:cs="Calibri"/>
          <w:i/>
          <w:iCs/>
          <w:sz w:val="22"/>
          <w:szCs w:val="22"/>
        </w:rPr>
        <w:t>Zapraszamy także do odwiedzenia dwóch wystaw. Pierwsza zatytułowana „U</w:t>
      </w:r>
      <w:r>
        <w:rPr>
          <w:rFonts w:ascii="Verdana" w:hAnsi="Verdana" w:cs="Calibri"/>
          <w:i/>
          <w:iCs/>
          <w:sz w:val="22"/>
          <w:szCs w:val="22"/>
        </w:rPr>
        <w:t>CZONE</w:t>
      </w:r>
      <w:r w:rsidRPr="0079442D">
        <w:rPr>
          <w:rFonts w:ascii="Verdana" w:hAnsi="Verdana" w:cs="Calibri"/>
          <w:i/>
          <w:iCs/>
          <w:sz w:val="22"/>
          <w:szCs w:val="22"/>
        </w:rPr>
        <w:t xml:space="preserve">” – prezentuje sylwetki wybitnych kobiet, </w:t>
      </w:r>
      <w:proofErr w:type="spellStart"/>
      <w:r w:rsidRPr="0079442D">
        <w:rPr>
          <w:rFonts w:ascii="Verdana" w:hAnsi="Verdana" w:cs="Calibri"/>
          <w:i/>
          <w:iCs/>
          <w:sz w:val="22"/>
          <w:szCs w:val="22"/>
        </w:rPr>
        <w:t>naukowczyń</w:t>
      </w:r>
      <w:proofErr w:type="spellEnd"/>
      <w:r w:rsidRPr="0079442D">
        <w:rPr>
          <w:rFonts w:ascii="Verdana" w:hAnsi="Verdana" w:cs="Calibri"/>
          <w:i/>
          <w:iCs/>
          <w:sz w:val="22"/>
          <w:szCs w:val="22"/>
        </w:rPr>
        <w:t>. Pokazuje, że nauka jest pasjonująca i inspirująca. W trakcie pikniku będzie można spotkać się i</w:t>
      </w:r>
      <w:r w:rsidR="009366C4">
        <w:rPr>
          <w:rFonts w:ascii="Verdana" w:hAnsi="Verdana" w:cs="Calibri"/>
          <w:i/>
          <w:iCs/>
          <w:sz w:val="22"/>
          <w:szCs w:val="22"/>
        </w:rPr>
        <w:t> </w:t>
      </w:r>
      <w:r w:rsidRPr="0079442D">
        <w:rPr>
          <w:rFonts w:ascii="Verdana" w:hAnsi="Verdana" w:cs="Calibri"/>
          <w:i/>
          <w:iCs/>
          <w:sz w:val="22"/>
          <w:szCs w:val="22"/>
        </w:rPr>
        <w:t xml:space="preserve">porozmawiać z jej bohaterkami. „Kosmiczna baza” to interaktywna wystawa czasowa, która pozwoli odwiedzającym przenieść się do Międzynarodowej Stacji Kosmicznej i zwiedzić jej zakamarki. Zapraszamy też na wystawy stałe </w:t>
      </w:r>
      <w:proofErr w:type="spellStart"/>
      <w:r w:rsidRPr="0079442D">
        <w:rPr>
          <w:rFonts w:ascii="Verdana" w:hAnsi="Verdana" w:cs="Calibri"/>
          <w:i/>
          <w:iCs/>
          <w:sz w:val="22"/>
          <w:szCs w:val="22"/>
        </w:rPr>
        <w:t>Hevelianum</w:t>
      </w:r>
      <w:proofErr w:type="spellEnd"/>
      <w:r w:rsidRPr="0079442D">
        <w:rPr>
          <w:rFonts w:ascii="Verdana" w:hAnsi="Verdana" w:cs="Calibri"/>
          <w:i/>
          <w:iCs/>
          <w:sz w:val="22"/>
          <w:szCs w:val="22"/>
        </w:rPr>
        <w:t>, które tak chętnie Państwo odwiedzacie</w:t>
      </w:r>
      <w:r w:rsidRPr="0079442D">
        <w:rPr>
          <w:rFonts w:ascii="Verdana" w:hAnsi="Verdana" w:cs="Calibri"/>
          <w:sz w:val="22"/>
          <w:szCs w:val="22"/>
        </w:rPr>
        <w:t xml:space="preserve"> – mówi </w:t>
      </w:r>
      <w:r w:rsidRPr="0079442D">
        <w:rPr>
          <w:rFonts w:ascii="Verdana" w:hAnsi="Verdana" w:cs="Calibri"/>
          <w:b/>
          <w:bCs/>
          <w:sz w:val="22"/>
          <w:szCs w:val="22"/>
        </w:rPr>
        <w:t xml:space="preserve">Paweł </w:t>
      </w:r>
      <w:proofErr w:type="spellStart"/>
      <w:r w:rsidRPr="0079442D">
        <w:rPr>
          <w:rFonts w:ascii="Verdana" w:hAnsi="Verdana" w:cs="Calibri"/>
          <w:b/>
          <w:bCs/>
          <w:sz w:val="22"/>
          <w:szCs w:val="22"/>
        </w:rPr>
        <w:t>Golak</w:t>
      </w:r>
      <w:proofErr w:type="spellEnd"/>
      <w:r w:rsidRPr="0079442D">
        <w:rPr>
          <w:rFonts w:ascii="Verdana" w:hAnsi="Verdana" w:cs="Calibri"/>
          <w:b/>
          <w:bCs/>
          <w:sz w:val="22"/>
          <w:szCs w:val="22"/>
        </w:rPr>
        <w:t xml:space="preserve">, dyrektor </w:t>
      </w:r>
      <w:proofErr w:type="spellStart"/>
      <w:r w:rsidRPr="0079442D">
        <w:rPr>
          <w:rFonts w:ascii="Verdana" w:hAnsi="Verdana" w:cs="Calibri"/>
          <w:b/>
          <w:bCs/>
          <w:sz w:val="22"/>
          <w:szCs w:val="22"/>
        </w:rPr>
        <w:t>Hevelianum</w:t>
      </w:r>
      <w:proofErr w:type="spellEnd"/>
      <w:r w:rsidRPr="0079442D">
        <w:rPr>
          <w:rFonts w:ascii="Verdana" w:hAnsi="Verdana" w:cs="Calibri"/>
          <w:sz w:val="22"/>
          <w:szCs w:val="22"/>
        </w:rPr>
        <w:t xml:space="preserve">. – </w:t>
      </w:r>
      <w:r w:rsidRPr="0079442D">
        <w:rPr>
          <w:rFonts w:ascii="Verdana" w:hAnsi="Verdana" w:cs="Calibri"/>
          <w:i/>
          <w:iCs/>
          <w:sz w:val="22"/>
          <w:szCs w:val="22"/>
        </w:rPr>
        <w:t>Piknik Nauki Fahrenheita to okazja do odłożenia telefonu i wylogowania się ze świata cyfrowego, aby eksperymentować lub pospacerować po naszych terenach zielonych, skąd rozpościera się najładniejszy widok na</w:t>
      </w:r>
      <w:r w:rsidR="009366C4">
        <w:rPr>
          <w:rFonts w:ascii="Verdana" w:hAnsi="Verdana" w:cs="Calibri"/>
          <w:i/>
          <w:iCs/>
          <w:sz w:val="22"/>
          <w:szCs w:val="22"/>
        </w:rPr>
        <w:t> </w:t>
      </w:r>
      <w:r w:rsidRPr="0079442D">
        <w:rPr>
          <w:rFonts w:ascii="Verdana" w:hAnsi="Verdana" w:cs="Calibri"/>
          <w:i/>
          <w:iCs/>
          <w:sz w:val="22"/>
          <w:szCs w:val="22"/>
        </w:rPr>
        <w:t xml:space="preserve">Gdańsk.  </w:t>
      </w:r>
    </w:p>
    <w:p w:rsidR="00D73424" w:rsidRPr="0079442D" w:rsidRDefault="00D73424" w:rsidP="00D73424">
      <w:pPr>
        <w:spacing w:line="276" w:lineRule="auto"/>
        <w:jc w:val="both"/>
        <w:rPr>
          <w:rFonts w:ascii="Verdana" w:hAnsi="Verdana" w:cs="Calibri"/>
          <w:sz w:val="22"/>
          <w:szCs w:val="22"/>
        </w:rPr>
      </w:pPr>
    </w:p>
    <w:p w:rsidR="00D73424" w:rsidRPr="0079442D" w:rsidRDefault="00D73424" w:rsidP="00D73424">
      <w:pPr>
        <w:spacing w:line="276" w:lineRule="auto"/>
        <w:jc w:val="both"/>
        <w:rPr>
          <w:rFonts w:ascii="Verdana" w:hAnsi="Verdana" w:cs="Calibri"/>
          <w:color w:val="0D0D0D" w:themeColor="text1" w:themeTint="F2"/>
          <w:sz w:val="22"/>
          <w:szCs w:val="22"/>
        </w:rPr>
      </w:pPr>
      <w:r w:rsidRPr="0079442D">
        <w:rPr>
          <w:rFonts w:ascii="Verdana" w:hAnsi="Verdana" w:cs="Calibri"/>
          <w:sz w:val="22"/>
          <w:szCs w:val="22"/>
        </w:rPr>
        <w:t xml:space="preserve">Na </w:t>
      </w:r>
      <w:r w:rsidRPr="0079442D">
        <w:rPr>
          <w:rFonts w:ascii="Verdana" w:hAnsi="Verdana" w:cs="Calibri"/>
          <w:b/>
          <w:bCs/>
          <w:sz w:val="22"/>
          <w:szCs w:val="22"/>
        </w:rPr>
        <w:t>scenie naukowej atrakcje będą odbywać się nieprzerwanie od godziny 11:00 przez cały czas trwania wydarzenia, czyli do godz. 16:00.</w:t>
      </w:r>
      <w:r w:rsidRPr="0079442D">
        <w:rPr>
          <w:rFonts w:ascii="Verdana" w:hAnsi="Verdana" w:cs="Calibri"/>
          <w:sz w:val="22"/>
          <w:szCs w:val="22"/>
        </w:rPr>
        <w:t xml:space="preserve"> Nie zabraknie pokazów naukowych z eksperymentami i reakcjami chemicznymi, gier, ciekawostek, a nawet naukowej bajki. </w:t>
      </w:r>
      <w:r w:rsidRPr="0079442D">
        <w:rPr>
          <w:rFonts w:ascii="Verdana" w:hAnsi="Verdana" w:cs="Calibri"/>
          <w:color w:val="0D0D0D" w:themeColor="text1" w:themeTint="F2"/>
          <w:sz w:val="22"/>
          <w:szCs w:val="22"/>
        </w:rPr>
        <w:t xml:space="preserve">Na scenie odbędzie się także pokaz mody zero waste. Całość poprowadzą </w:t>
      </w:r>
      <w:r w:rsidRPr="0079442D">
        <w:rPr>
          <w:rFonts w:ascii="Verdana" w:hAnsi="Verdana" w:cs="Calibri"/>
          <w:sz w:val="22"/>
          <w:szCs w:val="22"/>
        </w:rPr>
        <w:t xml:space="preserve">autorzy bloga popularnonaukowego </w:t>
      </w:r>
      <w:hyperlink r:id="rId8">
        <w:proofErr w:type="spellStart"/>
        <w:r w:rsidRPr="0079442D">
          <w:rPr>
            <w:rStyle w:val="Hipercze"/>
            <w:rFonts w:ascii="Verdana" w:hAnsi="Verdana"/>
            <w:sz w:val="22"/>
            <w:szCs w:val="22"/>
          </w:rPr>
          <w:t>Crazy</w:t>
        </w:r>
        <w:proofErr w:type="spellEnd"/>
        <w:r w:rsidRPr="0079442D">
          <w:rPr>
            <w:rStyle w:val="Hipercze"/>
            <w:rFonts w:ascii="Verdana" w:hAnsi="Verdana"/>
            <w:sz w:val="22"/>
            <w:szCs w:val="22"/>
          </w:rPr>
          <w:t xml:space="preserve"> Nauka</w:t>
        </w:r>
      </w:hyperlink>
      <w:r w:rsidRPr="0079442D">
        <w:rPr>
          <w:rFonts w:ascii="Verdana" w:hAnsi="Verdana" w:cs="Calibri"/>
          <w:sz w:val="22"/>
          <w:szCs w:val="22"/>
        </w:rPr>
        <w:t xml:space="preserve">, </w:t>
      </w:r>
      <w:r w:rsidRPr="0079442D">
        <w:rPr>
          <w:rFonts w:ascii="Verdana" w:hAnsi="Verdana" w:cs="Calibri"/>
          <w:sz w:val="22"/>
          <w:szCs w:val="22"/>
          <w:shd w:val="clear" w:color="auto" w:fill="FFFFFF"/>
        </w:rPr>
        <w:t xml:space="preserve">Aleksandra i Piotr Stanisławscy. </w:t>
      </w:r>
      <w:r w:rsidRPr="0079442D">
        <w:rPr>
          <w:rFonts w:ascii="Verdana" w:hAnsi="Verdana" w:cs="Calibri"/>
          <w:color w:val="0D0D0D"/>
          <w:sz w:val="22"/>
          <w:szCs w:val="22"/>
          <w:shd w:val="clear" w:color="auto" w:fill="FFFFFF"/>
        </w:rPr>
        <w:t>Równolegle w budynku Wozowni Artyleryjskiej o</w:t>
      </w:r>
      <w:r w:rsidR="009366C4">
        <w:rPr>
          <w:rFonts w:ascii="Verdana" w:hAnsi="Verdana" w:cs="Calibri"/>
          <w:color w:val="0D0D0D"/>
          <w:sz w:val="22"/>
          <w:szCs w:val="22"/>
          <w:shd w:val="clear" w:color="auto" w:fill="FFFFFF"/>
        </w:rPr>
        <w:t> </w:t>
      </w:r>
      <w:r w:rsidRPr="0079442D">
        <w:rPr>
          <w:rFonts w:ascii="Verdana" w:hAnsi="Verdana" w:cs="Calibri"/>
          <w:color w:val="0D0D0D"/>
          <w:sz w:val="22"/>
          <w:szCs w:val="22"/>
          <w:shd w:val="clear" w:color="auto" w:fill="FFFFFF"/>
        </w:rPr>
        <w:t>godz.</w:t>
      </w:r>
      <w:r w:rsidRPr="0079442D">
        <w:rPr>
          <w:rFonts w:ascii="Verdana" w:hAnsi="Verdana" w:cs="Calibri"/>
          <w:color w:val="0D0D0D" w:themeColor="text1" w:themeTint="F2"/>
          <w:sz w:val="22"/>
          <w:szCs w:val="22"/>
        </w:rPr>
        <w:t xml:space="preserve"> 14:00 rozpocznie</w:t>
      </w:r>
      <w:r w:rsidRPr="0079442D">
        <w:rPr>
          <w:rFonts w:ascii="Verdana" w:hAnsi="Verdana" w:cs="Calibri"/>
          <w:color w:val="0D0D0D"/>
          <w:sz w:val="22"/>
          <w:szCs w:val="22"/>
          <w:shd w:val="clear" w:color="auto" w:fill="FFFFFF"/>
        </w:rPr>
        <w:t xml:space="preserve"> się dyskusja pt. „Nauka mówi. </w:t>
      </w:r>
      <w:r w:rsidRPr="0079442D">
        <w:rPr>
          <w:rFonts w:ascii="Verdana" w:hAnsi="Verdana" w:cs="Calibri"/>
          <w:color w:val="0D0D0D" w:themeColor="text1" w:themeTint="F2"/>
          <w:sz w:val="22"/>
          <w:szCs w:val="22"/>
        </w:rPr>
        <w:t xml:space="preserve">Znak równości”. </w:t>
      </w:r>
    </w:p>
    <w:p w:rsidR="00D73424" w:rsidRPr="0079442D" w:rsidRDefault="00D73424" w:rsidP="00D73424">
      <w:pPr>
        <w:spacing w:line="276" w:lineRule="auto"/>
        <w:jc w:val="both"/>
        <w:rPr>
          <w:rFonts w:ascii="Verdana" w:hAnsi="Verdana" w:cs="Calibri"/>
          <w:color w:val="0D0D0D"/>
          <w:sz w:val="22"/>
          <w:szCs w:val="22"/>
          <w:shd w:val="clear" w:color="auto" w:fill="FFFFFF"/>
        </w:rPr>
      </w:pPr>
    </w:p>
    <w:p w:rsidR="00D73424" w:rsidRPr="0079442D" w:rsidRDefault="00D73424" w:rsidP="00D73424">
      <w:pPr>
        <w:spacing w:line="276" w:lineRule="auto"/>
        <w:jc w:val="both"/>
        <w:rPr>
          <w:rFonts w:ascii="Verdana" w:hAnsi="Verdana" w:cs="Calibri"/>
          <w:color w:val="000000"/>
          <w:sz w:val="22"/>
          <w:szCs w:val="22"/>
          <w:shd w:val="clear" w:color="auto" w:fill="FEE1CC"/>
        </w:rPr>
      </w:pPr>
      <w:r w:rsidRPr="0079442D">
        <w:rPr>
          <w:rFonts w:ascii="Verdana" w:hAnsi="Verdana" w:cs="Calibri"/>
          <w:color w:val="0D0D0D"/>
          <w:sz w:val="22"/>
          <w:szCs w:val="22"/>
          <w:shd w:val="clear" w:color="auto" w:fill="FFFFFF"/>
        </w:rPr>
        <w:t xml:space="preserve">Ważnym punktem na mapie pikniku będzie </w:t>
      </w:r>
      <w:r w:rsidRPr="0079442D">
        <w:rPr>
          <w:rFonts w:ascii="Verdana" w:hAnsi="Verdana" w:cs="Calibri"/>
          <w:b/>
          <w:bCs/>
          <w:color w:val="0D0D0D"/>
          <w:sz w:val="22"/>
          <w:szCs w:val="22"/>
          <w:shd w:val="clear" w:color="auto" w:fill="FFFFFF"/>
        </w:rPr>
        <w:t>miasteczko naukowe</w:t>
      </w:r>
      <w:r w:rsidRPr="0079442D">
        <w:rPr>
          <w:rFonts w:ascii="Verdana" w:hAnsi="Verdana" w:cs="Calibri"/>
          <w:color w:val="0D0D0D"/>
          <w:sz w:val="22"/>
          <w:szCs w:val="22"/>
          <w:shd w:val="clear" w:color="auto" w:fill="FFFFFF"/>
        </w:rPr>
        <w:t xml:space="preserve">, a w nim ponad 50 namiotów, w których edukatorzy wspólnie z uczestnikami wydarzenia będą tworzyć modele, brać udział w zabawach edukacyjnych i przeprowadzać </w:t>
      </w:r>
      <w:r w:rsidRPr="0079442D">
        <w:rPr>
          <w:rFonts w:ascii="Verdana" w:hAnsi="Verdana" w:cs="Calibri"/>
          <w:color w:val="0D0D0D"/>
          <w:sz w:val="22"/>
          <w:szCs w:val="22"/>
          <w:shd w:val="clear" w:color="auto" w:fill="FFFFFF"/>
        </w:rPr>
        <w:lastRenderedPageBreak/>
        <w:t xml:space="preserve">eksperymenty, by wspólnie doświadczać nauki. </w:t>
      </w:r>
      <w:r w:rsidRPr="0079442D">
        <w:rPr>
          <w:rStyle w:val="normaltextrun"/>
          <w:rFonts w:ascii="Verdana" w:hAnsi="Verdana"/>
          <w:color w:val="000000"/>
          <w:sz w:val="22"/>
          <w:szCs w:val="22"/>
          <w:shd w:val="clear" w:color="auto" w:fill="FFFFFF"/>
        </w:rPr>
        <w:t>Podczas Pikniku będzie można przyjrzeć się fascynującemu światu mikroorganizmów, a także zgłębić tajemnice oceanów i dowiedzieć się czy górnictwo morskie to szansa czy zagrożenie dla środowiska. Nie zabraknie też eksperymentów dotyczących skali temperatur, właściwości ciekłego azotu, suchego lodu oraz wrzącej wody. Co więcej, dla osób zainteresowanych medycyną przewidziana jest prezentacja na temat procesu tworzenia i analizy różnych form leków, obejmująca m.in. maści, kremy, tabletki. Poruszona zostanie także tematyka mózgu i neurologii.</w:t>
      </w:r>
      <w:r w:rsidRPr="0079442D">
        <w:rPr>
          <w:rStyle w:val="eop"/>
          <w:rFonts w:ascii="Verdana" w:hAnsi="Verdana" w:cs="Calibri"/>
          <w:color w:val="000000"/>
          <w:sz w:val="22"/>
          <w:szCs w:val="22"/>
          <w:shd w:val="clear" w:color="auto" w:fill="FFFFFF"/>
        </w:rPr>
        <w:t> </w:t>
      </w:r>
    </w:p>
    <w:p w:rsidR="00D73424" w:rsidRPr="0079442D" w:rsidRDefault="00D73424" w:rsidP="00D73424">
      <w:pPr>
        <w:spacing w:line="276" w:lineRule="auto"/>
        <w:jc w:val="both"/>
        <w:rPr>
          <w:rFonts w:ascii="Verdana" w:hAnsi="Verdana" w:cs="Calibri"/>
          <w:color w:val="000000"/>
          <w:sz w:val="22"/>
          <w:szCs w:val="22"/>
          <w:shd w:val="clear" w:color="auto" w:fill="FEE1CC"/>
        </w:rPr>
      </w:pPr>
    </w:p>
    <w:p w:rsidR="00D73424" w:rsidRDefault="00D73424" w:rsidP="00D73424">
      <w:pPr>
        <w:spacing w:line="276" w:lineRule="auto"/>
        <w:jc w:val="both"/>
        <w:rPr>
          <w:rStyle w:val="normaltextrun"/>
          <w:rFonts w:ascii="Verdana" w:hAnsi="Verdana" w:cs="Calibri"/>
          <w:color w:val="000000"/>
          <w:sz w:val="22"/>
          <w:szCs w:val="22"/>
          <w:shd w:val="clear" w:color="auto" w:fill="FFFFFF"/>
        </w:rPr>
      </w:pPr>
      <w:r w:rsidRPr="0079442D">
        <w:rPr>
          <w:rFonts w:ascii="Verdana" w:hAnsi="Verdana" w:cs="Calibri"/>
          <w:sz w:val="22"/>
          <w:szCs w:val="22"/>
        </w:rPr>
        <w:t xml:space="preserve">Na potrzeby 3. Pikniku Nauki Fahrenheita utworzono wydarzenie na Facebooku, na którym prezentowane są informacje o atrakcjach oraz partnerach wydarzenia. Warto śledzić nowości, ponieważ będą tam publikowane również wiadomości praktyczne i organizacyjne, co ułatwi zaplanowanie obecności na pikniku. </w:t>
      </w:r>
      <w:r w:rsidRPr="0079442D">
        <w:rPr>
          <w:rFonts w:ascii="Verdana" w:hAnsi="Verdana" w:cs="Calibri"/>
          <w:color w:val="000000" w:themeColor="text1"/>
          <w:sz w:val="22"/>
          <w:szCs w:val="22"/>
        </w:rPr>
        <w:t xml:space="preserve">Link do wydarzenia: </w:t>
      </w:r>
      <w:hyperlink r:id="rId9" w:history="1">
        <w:r w:rsidRPr="0079442D">
          <w:rPr>
            <w:rStyle w:val="Hipercze"/>
            <w:rFonts w:ascii="Verdana" w:hAnsi="Verdana" w:cs="Calibri"/>
            <w:sz w:val="22"/>
            <w:szCs w:val="22"/>
          </w:rPr>
          <w:t>https://fb.me/e/4k0scejqF</w:t>
        </w:r>
      </w:hyperlink>
      <w:r w:rsidRPr="0079442D">
        <w:rPr>
          <w:rStyle w:val="Hipercze"/>
          <w:rFonts w:ascii="Verdana" w:hAnsi="Verdana" w:cs="Calibri"/>
          <w:sz w:val="22"/>
          <w:szCs w:val="22"/>
        </w:rPr>
        <w:t>.</w:t>
      </w:r>
      <w:r w:rsidRPr="0079442D">
        <w:rPr>
          <w:rStyle w:val="normaltextrun"/>
          <w:rFonts w:ascii="Verdana" w:hAnsi="Verdana" w:cs="Calibri"/>
          <w:color w:val="000000"/>
          <w:sz w:val="22"/>
          <w:szCs w:val="22"/>
          <w:shd w:val="clear" w:color="auto" w:fill="FFFFFF"/>
        </w:rPr>
        <w:t xml:space="preserve"> </w:t>
      </w:r>
    </w:p>
    <w:p w:rsidR="00D73424" w:rsidRPr="0079442D" w:rsidRDefault="00D73424" w:rsidP="00D73424">
      <w:pPr>
        <w:spacing w:line="276" w:lineRule="auto"/>
        <w:jc w:val="both"/>
        <w:rPr>
          <w:rStyle w:val="normaltextrun"/>
          <w:rFonts w:ascii="Verdana" w:hAnsi="Verdana" w:cs="Calibri"/>
          <w:color w:val="000000" w:themeColor="text1"/>
          <w:sz w:val="22"/>
          <w:szCs w:val="22"/>
        </w:rPr>
      </w:pPr>
      <w:r w:rsidRPr="0079442D">
        <w:rPr>
          <w:rStyle w:val="normaltextrun"/>
          <w:rFonts w:ascii="Verdana" w:hAnsi="Verdana" w:cs="Calibri"/>
          <w:color w:val="000000"/>
          <w:sz w:val="22"/>
          <w:szCs w:val="22"/>
          <w:shd w:val="clear" w:color="auto" w:fill="FFFFFF"/>
        </w:rPr>
        <w:t>Szczegóły wydarzenia dostępne są również na stron</w:t>
      </w:r>
      <w:r>
        <w:rPr>
          <w:rStyle w:val="normaltextrun"/>
          <w:rFonts w:ascii="Verdana" w:hAnsi="Verdana" w:cs="Calibri"/>
          <w:color w:val="000000"/>
          <w:sz w:val="22"/>
          <w:szCs w:val="22"/>
          <w:shd w:val="clear" w:color="auto" w:fill="FFFFFF"/>
        </w:rPr>
        <w:t>ach</w:t>
      </w:r>
      <w:r w:rsidRPr="0079442D">
        <w:rPr>
          <w:rStyle w:val="normaltextrun"/>
          <w:rFonts w:ascii="Verdana" w:hAnsi="Verdana" w:cs="Calibri"/>
          <w:color w:val="000000"/>
          <w:sz w:val="22"/>
          <w:szCs w:val="22"/>
          <w:shd w:val="clear" w:color="auto" w:fill="FFFFFF"/>
        </w:rPr>
        <w:t>:</w:t>
      </w:r>
      <w:r>
        <w:rPr>
          <w:rStyle w:val="normaltextrun"/>
          <w:rFonts w:ascii="Verdana" w:hAnsi="Verdana" w:cs="Calibri"/>
          <w:color w:val="000000"/>
          <w:sz w:val="22"/>
          <w:szCs w:val="22"/>
          <w:shd w:val="clear" w:color="auto" w:fill="FFFFFF"/>
        </w:rPr>
        <w:t xml:space="preserve"> </w:t>
      </w:r>
      <w:hyperlink r:id="rId10" w:history="1">
        <w:r w:rsidR="00537B3A" w:rsidRPr="000B4B2E">
          <w:rPr>
            <w:rStyle w:val="Hipercze"/>
          </w:rPr>
          <w:t>https://faru.edu.pl/pl/piknik-faru-2024</w:t>
        </w:r>
      </w:hyperlink>
      <w:r w:rsidR="00537B3A">
        <w:t xml:space="preserve"> </w:t>
      </w:r>
      <w:r>
        <w:rPr>
          <w:rStyle w:val="normaltextrun"/>
          <w:rFonts w:ascii="Verdana" w:hAnsi="Verdana" w:cs="Calibri"/>
          <w:color w:val="000000"/>
          <w:sz w:val="22"/>
          <w:szCs w:val="22"/>
          <w:shd w:val="clear" w:color="auto" w:fill="FFFFFF"/>
        </w:rPr>
        <w:t xml:space="preserve">oraz </w:t>
      </w:r>
      <w:hyperlink r:id="rId11" w:history="1">
        <w:r w:rsidRPr="00AB4C0C">
          <w:rPr>
            <w:rStyle w:val="Hipercze"/>
            <w:rFonts w:ascii="Verdana" w:hAnsi="Verdana" w:cs="Calibri"/>
            <w:sz w:val="22"/>
            <w:szCs w:val="22"/>
            <w:shd w:val="clear" w:color="auto" w:fill="FFFFFF"/>
          </w:rPr>
          <w:t>www.hevelianum.pl/3-piknik-nauki-fahrenheita/</w:t>
        </w:r>
      </w:hyperlink>
      <w:r>
        <w:rPr>
          <w:rStyle w:val="normaltextrun"/>
          <w:rFonts w:ascii="Verdana" w:hAnsi="Verdana" w:cs="Calibri"/>
          <w:color w:val="000000"/>
          <w:sz w:val="22"/>
          <w:szCs w:val="22"/>
          <w:shd w:val="clear" w:color="auto" w:fill="FFFFFF"/>
        </w:rPr>
        <w:t xml:space="preserve"> </w:t>
      </w:r>
    </w:p>
    <w:p w:rsidR="00D73424" w:rsidRPr="0079442D" w:rsidRDefault="00D73424" w:rsidP="00D73424">
      <w:pPr>
        <w:spacing w:line="276" w:lineRule="auto"/>
        <w:jc w:val="both"/>
        <w:rPr>
          <w:rFonts w:ascii="Verdana" w:hAnsi="Verdana" w:cs="Calibri"/>
          <w:color w:val="4472C4" w:themeColor="accent1"/>
          <w:sz w:val="22"/>
          <w:szCs w:val="22"/>
        </w:rPr>
      </w:pPr>
    </w:p>
    <w:p w:rsidR="00D73424" w:rsidRPr="0079442D" w:rsidRDefault="00D73424" w:rsidP="00D73424">
      <w:pPr>
        <w:pStyle w:val="paragraph"/>
        <w:spacing w:before="0" w:beforeAutospacing="0" w:after="0" w:afterAutospacing="0"/>
        <w:jc w:val="both"/>
        <w:textAlignment w:val="baseline"/>
        <w:rPr>
          <w:rStyle w:val="normaltextrun"/>
          <w:rFonts w:ascii="Verdana" w:eastAsiaTheme="minorHAnsi" w:hAnsi="Verdana" w:cs="Calibri"/>
          <w:color w:val="000000" w:themeColor="text1"/>
          <w:kern w:val="2"/>
          <w:sz w:val="22"/>
          <w:szCs w:val="22"/>
          <w:lang w:eastAsia="en-US"/>
          <w14:ligatures w14:val="standardContextual"/>
        </w:rPr>
      </w:pPr>
      <w:r w:rsidRPr="0079442D">
        <w:rPr>
          <w:rStyle w:val="normaltextrun"/>
          <w:rFonts w:ascii="Verdana" w:hAnsi="Verdana" w:cs="Calibri"/>
          <w:sz w:val="22"/>
          <w:szCs w:val="22"/>
        </w:rPr>
        <w:t xml:space="preserve">Wszystkie atrakcje będą bezpłatne. Wstęp na wystawy stałe </w:t>
      </w:r>
      <w:proofErr w:type="spellStart"/>
      <w:r w:rsidRPr="0079442D">
        <w:rPr>
          <w:rStyle w:val="normaltextrun"/>
          <w:rFonts w:ascii="Verdana" w:hAnsi="Verdana" w:cs="Calibri"/>
          <w:sz w:val="22"/>
          <w:szCs w:val="22"/>
        </w:rPr>
        <w:t>Hevelianum</w:t>
      </w:r>
      <w:proofErr w:type="spellEnd"/>
      <w:r w:rsidRPr="0079442D">
        <w:rPr>
          <w:rStyle w:val="normaltextrun"/>
          <w:rFonts w:ascii="Verdana" w:hAnsi="Verdana" w:cs="Calibri"/>
          <w:sz w:val="22"/>
          <w:szCs w:val="22"/>
        </w:rPr>
        <w:t xml:space="preserve"> </w:t>
      </w:r>
      <w:r>
        <w:rPr>
          <w:rStyle w:val="normaltextrun"/>
          <w:rFonts w:ascii="Verdana" w:hAnsi="Verdana" w:cs="Calibri"/>
          <w:sz w:val="22"/>
          <w:szCs w:val="22"/>
        </w:rPr>
        <w:t xml:space="preserve">- </w:t>
      </w:r>
      <w:r w:rsidRPr="0079442D">
        <w:rPr>
          <w:rStyle w:val="normaltextrun"/>
          <w:rFonts w:ascii="Verdana" w:hAnsi="Verdana" w:cs="Calibri"/>
          <w:sz w:val="22"/>
          <w:szCs w:val="22"/>
        </w:rPr>
        <w:t xml:space="preserve">zgodnie z cennikiem </w:t>
      </w:r>
      <w:r>
        <w:rPr>
          <w:rStyle w:val="normaltextrun"/>
          <w:rFonts w:ascii="Verdana" w:hAnsi="Verdana" w:cs="Calibri"/>
          <w:sz w:val="22"/>
          <w:szCs w:val="22"/>
        </w:rPr>
        <w:t xml:space="preserve">promocyjnym </w:t>
      </w:r>
      <w:r w:rsidRPr="0079442D">
        <w:rPr>
          <w:rStyle w:val="normaltextrun"/>
          <w:rFonts w:ascii="Verdana" w:hAnsi="Verdana" w:cs="Calibri"/>
          <w:sz w:val="22"/>
          <w:szCs w:val="22"/>
        </w:rPr>
        <w:t xml:space="preserve">dostępnym na </w:t>
      </w:r>
      <w:hyperlink r:id="rId12" w:tgtFrame="_blank" w:history="1">
        <w:r w:rsidRPr="0079442D">
          <w:rPr>
            <w:rStyle w:val="normaltextrun"/>
            <w:rFonts w:ascii="Verdana" w:hAnsi="Verdana" w:cs="Calibri"/>
            <w:color w:val="0563C1"/>
            <w:sz w:val="22"/>
            <w:szCs w:val="22"/>
          </w:rPr>
          <w:t>www.hevelianum.pl</w:t>
        </w:r>
      </w:hyperlink>
      <w:r w:rsidRPr="0079442D">
        <w:rPr>
          <w:rStyle w:val="normaltextrun"/>
          <w:rFonts w:ascii="Verdana" w:hAnsi="Verdana" w:cs="Calibri"/>
          <w:sz w:val="22"/>
          <w:szCs w:val="22"/>
        </w:rPr>
        <w:t>.</w:t>
      </w:r>
      <w:r w:rsidRPr="0079442D">
        <w:rPr>
          <w:rStyle w:val="eop"/>
          <w:rFonts w:ascii="Verdana" w:hAnsi="Verdana" w:cs="Calibri"/>
          <w:sz w:val="22"/>
          <w:szCs w:val="22"/>
        </w:rPr>
        <w:t xml:space="preserve"> </w:t>
      </w:r>
      <w:r w:rsidRPr="0079442D">
        <w:rPr>
          <w:rStyle w:val="normaltextrun"/>
          <w:rFonts w:ascii="Verdana" w:hAnsi="Verdana" w:cs="Calibri"/>
          <w:color w:val="000000" w:themeColor="text1"/>
          <w:sz w:val="22"/>
          <w:szCs w:val="22"/>
        </w:rPr>
        <w:t xml:space="preserve">Zabierz z domu własny bidon, dzięki </w:t>
      </w:r>
      <w:hyperlink r:id="rId13">
        <w:r w:rsidRPr="0079442D">
          <w:rPr>
            <w:rStyle w:val="Hipercze"/>
            <w:rFonts w:ascii="Verdana" w:hAnsi="Verdana"/>
            <w:sz w:val="22"/>
            <w:szCs w:val="22"/>
          </w:rPr>
          <w:t>GIWK</w:t>
        </w:r>
      </w:hyperlink>
      <w:r w:rsidRPr="0079442D">
        <w:rPr>
          <w:rStyle w:val="normaltextrun"/>
          <w:rFonts w:ascii="Verdana" w:hAnsi="Verdana" w:cs="Calibri"/>
          <w:color w:val="000000" w:themeColor="text1"/>
          <w:sz w:val="22"/>
          <w:szCs w:val="22"/>
        </w:rPr>
        <w:t xml:space="preserve"> na miejscu będzie saturator.</w:t>
      </w:r>
    </w:p>
    <w:p w:rsidR="00D73424" w:rsidRPr="0079442D" w:rsidRDefault="00D73424" w:rsidP="00D73424">
      <w:pPr>
        <w:pStyle w:val="paragraph"/>
        <w:spacing w:before="0" w:beforeAutospacing="0" w:after="0" w:afterAutospacing="0"/>
        <w:textAlignment w:val="baseline"/>
        <w:rPr>
          <w:rStyle w:val="normaltextrun"/>
          <w:rFonts w:ascii="Verdana" w:hAnsi="Verdana" w:cs="Calibri"/>
          <w:color w:val="000000" w:themeColor="text1"/>
          <w:sz w:val="22"/>
          <w:szCs w:val="22"/>
        </w:rPr>
      </w:pPr>
    </w:p>
    <w:p w:rsidR="00D73424" w:rsidRPr="0079442D" w:rsidRDefault="00D73424" w:rsidP="00D73424">
      <w:pPr>
        <w:spacing w:line="276" w:lineRule="auto"/>
        <w:jc w:val="both"/>
        <w:rPr>
          <w:rFonts w:ascii="Verdana" w:hAnsi="Verdana" w:cs="Calibri"/>
          <w:sz w:val="22"/>
          <w:szCs w:val="22"/>
        </w:rPr>
      </w:pPr>
      <w:r w:rsidRPr="0079442D">
        <w:rPr>
          <w:rFonts w:ascii="Verdana" w:hAnsi="Verdana" w:cs="Calibri"/>
          <w:sz w:val="22"/>
          <w:szCs w:val="22"/>
        </w:rPr>
        <w:t>Piknik Nauki Fahrenheita powstał z inicjatywy Uczelni Fahrenheita i organizowany jest razem z </w:t>
      </w:r>
      <w:proofErr w:type="spellStart"/>
      <w:r w:rsidRPr="0079442D">
        <w:rPr>
          <w:rFonts w:ascii="Verdana" w:hAnsi="Verdana" w:cs="Calibri"/>
          <w:sz w:val="22"/>
          <w:szCs w:val="22"/>
        </w:rPr>
        <w:t>Hevelianum</w:t>
      </w:r>
      <w:proofErr w:type="spellEnd"/>
      <w:r w:rsidRPr="0079442D">
        <w:rPr>
          <w:rFonts w:ascii="Verdana" w:hAnsi="Verdana" w:cs="Calibri"/>
          <w:sz w:val="22"/>
          <w:szCs w:val="22"/>
        </w:rPr>
        <w:t xml:space="preserve"> już po raz trzeci. To wydarzenie plenerowe, ogólnodostępne i bezpłatne, a jego celem jest popularyzacja nauki i jej osiągnięć w społeczności lokalnej. Uczelnie Fahrenheita i </w:t>
      </w:r>
      <w:proofErr w:type="spellStart"/>
      <w:r w:rsidRPr="0079442D">
        <w:rPr>
          <w:rFonts w:ascii="Verdana" w:hAnsi="Verdana" w:cs="Calibri"/>
          <w:sz w:val="22"/>
          <w:szCs w:val="22"/>
        </w:rPr>
        <w:t>Hevelianum</w:t>
      </w:r>
      <w:proofErr w:type="spellEnd"/>
      <w:r w:rsidRPr="0079442D">
        <w:rPr>
          <w:rFonts w:ascii="Verdana" w:hAnsi="Verdana" w:cs="Calibri"/>
          <w:sz w:val="22"/>
          <w:szCs w:val="22"/>
        </w:rPr>
        <w:t xml:space="preserve"> łączą siły, tworząc program przybliżający naukowe zagadnienia zarówno najmłodszym </w:t>
      </w:r>
      <w:proofErr w:type="spellStart"/>
      <w:r w:rsidRPr="0079442D">
        <w:rPr>
          <w:rFonts w:ascii="Verdana" w:hAnsi="Verdana" w:cs="Calibri"/>
          <w:sz w:val="22"/>
          <w:szCs w:val="22"/>
        </w:rPr>
        <w:t>fascynatom</w:t>
      </w:r>
      <w:proofErr w:type="spellEnd"/>
      <w:r w:rsidRPr="0079442D">
        <w:rPr>
          <w:rFonts w:ascii="Verdana" w:hAnsi="Verdana" w:cs="Calibri"/>
          <w:sz w:val="22"/>
          <w:szCs w:val="22"/>
        </w:rPr>
        <w:t xml:space="preserve"> nauki, jak i dorosłym uczestnikom; mnożą ciekawość i dzielą się pasją do poznawania świata, pokazując nieoczywiste oblicze nauki.</w:t>
      </w:r>
    </w:p>
    <w:p w:rsidR="00D73424" w:rsidRPr="0079442D" w:rsidRDefault="00D73424" w:rsidP="00D73424">
      <w:pPr>
        <w:jc w:val="both"/>
        <w:rPr>
          <w:rFonts w:ascii="Verdana" w:hAnsi="Verdana" w:cs="Calibri"/>
          <w:b/>
          <w:bCs/>
          <w:sz w:val="22"/>
          <w:szCs w:val="22"/>
        </w:rPr>
      </w:pPr>
    </w:p>
    <w:p w:rsidR="00D73424" w:rsidRPr="0079442D" w:rsidRDefault="00D73424" w:rsidP="00D73424">
      <w:pPr>
        <w:jc w:val="both"/>
        <w:rPr>
          <w:rFonts w:ascii="Verdana" w:hAnsi="Verdana" w:cs="Calibri"/>
          <w:b/>
          <w:bCs/>
          <w:sz w:val="22"/>
          <w:szCs w:val="22"/>
        </w:rPr>
      </w:pPr>
    </w:p>
    <w:p w:rsidR="00D73424" w:rsidRPr="0079442D"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p>
    <w:p w:rsidR="00D73424" w:rsidRPr="0079442D" w:rsidRDefault="00D73424" w:rsidP="00D73424">
      <w:pPr>
        <w:jc w:val="both"/>
        <w:rPr>
          <w:rFonts w:ascii="Verdana" w:hAnsi="Verdana" w:cs="Calibri"/>
          <w:b/>
          <w:bCs/>
          <w:sz w:val="22"/>
          <w:szCs w:val="22"/>
        </w:rPr>
      </w:pPr>
    </w:p>
    <w:p w:rsidR="00D73424" w:rsidRDefault="00D73424" w:rsidP="00D73424">
      <w:pPr>
        <w:jc w:val="both"/>
        <w:rPr>
          <w:rFonts w:ascii="Verdana" w:hAnsi="Verdana" w:cs="Calibri"/>
          <w:b/>
          <w:bCs/>
          <w:sz w:val="22"/>
          <w:szCs w:val="22"/>
        </w:rPr>
      </w:pPr>
      <w:r w:rsidRPr="0079442D">
        <w:rPr>
          <w:rFonts w:ascii="Verdana" w:hAnsi="Verdana" w:cs="Calibri"/>
          <w:b/>
          <w:bCs/>
          <w:sz w:val="22"/>
          <w:szCs w:val="22"/>
        </w:rPr>
        <w:t>PROGRAM</w:t>
      </w:r>
    </w:p>
    <w:p w:rsidR="00D73424" w:rsidRPr="0079442D" w:rsidRDefault="00D73424" w:rsidP="00D73424">
      <w:pPr>
        <w:jc w:val="both"/>
        <w:rPr>
          <w:rFonts w:ascii="Verdana" w:hAnsi="Verdana" w:cs="Calibri"/>
          <w:b/>
          <w:bCs/>
          <w:sz w:val="22"/>
          <w:szCs w:val="22"/>
        </w:rPr>
      </w:pPr>
    </w:p>
    <w:p w:rsidR="00D73424" w:rsidRPr="0079442D" w:rsidRDefault="00D73424" w:rsidP="00D73424">
      <w:pPr>
        <w:jc w:val="both"/>
        <w:rPr>
          <w:rFonts w:ascii="Verdana" w:hAnsi="Verdana" w:cs="Calibri"/>
          <w:b/>
          <w:bCs/>
          <w:sz w:val="22"/>
          <w:szCs w:val="22"/>
        </w:rPr>
      </w:pPr>
      <w:r w:rsidRPr="0079442D">
        <w:rPr>
          <w:rFonts w:ascii="Verdana" w:hAnsi="Verdana" w:cs="Calibri"/>
          <w:b/>
          <w:bCs/>
          <w:sz w:val="22"/>
          <w:szCs w:val="22"/>
        </w:rPr>
        <w:t>SCENA NAUKOWA</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11:00 | Uroczyste otwarcie 3. Pikniku Nauki Fahrenheita</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występ Gdańskiej Orkiestry Akademickiej</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wręczenie Nagród Fahrenheita</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 xml:space="preserve">otwarcie wystawy </w:t>
      </w:r>
      <w:r>
        <w:rPr>
          <w:rFonts w:ascii="Verdana" w:hAnsi="Verdana" w:cs="Calibri"/>
          <w:sz w:val="22"/>
          <w:szCs w:val="22"/>
        </w:rPr>
        <w:t>UCZONE</w:t>
      </w:r>
    </w:p>
    <w:p w:rsidR="00D73424" w:rsidRPr="00D73424" w:rsidRDefault="00D73424" w:rsidP="00D73424">
      <w:pPr>
        <w:jc w:val="both"/>
        <w:textAlignment w:val="baseline"/>
        <w:rPr>
          <w:rFonts w:ascii="Verdana" w:hAnsi="Verdana" w:cs="Calibri"/>
          <w:sz w:val="22"/>
          <w:szCs w:val="22"/>
          <w:lang w:val="en-US"/>
        </w:rPr>
      </w:pPr>
      <w:r w:rsidRPr="00D73424">
        <w:rPr>
          <w:rFonts w:ascii="Verdana" w:hAnsi="Verdana" w:cs="Calibri"/>
          <w:sz w:val="22"/>
          <w:szCs w:val="22"/>
          <w:lang w:val="en-US"/>
        </w:rPr>
        <w:t xml:space="preserve">12:00 | </w:t>
      </w:r>
      <w:proofErr w:type="spellStart"/>
      <w:r w:rsidRPr="00D73424">
        <w:rPr>
          <w:rFonts w:ascii="Verdana" w:hAnsi="Verdana" w:cs="Calibri"/>
          <w:sz w:val="22"/>
          <w:szCs w:val="22"/>
          <w:lang w:val="en-US"/>
        </w:rPr>
        <w:t>Ognia</w:t>
      </w:r>
      <w:proofErr w:type="spellEnd"/>
      <w:r w:rsidRPr="00D73424">
        <w:rPr>
          <w:rFonts w:ascii="Verdana" w:hAnsi="Verdana" w:cs="Calibri"/>
          <w:sz w:val="22"/>
          <w:szCs w:val="22"/>
          <w:lang w:val="en-US"/>
        </w:rPr>
        <w:t>! | science show</w:t>
      </w:r>
    </w:p>
    <w:p w:rsidR="00D73424" w:rsidRPr="00D73424" w:rsidRDefault="00D73424" w:rsidP="00D73424">
      <w:pPr>
        <w:jc w:val="both"/>
        <w:textAlignment w:val="baseline"/>
        <w:rPr>
          <w:rFonts w:ascii="Verdana" w:hAnsi="Verdana" w:cs="Calibri"/>
          <w:sz w:val="22"/>
          <w:szCs w:val="22"/>
          <w:lang w:val="en-US"/>
        </w:rPr>
      </w:pPr>
      <w:r w:rsidRPr="00D73424">
        <w:rPr>
          <w:rFonts w:ascii="Verdana" w:hAnsi="Verdana" w:cs="Calibri"/>
          <w:sz w:val="22"/>
          <w:szCs w:val="22"/>
          <w:lang w:val="en-US"/>
        </w:rPr>
        <w:t xml:space="preserve">12:30 | Maria </w:t>
      </w:r>
      <w:proofErr w:type="spellStart"/>
      <w:r w:rsidRPr="00D73424">
        <w:rPr>
          <w:rFonts w:ascii="Verdana" w:hAnsi="Verdana" w:cs="Calibri"/>
          <w:sz w:val="22"/>
          <w:szCs w:val="22"/>
          <w:lang w:val="en-US"/>
        </w:rPr>
        <w:t>i</w:t>
      </w:r>
      <w:proofErr w:type="spellEnd"/>
      <w:r w:rsidRPr="00D73424">
        <w:rPr>
          <w:rFonts w:ascii="Verdana" w:hAnsi="Verdana" w:cs="Calibri"/>
          <w:sz w:val="22"/>
          <w:szCs w:val="22"/>
          <w:lang w:val="en-US"/>
        </w:rPr>
        <w:t xml:space="preserve"> </w:t>
      </w:r>
      <w:proofErr w:type="spellStart"/>
      <w:r w:rsidRPr="00D73424">
        <w:rPr>
          <w:rFonts w:ascii="Verdana" w:hAnsi="Verdana" w:cs="Calibri"/>
          <w:sz w:val="22"/>
          <w:szCs w:val="22"/>
          <w:lang w:val="en-US"/>
        </w:rPr>
        <w:t>przyjaciele</w:t>
      </w:r>
      <w:proofErr w:type="spellEnd"/>
      <w:r w:rsidRPr="00D73424">
        <w:rPr>
          <w:rFonts w:ascii="Verdana" w:hAnsi="Verdana" w:cs="Calibri"/>
          <w:sz w:val="22"/>
          <w:szCs w:val="22"/>
          <w:lang w:val="en-US"/>
        </w:rPr>
        <w:t xml:space="preserve"> | science show</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13:00 | ZERO WASTE | pokaz mody</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13:30 | Żywienie ma znaczenie. Zaczarowany ogród | gra interaktywna</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13:50 | Moc nauki | science show</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14:20 | Czysta woda, czyli jaka? | pokaz</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14:40|</w:t>
      </w:r>
      <w:r>
        <w:rPr>
          <w:rFonts w:ascii="Verdana" w:hAnsi="Verdana" w:cs="Calibri"/>
          <w:sz w:val="22"/>
          <w:szCs w:val="22"/>
        </w:rPr>
        <w:t xml:space="preserve"> </w:t>
      </w:r>
      <w:r w:rsidRPr="0079442D">
        <w:rPr>
          <w:rFonts w:ascii="Verdana" w:hAnsi="Verdana" w:cs="Calibri"/>
          <w:sz w:val="22"/>
          <w:szCs w:val="22"/>
        </w:rPr>
        <w:t>Tworzywa sztuczne. Plastikowa apokalipsa czy ekologiczne oszustwo? | prezentacja</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15:00 | Akcja, reakcja! | pokaz</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 xml:space="preserve">15:15 | Wyrzutnia ratownicza Life </w:t>
      </w:r>
      <w:proofErr w:type="spellStart"/>
      <w:r w:rsidRPr="0079442D">
        <w:rPr>
          <w:rFonts w:ascii="Verdana" w:hAnsi="Verdana" w:cs="Calibri"/>
          <w:sz w:val="22"/>
          <w:szCs w:val="22"/>
        </w:rPr>
        <w:t>Gun</w:t>
      </w:r>
      <w:proofErr w:type="spellEnd"/>
      <w:r w:rsidRPr="0079442D">
        <w:rPr>
          <w:rFonts w:ascii="Verdana" w:hAnsi="Verdana" w:cs="Calibri"/>
          <w:sz w:val="22"/>
          <w:szCs w:val="22"/>
        </w:rPr>
        <w:t xml:space="preserve"> | pokaz</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15:35 | Miastotwórczość a jakość życia. O mieście dla człowieka | prezentacja</w:t>
      </w:r>
    </w:p>
    <w:p w:rsidR="00D73424" w:rsidRPr="0079442D" w:rsidRDefault="00D73424" w:rsidP="00D73424">
      <w:pPr>
        <w:jc w:val="both"/>
        <w:textAlignment w:val="baseline"/>
        <w:rPr>
          <w:rFonts w:ascii="Verdana" w:hAnsi="Verdana" w:cs="Calibri"/>
          <w:sz w:val="22"/>
          <w:szCs w:val="22"/>
        </w:rPr>
      </w:pPr>
      <w:r w:rsidRPr="0079442D">
        <w:rPr>
          <w:rFonts w:ascii="Verdana" w:hAnsi="Verdana" w:cs="Calibri"/>
          <w:sz w:val="22"/>
          <w:szCs w:val="22"/>
        </w:rPr>
        <w:t xml:space="preserve">15:50 | Zamknięcie pikniku </w:t>
      </w:r>
    </w:p>
    <w:p w:rsidR="00D73424" w:rsidRPr="0079442D" w:rsidRDefault="00D73424" w:rsidP="00D73424">
      <w:pPr>
        <w:pStyle w:val="paragraph"/>
        <w:spacing w:before="0" w:beforeAutospacing="0" w:after="0" w:afterAutospacing="0"/>
        <w:jc w:val="both"/>
        <w:textAlignment w:val="baseline"/>
        <w:rPr>
          <w:rFonts w:ascii="Verdana" w:hAnsi="Verdana" w:cs="Calibri"/>
          <w:b/>
          <w:bCs/>
          <w:sz w:val="22"/>
          <w:szCs w:val="22"/>
        </w:rPr>
      </w:pPr>
    </w:p>
    <w:p w:rsidR="00D73424" w:rsidRPr="0079442D" w:rsidRDefault="00D73424" w:rsidP="00D73424">
      <w:pPr>
        <w:pStyle w:val="paragraph"/>
        <w:spacing w:before="0" w:beforeAutospacing="0" w:after="0" w:afterAutospacing="0"/>
        <w:textAlignment w:val="baseline"/>
        <w:rPr>
          <w:rStyle w:val="normaltextrun"/>
          <w:rFonts w:ascii="Verdana" w:hAnsi="Verdana" w:cs="Calibri"/>
          <w:b/>
          <w:bCs/>
          <w:color w:val="000000"/>
          <w:sz w:val="22"/>
          <w:szCs w:val="22"/>
        </w:rPr>
      </w:pPr>
      <w:r w:rsidRPr="0079442D">
        <w:rPr>
          <w:rStyle w:val="normaltextrun"/>
          <w:rFonts w:ascii="Verdana" w:hAnsi="Verdana" w:cs="Calibri"/>
          <w:b/>
          <w:bCs/>
          <w:color w:val="000000"/>
          <w:sz w:val="22"/>
          <w:szCs w:val="22"/>
        </w:rPr>
        <w:t>WOZOWNIA ARTYLERYJSKA – SALA HAXO</w:t>
      </w:r>
    </w:p>
    <w:p w:rsidR="00D73424" w:rsidRPr="0079442D" w:rsidRDefault="00D73424" w:rsidP="00D73424">
      <w:pPr>
        <w:pStyle w:val="paragraph"/>
        <w:spacing w:before="0" w:beforeAutospacing="0" w:after="0" w:afterAutospacing="0"/>
        <w:textAlignment w:val="baseline"/>
        <w:rPr>
          <w:rStyle w:val="normaltextrun"/>
          <w:rFonts w:ascii="Verdana" w:hAnsi="Verdana" w:cs="Calibri"/>
          <w:color w:val="000000" w:themeColor="text1"/>
          <w:sz w:val="22"/>
          <w:szCs w:val="22"/>
        </w:rPr>
      </w:pPr>
      <w:r w:rsidRPr="0079442D">
        <w:rPr>
          <w:rStyle w:val="normaltextrun"/>
          <w:rFonts w:ascii="Verdana" w:hAnsi="Verdana" w:cs="Calibri"/>
          <w:color w:val="000000" w:themeColor="text1"/>
          <w:sz w:val="22"/>
          <w:szCs w:val="22"/>
        </w:rPr>
        <w:t xml:space="preserve">14:00 | Dyskusja „Nauka mówi. Znak równości” </w:t>
      </w:r>
    </w:p>
    <w:p w:rsidR="00D73424" w:rsidRPr="0079442D" w:rsidRDefault="00D73424" w:rsidP="00D73424">
      <w:pPr>
        <w:pStyle w:val="paragraph"/>
        <w:spacing w:before="0" w:beforeAutospacing="0" w:after="0" w:afterAutospacing="0"/>
        <w:textAlignment w:val="baseline"/>
        <w:rPr>
          <w:rFonts w:ascii="Verdana" w:hAnsi="Verdana" w:cs="Calibri"/>
          <w:sz w:val="22"/>
          <w:szCs w:val="22"/>
        </w:rPr>
      </w:pPr>
      <w:r w:rsidRPr="0079442D">
        <w:rPr>
          <w:rFonts w:ascii="Verdana" w:hAnsi="Verdana" w:cs="Calibri"/>
          <w:color w:val="000000"/>
          <w:sz w:val="22"/>
          <w:szCs w:val="22"/>
          <w:shd w:val="clear" w:color="auto" w:fill="FFFFFF"/>
        </w:rPr>
        <w:t>wiek: 15+</w:t>
      </w:r>
      <w:r w:rsidRPr="0079442D">
        <w:rPr>
          <w:rFonts w:ascii="Verdana" w:hAnsi="Verdana" w:cs="Calibri"/>
          <w:color w:val="000000"/>
          <w:sz w:val="22"/>
          <w:szCs w:val="22"/>
        </w:rPr>
        <w:t> </w:t>
      </w:r>
    </w:p>
    <w:p w:rsidR="00D73424" w:rsidRPr="0079442D" w:rsidRDefault="00D73424" w:rsidP="00D73424">
      <w:pPr>
        <w:jc w:val="both"/>
        <w:rPr>
          <w:rFonts w:ascii="Verdana" w:hAnsi="Verdana" w:cs="Calibri"/>
          <w:b/>
          <w:bCs/>
          <w:sz w:val="22"/>
          <w:szCs w:val="22"/>
        </w:rPr>
      </w:pPr>
    </w:p>
    <w:p w:rsidR="00D73424" w:rsidRPr="0079442D" w:rsidRDefault="00D73424" w:rsidP="00D73424">
      <w:pPr>
        <w:jc w:val="both"/>
        <w:rPr>
          <w:rFonts w:ascii="Verdana" w:hAnsi="Verdana" w:cs="Calibri"/>
          <w:b/>
          <w:bCs/>
          <w:sz w:val="22"/>
          <w:szCs w:val="22"/>
        </w:rPr>
      </w:pPr>
      <w:r w:rsidRPr="0079442D">
        <w:rPr>
          <w:rFonts w:ascii="Verdana" w:hAnsi="Verdana" w:cs="Calibri"/>
          <w:b/>
          <w:bCs/>
          <w:sz w:val="22"/>
          <w:szCs w:val="22"/>
        </w:rPr>
        <w:t>MIASTECZKO NAUKOWE</w:t>
      </w:r>
    </w:p>
    <w:p w:rsidR="00D73424" w:rsidRPr="0079442D" w:rsidRDefault="00D73424" w:rsidP="00D73424">
      <w:pPr>
        <w:pStyle w:val="paragraph"/>
        <w:spacing w:before="0" w:beforeAutospacing="0" w:after="0" w:afterAutospacing="0"/>
        <w:textAlignment w:val="baseline"/>
        <w:rPr>
          <w:rFonts w:ascii="Verdana" w:hAnsi="Verdana" w:cs="Calibri"/>
          <w:sz w:val="22"/>
          <w:szCs w:val="22"/>
        </w:rPr>
      </w:pPr>
      <w:r w:rsidRPr="0079442D">
        <w:rPr>
          <w:rStyle w:val="normaltextrun"/>
          <w:rFonts w:ascii="Verdana" w:hAnsi="Verdana" w:cs="Calibri"/>
          <w:sz w:val="22"/>
          <w:szCs w:val="22"/>
        </w:rPr>
        <w:t>11:00–16:00</w:t>
      </w:r>
      <w:r w:rsidRPr="0079442D">
        <w:rPr>
          <w:rStyle w:val="eop"/>
          <w:rFonts w:ascii="Verdana" w:hAnsi="Verdana" w:cs="Calibri"/>
          <w:sz w:val="22"/>
          <w:szCs w:val="22"/>
        </w:rPr>
        <w:t> </w:t>
      </w:r>
    </w:p>
    <w:p w:rsidR="00D73424" w:rsidRPr="0079442D" w:rsidRDefault="00D73424" w:rsidP="00D73424">
      <w:pPr>
        <w:spacing w:line="259" w:lineRule="auto"/>
        <w:jc w:val="both"/>
        <w:rPr>
          <w:rFonts w:ascii="Verdana" w:hAnsi="Verdana" w:cs="Calibri"/>
          <w:sz w:val="22"/>
          <w:szCs w:val="22"/>
        </w:rPr>
      </w:pPr>
      <w:r w:rsidRPr="0079442D">
        <w:rPr>
          <w:rFonts w:ascii="Verdana" w:hAnsi="Verdana" w:cs="Calibri"/>
          <w:sz w:val="22"/>
          <w:szCs w:val="22"/>
        </w:rPr>
        <w:t>Ponad 50 namiotów z atrakcjami z zakresu medycyny, nauk ścisłych, ekologii. Zaplanowano pokazy przedstawiające wpływ na zdrowie człowieka: hałasu, zanieczyszczeń powietrza i żywności, warsztaty paleontologiczne i quizy z nagrodami. Nie zabraknie licznych eksperymentów, wystaw popularnonaukowych i atrakcji medycznych, w tym nauki udzielania pierwszej pomocy.</w:t>
      </w:r>
    </w:p>
    <w:p w:rsidR="00D73424" w:rsidRPr="0079442D" w:rsidRDefault="00D73424" w:rsidP="00D73424">
      <w:pPr>
        <w:spacing w:line="276" w:lineRule="auto"/>
        <w:jc w:val="both"/>
        <w:rPr>
          <w:rFonts w:ascii="Verdana" w:hAnsi="Verdana" w:cs="Calibri"/>
          <w:sz w:val="22"/>
          <w:szCs w:val="22"/>
        </w:rPr>
      </w:pPr>
    </w:p>
    <w:p w:rsidR="00D73424" w:rsidRPr="0079442D" w:rsidRDefault="00D73424" w:rsidP="00D73424">
      <w:pPr>
        <w:pStyle w:val="paragraph"/>
        <w:spacing w:before="0" w:beforeAutospacing="0" w:after="0" w:afterAutospacing="0"/>
        <w:jc w:val="both"/>
        <w:textAlignment w:val="baseline"/>
        <w:rPr>
          <w:rFonts w:ascii="Verdana" w:hAnsi="Verdana" w:cs="Calibri"/>
          <w:sz w:val="22"/>
          <w:szCs w:val="22"/>
        </w:rPr>
      </w:pPr>
      <w:r w:rsidRPr="0079442D">
        <w:rPr>
          <w:rStyle w:val="normaltextrun"/>
          <w:rFonts w:ascii="Verdana" w:hAnsi="Verdana" w:cs="Calibri"/>
          <w:b/>
          <w:bCs/>
          <w:color w:val="000000"/>
          <w:sz w:val="22"/>
          <w:szCs w:val="22"/>
          <w:shd w:val="clear" w:color="auto" w:fill="FFFFFF"/>
        </w:rPr>
        <w:t>STREFA EDUZABAWY</w:t>
      </w:r>
    </w:p>
    <w:p w:rsidR="00D73424" w:rsidRPr="0079442D" w:rsidRDefault="00D73424" w:rsidP="00D73424">
      <w:pPr>
        <w:pStyle w:val="paragraph"/>
        <w:spacing w:before="0" w:beforeAutospacing="0" w:after="0" w:afterAutospacing="0"/>
        <w:jc w:val="both"/>
        <w:textAlignment w:val="baseline"/>
        <w:rPr>
          <w:rFonts w:ascii="Verdana" w:hAnsi="Verdana" w:cs="Calibri"/>
          <w:sz w:val="22"/>
          <w:szCs w:val="22"/>
        </w:rPr>
      </w:pPr>
      <w:r w:rsidRPr="0079442D">
        <w:rPr>
          <w:rStyle w:val="normaltextrun"/>
          <w:rFonts w:ascii="Verdana" w:hAnsi="Verdana" w:cs="Calibri"/>
          <w:color w:val="000000"/>
          <w:sz w:val="22"/>
          <w:szCs w:val="22"/>
          <w:shd w:val="clear" w:color="auto" w:fill="FFFFFF"/>
        </w:rPr>
        <w:t>11:00-16:00</w:t>
      </w:r>
      <w:r w:rsidRPr="0079442D">
        <w:rPr>
          <w:rStyle w:val="eop"/>
          <w:rFonts w:ascii="Verdana" w:hAnsi="Verdana" w:cs="Calibri"/>
          <w:color w:val="000000"/>
          <w:sz w:val="22"/>
          <w:szCs w:val="22"/>
        </w:rPr>
        <w:t> </w:t>
      </w:r>
    </w:p>
    <w:p w:rsidR="00D73424" w:rsidRPr="0079442D" w:rsidRDefault="00D73424" w:rsidP="00D73424">
      <w:pPr>
        <w:pStyle w:val="paragraph"/>
        <w:numPr>
          <w:ilvl w:val="0"/>
          <w:numId w:val="1"/>
        </w:numPr>
        <w:spacing w:before="0" w:beforeAutospacing="0" w:after="0" w:afterAutospacing="0"/>
        <w:ind w:left="709" w:hanging="567"/>
        <w:jc w:val="both"/>
        <w:textAlignment w:val="baseline"/>
        <w:rPr>
          <w:rFonts w:ascii="Verdana" w:hAnsi="Verdana" w:cs="Calibri"/>
          <w:sz w:val="22"/>
          <w:szCs w:val="22"/>
        </w:rPr>
      </w:pPr>
      <w:r w:rsidRPr="0079442D">
        <w:rPr>
          <w:rStyle w:val="normaltextrun"/>
          <w:rFonts w:ascii="Verdana" w:hAnsi="Verdana" w:cs="Calibri"/>
          <w:color w:val="000000"/>
          <w:sz w:val="22"/>
          <w:szCs w:val="22"/>
          <w:shd w:val="clear" w:color="auto" w:fill="FFFFFF"/>
        </w:rPr>
        <w:t xml:space="preserve">warsztaty </w:t>
      </w:r>
      <w:r>
        <w:rPr>
          <w:rStyle w:val="normaltextrun"/>
          <w:rFonts w:ascii="Verdana" w:hAnsi="Verdana" w:cs="Calibri"/>
          <w:color w:val="000000"/>
          <w:sz w:val="22"/>
          <w:szCs w:val="22"/>
          <w:shd w:val="clear" w:color="auto" w:fill="FFFFFF"/>
        </w:rPr>
        <w:t>„</w:t>
      </w:r>
      <w:r w:rsidRPr="0079442D">
        <w:rPr>
          <w:rStyle w:val="normaltextrun"/>
          <w:rFonts w:ascii="Verdana" w:hAnsi="Verdana" w:cs="Calibri"/>
          <w:color w:val="000000"/>
          <w:sz w:val="22"/>
          <w:szCs w:val="22"/>
          <w:shd w:val="clear" w:color="auto" w:fill="FFFFFF"/>
        </w:rPr>
        <w:t xml:space="preserve">zrób to sam” i ekologiczne, m.in. wytwarzania </w:t>
      </w:r>
      <w:proofErr w:type="spellStart"/>
      <w:r w:rsidRPr="0079442D">
        <w:rPr>
          <w:rStyle w:val="normaltextrun"/>
          <w:rFonts w:ascii="Verdana" w:hAnsi="Verdana" w:cs="Calibri"/>
          <w:color w:val="000000"/>
          <w:sz w:val="22"/>
          <w:szCs w:val="22"/>
          <w:shd w:val="clear" w:color="auto" w:fill="FFFFFF"/>
        </w:rPr>
        <w:t>bio</w:t>
      </w:r>
      <w:proofErr w:type="spellEnd"/>
      <w:r w:rsidRPr="0079442D">
        <w:rPr>
          <w:rStyle w:val="normaltextrun"/>
          <w:rFonts w:ascii="Verdana" w:hAnsi="Verdana" w:cs="Calibri"/>
          <w:color w:val="000000"/>
          <w:sz w:val="22"/>
          <w:szCs w:val="22"/>
          <w:shd w:val="clear" w:color="auto" w:fill="FFFFFF"/>
        </w:rPr>
        <w:t xml:space="preserve"> materiałów czy zakładania ogrodów deszczowych</w:t>
      </w:r>
      <w:r w:rsidRPr="0079442D">
        <w:rPr>
          <w:rStyle w:val="eop"/>
          <w:rFonts w:ascii="Verdana" w:hAnsi="Verdana" w:cs="Calibri"/>
          <w:color w:val="000000"/>
          <w:sz w:val="22"/>
          <w:szCs w:val="22"/>
        </w:rPr>
        <w:t> </w:t>
      </w:r>
    </w:p>
    <w:p w:rsidR="00D73424" w:rsidRPr="0079442D" w:rsidRDefault="00D73424" w:rsidP="00D73424">
      <w:pPr>
        <w:pStyle w:val="paragraph"/>
        <w:numPr>
          <w:ilvl w:val="0"/>
          <w:numId w:val="1"/>
        </w:numPr>
        <w:spacing w:before="0" w:beforeAutospacing="0" w:after="0" w:afterAutospacing="0"/>
        <w:ind w:left="1080" w:hanging="938"/>
        <w:jc w:val="both"/>
        <w:textAlignment w:val="baseline"/>
        <w:rPr>
          <w:rFonts w:ascii="Verdana" w:hAnsi="Verdana" w:cs="Calibri"/>
          <w:sz w:val="22"/>
          <w:szCs w:val="22"/>
        </w:rPr>
      </w:pPr>
      <w:r w:rsidRPr="0079442D">
        <w:rPr>
          <w:rStyle w:val="normaltextrun"/>
          <w:rFonts w:ascii="Verdana" w:hAnsi="Verdana" w:cs="Calibri"/>
          <w:color w:val="000000"/>
          <w:sz w:val="22"/>
          <w:szCs w:val="22"/>
          <w:shd w:val="clear" w:color="auto" w:fill="FFFFFF"/>
        </w:rPr>
        <w:t>kontenery edukacyjne</w:t>
      </w:r>
      <w:r w:rsidRPr="0079442D">
        <w:rPr>
          <w:rStyle w:val="eop"/>
          <w:rFonts w:ascii="Verdana" w:hAnsi="Verdana" w:cs="Calibri"/>
          <w:color w:val="000000"/>
          <w:sz w:val="22"/>
          <w:szCs w:val="22"/>
        </w:rPr>
        <w:t> </w:t>
      </w:r>
    </w:p>
    <w:p w:rsidR="00D73424" w:rsidRPr="0079442D" w:rsidRDefault="00D73424" w:rsidP="00D73424">
      <w:pPr>
        <w:pStyle w:val="paragraph"/>
        <w:numPr>
          <w:ilvl w:val="0"/>
          <w:numId w:val="1"/>
        </w:numPr>
        <w:spacing w:before="0" w:beforeAutospacing="0" w:after="0" w:afterAutospacing="0"/>
        <w:ind w:left="142" w:firstLine="0"/>
        <w:jc w:val="both"/>
        <w:textAlignment w:val="baseline"/>
        <w:rPr>
          <w:rFonts w:ascii="Verdana" w:hAnsi="Verdana" w:cs="Calibri"/>
          <w:sz w:val="22"/>
          <w:szCs w:val="22"/>
        </w:rPr>
      </w:pPr>
      <w:r w:rsidRPr="0079442D">
        <w:rPr>
          <w:rStyle w:val="normaltextrun"/>
          <w:rFonts w:ascii="Verdana" w:hAnsi="Verdana" w:cs="Calibri"/>
          <w:color w:val="000000"/>
          <w:sz w:val="22"/>
          <w:szCs w:val="22"/>
          <w:shd w:val="clear" w:color="auto" w:fill="FFFFFF"/>
        </w:rPr>
        <w:t>gry wielkoformatowe</w:t>
      </w:r>
      <w:r w:rsidRPr="0079442D">
        <w:rPr>
          <w:rStyle w:val="eop"/>
          <w:rFonts w:ascii="Verdana" w:hAnsi="Verdana" w:cs="Calibri"/>
          <w:color w:val="000000"/>
          <w:sz w:val="22"/>
          <w:szCs w:val="22"/>
        </w:rPr>
        <w:t> </w:t>
      </w:r>
    </w:p>
    <w:p w:rsidR="00D73424" w:rsidRPr="0079442D" w:rsidRDefault="00D73424" w:rsidP="00D73424">
      <w:pPr>
        <w:pStyle w:val="paragraph"/>
        <w:numPr>
          <w:ilvl w:val="0"/>
          <w:numId w:val="1"/>
        </w:numPr>
        <w:spacing w:before="0" w:beforeAutospacing="0" w:after="0" w:afterAutospacing="0"/>
        <w:ind w:left="1080" w:hanging="938"/>
        <w:jc w:val="both"/>
        <w:textAlignment w:val="baseline"/>
        <w:rPr>
          <w:rFonts w:ascii="Verdana" w:hAnsi="Verdana" w:cs="Calibri"/>
          <w:sz w:val="22"/>
          <w:szCs w:val="22"/>
        </w:rPr>
      </w:pPr>
      <w:r w:rsidRPr="0079442D">
        <w:rPr>
          <w:rStyle w:val="normaltextrun"/>
          <w:rFonts w:ascii="Verdana" w:hAnsi="Verdana" w:cs="Calibri"/>
          <w:color w:val="000000"/>
          <w:sz w:val="22"/>
          <w:szCs w:val="22"/>
          <w:shd w:val="clear" w:color="auto" w:fill="FFFFFF"/>
        </w:rPr>
        <w:t>aktywności sportowe</w:t>
      </w:r>
      <w:r w:rsidRPr="0079442D">
        <w:rPr>
          <w:rStyle w:val="eop"/>
          <w:rFonts w:ascii="Verdana" w:hAnsi="Verdana" w:cs="Calibri"/>
          <w:color w:val="000000"/>
          <w:sz w:val="22"/>
          <w:szCs w:val="22"/>
        </w:rPr>
        <w:t> </w:t>
      </w:r>
    </w:p>
    <w:p w:rsidR="00D73424" w:rsidRPr="0079442D" w:rsidRDefault="00D73424" w:rsidP="00D73424">
      <w:pPr>
        <w:pStyle w:val="paragraph"/>
        <w:numPr>
          <w:ilvl w:val="0"/>
          <w:numId w:val="1"/>
        </w:numPr>
        <w:spacing w:before="0" w:beforeAutospacing="0" w:after="0" w:afterAutospacing="0"/>
        <w:ind w:left="1080" w:hanging="938"/>
        <w:jc w:val="both"/>
        <w:textAlignment w:val="baseline"/>
        <w:rPr>
          <w:rFonts w:ascii="Verdana" w:hAnsi="Verdana" w:cs="Calibri"/>
          <w:sz w:val="22"/>
          <w:szCs w:val="22"/>
        </w:rPr>
      </w:pPr>
      <w:r w:rsidRPr="0079442D">
        <w:rPr>
          <w:rStyle w:val="normaltextrun"/>
          <w:rFonts w:ascii="Verdana" w:hAnsi="Verdana" w:cs="Calibri"/>
          <w:color w:val="000000"/>
          <w:sz w:val="22"/>
          <w:szCs w:val="22"/>
          <w:shd w:val="clear" w:color="auto" w:fill="FFFFFF"/>
        </w:rPr>
        <w:t>bolid, auta elektryczne, wodolot i wiele innych</w:t>
      </w:r>
      <w:r w:rsidRPr="0079442D">
        <w:rPr>
          <w:rStyle w:val="eop"/>
          <w:rFonts w:ascii="Verdana" w:hAnsi="Verdana" w:cs="Calibri"/>
          <w:color w:val="000000"/>
          <w:sz w:val="22"/>
          <w:szCs w:val="22"/>
        </w:rPr>
        <w:t> </w:t>
      </w:r>
    </w:p>
    <w:p w:rsidR="00D73424" w:rsidRPr="0079442D" w:rsidRDefault="00D73424" w:rsidP="00D73424">
      <w:pPr>
        <w:jc w:val="both"/>
        <w:textAlignment w:val="baseline"/>
        <w:rPr>
          <w:rFonts w:ascii="Verdana" w:eastAsia="Times New Roman" w:hAnsi="Verdana" w:cs="Segoe UI"/>
          <w:kern w:val="0"/>
          <w:sz w:val="22"/>
          <w:szCs w:val="22"/>
          <w:lang w:eastAsia="pl-PL"/>
          <w14:ligatures w14:val="none"/>
        </w:rPr>
      </w:pPr>
      <w:r w:rsidRPr="0079442D">
        <w:rPr>
          <w:rFonts w:ascii="Verdana" w:eastAsia="Times New Roman" w:hAnsi="Verdana" w:cs="Calibri"/>
          <w:b/>
          <w:bCs/>
          <w:color w:val="000000"/>
          <w:kern w:val="0"/>
          <w:sz w:val="22"/>
          <w:szCs w:val="22"/>
          <w:shd w:val="clear" w:color="auto" w:fill="FFFFFF"/>
          <w:lang w:eastAsia="pl-PL"/>
          <w14:ligatures w14:val="none"/>
        </w:rPr>
        <w:t>  </w:t>
      </w:r>
      <w:r w:rsidRPr="0079442D">
        <w:rPr>
          <w:rFonts w:ascii="Verdana" w:eastAsia="Times New Roman" w:hAnsi="Verdana" w:cs="Calibri"/>
          <w:color w:val="000000"/>
          <w:kern w:val="0"/>
          <w:sz w:val="22"/>
          <w:szCs w:val="22"/>
          <w:lang w:eastAsia="pl-PL"/>
          <w14:ligatures w14:val="none"/>
        </w:rPr>
        <w:t> </w:t>
      </w:r>
    </w:p>
    <w:p w:rsidR="00D73424" w:rsidRPr="0079442D" w:rsidRDefault="00D73424" w:rsidP="00D73424">
      <w:pPr>
        <w:jc w:val="both"/>
        <w:textAlignment w:val="baseline"/>
        <w:rPr>
          <w:rFonts w:ascii="Verdana" w:eastAsia="Times New Roman" w:hAnsi="Verdana" w:cs="Segoe UI"/>
          <w:kern w:val="0"/>
          <w:sz w:val="22"/>
          <w:szCs w:val="22"/>
          <w:lang w:eastAsia="pl-PL"/>
          <w14:ligatures w14:val="none"/>
        </w:rPr>
      </w:pPr>
      <w:r w:rsidRPr="0079442D">
        <w:rPr>
          <w:rFonts w:ascii="Verdana" w:eastAsia="Times New Roman" w:hAnsi="Verdana" w:cs="Calibri"/>
          <w:b/>
          <w:bCs/>
          <w:color w:val="000000"/>
          <w:kern w:val="0"/>
          <w:sz w:val="22"/>
          <w:szCs w:val="22"/>
          <w:shd w:val="clear" w:color="auto" w:fill="FFFFFF"/>
          <w:lang w:eastAsia="pl-PL"/>
          <w14:ligatures w14:val="none"/>
        </w:rPr>
        <w:t>SALA PITAGORASA</w:t>
      </w:r>
    </w:p>
    <w:p w:rsidR="00D73424" w:rsidRPr="0079442D" w:rsidRDefault="00D73424" w:rsidP="00D73424">
      <w:pPr>
        <w:jc w:val="both"/>
        <w:textAlignment w:val="baseline"/>
        <w:rPr>
          <w:rFonts w:ascii="Verdana" w:eastAsia="Times New Roman" w:hAnsi="Verdana" w:cs="Segoe UI"/>
          <w:kern w:val="0"/>
          <w:sz w:val="22"/>
          <w:szCs w:val="22"/>
          <w:lang w:eastAsia="pl-PL"/>
          <w14:ligatures w14:val="none"/>
        </w:rPr>
      </w:pPr>
      <w:r w:rsidRPr="0079442D">
        <w:rPr>
          <w:rFonts w:ascii="Verdana" w:eastAsia="Times New Roman" w:hAnsi="Verdana" w:cs="Calibri"/>
          <w:color w:val="000000"/>
          <w:kern w:val="0"/>
          <w:sz w:val="22"/>
          <w:szCs w:val="22"/>
          <w:shd w:val="clear" w:color="auto" w:fill="FFFFFF"/>
          <w:lang w:eastAsia="pl-PL"/>
          <w14:ligatures w14:val="none"/>
        </w:rPr>
        <w:t xml:space="preserve">11:00-16:00 | Profilaktyka ratuje życie    </w:t>
      </w:r>
      <w:r w:rsidRPr="0079442D">
        <w:rPr>
          <w:rFonts w:ascii="Verdana" w:eastAsia="Times New Roman" w:hAnsi="Verdana" w:cs="Calibri"/>
          <w:color w:val="000000"/>
          <w:kern w:val="0"/>
          <w:sz w:val="22"/>
          <w:szCs w:val="22"/>
          <w:lang w:eastAsia="pl-PL"/>
          <w14:ligatures w14:val="none"/>
        </w:rPr>
        <w:t> </w:t>
      </w:r>
    </w:p>
    <w:p w:rsidR="00D73424" w:rsidRPr="0079442D" w:rsidRDefault="00D73424" w:rsidP="00D73424">
      <w:pPr>
        <w:jc w:val="both"/>
        <w:textAlignment w:val="baseline"/>
        <w:rPr>
          <w:rFonts w:ascii="Verdana" w:eastAsia="Times New Roman" w:hAnsi="Verdana" w:cs="Segoe UI"/>
          <w:kern w:val="0"/>
          <w:sz w:val="22"/>
          <w:szCs w:val="22"/>
          <w:lang w:eastAsia="pl-PL"/>
          <w14:ligatures w14:val="none"/>
        </w:rPr>
      </w:pPr>
      <w:r>
        <w:rPr>
          <w:rFonts w:ascii="Verdana" w:eastAsia="Times New Roman" w:hAnsi="Verdana" w:cs="Calibri"/>
          <w:color w:val="000000"/>
          <w:kern w:val="0"/>
          <w:sz w:val="22"/>
          <w:szCs w:val="22"/>
          <w:shd w:val="clear" w:color="auto" w:fill="FFFFFF"/>
          <w:lang w:eastAsia="pl-PL"/>
          <w14:ligatures w14:val="none"/>
        </w:rPr>
        <w:t>P</w:t>
      </w:r>
      <w:r w:rsidRPr="0079442D">
        <w:rPr>
          <w:rFonts w:ascii="Verdana" w:eastAsia="Times New Roman" w:hAnsi="Verdana" w:cs="Calibri"/>
          <w:color w:val="000000"/>
          <w:kern w:val="0"/>
          <w:sz w:val="22"/>
          <w:szCs w:val="22"/>
          <w:shd w:val="clear" w:color="auto" w:fill="FFFFFF"/>
          <w:lang w:eastAsia="pl-PL"/>
          <w14:ligatures w14:val="none"/>
        </w:rPr>
        <w:t>omiar</w:t>
      </w:r>
      <w:r>
        <w:rPr>
          <w:rFonts w:ascii="Verdana" w:eastAsia="Times New Roman" w:hAnsi="Verdana" w:cs="Calibri"/>
          <w:color w:val="000000"/>
          <w:kern w:val="0"/>
          <w:sz w:val="22"/>
          <w:szCs w:val="22"/>
          <w:shd w:val="clear" w:color="auto" w:fill="FFFFFF"/>
          <w:lang w:eastAsia="pl-PL"/>
          <w14:ligatures w14:val="none"/>
        </w:rPr>
        <w:t>y ciśnienia tętniczego oraz parametrów krwi z palca (glukoza, cholesterol i kwas moczowy) wraz z omówieniem wyników</w:t>
      </w:r>
      <w:r w:rsidRPr="0079442D">
        <w:rPr>
          <w:rFonts w:ascii="Verdana" w:eastAsia="Times New Roman" w:hAnsi="Verdana" w:cs="Calibri"/>
          <w:color w:val="000000"/>
          <w:kern w:val="0"/>
          <w:sz w:val="22"/>
          <w:szCs w:val="22"/>
          <w:shd w:val="clear" w:color="auto" w:fill="FFFFFF"/>
          <w:lang w:eastAsia="pl-PL"/>
          <w14:ligatures w14:val="none"/>
        </w:rPr>
        <w:t xml:space="preserve"> </w:t>
      </w:r>
    </w:p>
    <w:p w:rsidR="00D73424" w:rsidRPr="0079442D" w:rsidRDefault="00D73424" w:rsidP="00D73424">
      <w:pPr>
        <w:jc w:val="both"/>
        <w:textAlignment w:val="baseline"/>
        <w:rPr>
          <w:rFonts w:ascii="Verdana" w:eastAsia="Times New Roman" w:hAnsi="Verdana" w:cs="Segoe UI"/>
          <w:kern w:val="0"/>
          <w:sz w:val="22"/>
          <w:szCs w:val="22"/>
          <w:lang w:eastAsia="pl-PL"/>
          <w14:ligatures w14:val="none"/>
        </w:rPr>
      </w:pPr>
      <w:r w:rsidRPr="0079442D">
        <w:rPr>
          <w:rFonts w:ascii="Verdana" w:eastAsia="Times New Roman" w:hAnsi="Verdana" w:cs="Calibri"/>
          <w:b/>
          <w:bCs/>
          <w:color w:val="000000"/>
          <w:kern w:val="0"/>
          <w:sz w:val="22"/>
          <w:szCs w:val="22"/>
          <w:shd w:val="clear" w:color="auto" w:fill="FFFFFF"/>
          <w:lang w:eastAsia="pl-PL"/>
          <w14:ligatures w14:val="none"/>
        </w:rPr>
        <w:t> </w:t>
      </w:r>
      <w:r w:rsidRPr="0079442D">
        <w:rPr>
          <w:rFonts w:ascii="Verdana" w:eastAsia="Times New Roman" w:hAnsi="Verdana" w:cs="Calibri"/>
          <w:color w:val="000000"/>
          <w:kern w:val="0"/>
          <w:sz w:val="22"/>
          <w:szCs w:val="22"/>
          <w:lang w:eastAsia="pl-PL"/>
          <w14:ligatures w14:val="none"/>
        </w:rPr>
        <w:t> </w:t>
      </w:r>
    </w:p>
    <w:p w:rsidR="00D73424" w:rsidRPr="0079442D" w:rsidRDefault="00D73424" w:rsidP="00D73424">
      <w:pPr>
        <w:jc w:val="both"/>
        <w:textAlignment w:val="baseline"/>
        <w:rPr>
          <w:rFonts w:ascii="Verdana" w:eastAsia="Times New Roman" w:hAnsi="Verdana" w:cs="Segoe UI"/>
          <w:kern w:val="0"/>
          <w:sz w:val="22"/>
          <w:szCs w:val="22"/>
          <w:lang w:eastAsia="pl-PL"/>
          <w14:ligatures w14:val="none"/>
        </w:rPr>
      </w:pPr>
      <w:r w:rsidRPr="0079442D">
        <w:rPr>
          <w:rFonts w:ascii="Verdana" w:eastAsia="Times New Roman" w:hAnsi="Verdana" w:cs="Calibri"/>
          <w:b/>
          <w:bCs/>
          <w:color w:val="000000"/>
          <w:kern w:val="0"/>
          <w:sz w:val="22"/>
          <w:szCs w:val="22"/>
          <w:shd w:val="clear" w:color="auto" w:fill="FFFFFF"/>
          <w:lang w:eastAsia="pl-PL"/>
          <w14:ligatures w14:val="none"/>
        </w:rPr>
        <w:t>MELEKS</w:t>
      </w:r>
      <w:r w:rsidRPr="0079442D">
        <w:rPr>
          <w:rFonts w:ascii="Verdana" w:eastAsia="Times New Roman" w:hAnsi="Verdana" w:cs="Calibri"/>
          <w:color w:val="000000"/>
          <w:kern w:val="0"/>
          <w:sz w:val="22"/>
          <w:szCs w:val="22"/>
          <w:lang w:eastAsia="pl-PL"/>
          <w14:ligatures w14:val="none"/>
        </w:rPr>
        <w:t> </w:t>
      </w:r>
    </w:p>
    <w:p w:rsidR="00D73424" w:rsidRPr="0079442D" w:rsidRDefault="00D73424" w:rsidP="00D73424">
      <w:pPr>
        <w:jc w:val="both"/>
        <w:textAlignment w:val="baseline"/>
        <w:rPr>
          <w:rFonts w:ascii="Verdana" w:eastAsia="Times New Roman" w:hAnsi="Verdana" w:cs="Segoe UI"/>
          <w:kern w:val="0"/>
          <w:sz w:val="22"/>
          <w:szCs w:val="22"/>
          <w:lang w:eastAsia="pl-PL"/>
          <w14:ligatures w14:val="none"/>
        </w:rPr>
      </w:pPr>
      <w:r w:rsidRPr="0079442D">
        <w:rPr>
          <w:rFonts w:ascii="Verdana" w:eastAsia="Times New Roman" w:hAnsi="Verdana" w:cs="Calibri"/>
          <w:color w:val="000000"/>
          <w:kern w:val="0"/>
          <w:sz w:val="22"/>
          <w:szCs w:val="22"/>
          <w:shd w:val="clear" w:color="auto" w:fill="FFFFFF"/>
          <w:lang w:eastAsia="pl-PL"/>
          <w14:ligatures w14:val="none"/>
        </w:rPr>
        <w:t>11:00-16:00</w:t>
      </w:r>
      <w:r w:rsidRPr="0079442D">
        <w:rPr>
          <w:rFonts w:ascii="Verdana" w:eastAsia="Times New Roman" w:hAnsi="Verdana" w:cs="Calibri"/>
          <w:color w:val="000000"/>
          <w:kern w:val="0"/>
          <w:sz w:val="22"/>
          <w:szCs w:val="22"/>
          <w:lang w:eastAsia="pl-PL"/>
          <w14:ligatures w14:val="none"/>
        </w:rPr>
        <w:t> </w:t>
      </w:r>
    </w:p>
    <w:p w:rsidR="00D73424" w:rsidRPr="0079442D" w:rsidRDefault="00D73424" w:rsidP="00D73424">
      <w:pPr>
        <w:spacing w:line="276" w:lineRule="auto"/>
        <w:jc w:val="both"/>
        <w:rPr>
          <w:rFonts w:ascii="Verdana" w:hAnsi="Verdana" w:cs="Calibri"/>
          <w:sz w:val="22"/>
          <w:szCs w:val="22"/>
        </w:rPr>
      </w:pPr>
    </w:p>
    <w:p w:rsidR="00D73424" w:rsidRDefault="00D73424" w:rsidP="00D73424">
      <w:pPr>
        <w:spacing w:line="276" w:lineRule="auto"/>
        <w:jc w:val="both"/>
        <w:rPr>
          <w:rStyle w:val="normaltextrun"/>
          <w:rFonts w:ascii="Verdana" w:hAnsi="Verdana" w:cs="Calibri"/>
          <w:b/>
          <w:bCs/>
          <w:color w:val="000000"/>
          <w:sz w:val="22"/>
          <w:szCs w:val="22"/>
          <w:shd w:val="clear" w:color="auto" w:fill="FFFFFF"/>
        </w:rPr>
      </w:pPr>
    </w:p>
    <w:p w:rsidR="00D73424" w:rsidRDefault="00D73424" w:rsidP="00D73424">
      <w:pPr>
        <w:spacing w:line="276" w:lineRule="auto"/>
        <w:jc w:val="both"/>
        <w:rPr>
          <w:rStyle w:val="normaltextrun"/>
          <w:rFonts w:ascii="Verdana" w:hAnsi="Verdana" w:cs="Calibri"/>
          <w:b/>
          <w:bCs/>
          <w:color w:val="000000"/>
          <w:sz w:val="22"/>
          <w:szCs w:val="22"/>
          <w:shd w:val="clear" w:color="auto" w:fill="FFFFFF"/>
        </w:rPr>
      </w:pPr>
    </w:p>
    <w:p w:rsidR="00D73424" w:rsidRPr="0079442D" w:rsidRDefault="00D73424" w:rsidP="00D73424">
      <w:pPr>
        <w:spacing w:line="276" w:lineRule="auto"/>
        <w:jc w:val="both"/>
        <w:rPr>
          <w:rStyle w:val="eop"/>
          <w:rFonts w:ascii="Verdana" w:hAnsi="Verdana" w:cs="Calibri"/>
          <w:color w:val="000000"/>
          <w:sz w:val="22"/>
          <w:szCs w:val="22"/>
          <w:shd w:val="clear" w:color="auto" w:fill="FFFFFF"/>
        </w:rPr>
      </w:pPr>
      <w:r w:rsidRPr="0079442D">
        <w:rPr>
          <w:rStyle w:val="normaltextrun"/>
          <w:rFonts w:ascii="Verdana" w:hAnsi="Verdana" w:cs="Calibri"/>
          <w:b/>
          <w:bCs/>
          <w:color w:val="000000"/>
          <w:sz w:val="22"/>
          <w:szCs w:val="22"/>
          <w:shd w:val="clear" w:color="auto" w:fill="FFFFFF"/>
        </w:rPr>
        <w:lastRenderedPageBreak/>
        <w:t>Organizatorzy</w:t>
      </w:r>
      <w:r w:rsidRPr="0079442D">
        <w:rPr>
          <w:rStyle w:val="normaltextrun"/>
          <w:rFonts w:ascii="Verdana" w:hAnsi="Verdana" w:cs="Calibri"/>
          <w:color w:val="000000"/>
          <w:sz w:val="22"/>
          <w:szCs w:val="22"/>
          <w:shd w:val="clear" w:color="auto" w:fill="FFFFFF"/>
        </w:rPr>
        <w:t>: Uczelnie Fahrenheita</w:t>
      </w:r>
      <w:r>
        <w:rPr>
          <w:rStyle w:val="normaltextrun"/>
          <w:rFonts w:ascii="Verdana" w:hAnsi="Verdana" w:cs="Calibri"/>
          <w:color w:val="000000"/>
          <w:sz w:val="22"/>
          <w:szCs w:val="22"/>
          <w:shd w:val="clear" w:color="auto" w:fill="FFFFFF"/>
        </w:rPr>
        <w:t xml:space="preserve"> -</w:t>
      </w:r>
      <w:r w:rsidRPr="0079442D">
        <w:rPr>
          <w:rStyle w:val="normaltextrun"/>
          <w:rFonts w:ascii="Verdana" w:hAnsi="Verdana" w:cs="Calibri"/>
          <w:color w:val="000000"/>
          <w:sz w:val="22"/>
          <w:szCs w:val="22"/>
          <w:shd w:val="clear" w:color="auto" w:fill="FFFFFF"/>
        </w:rPr>
        <w:t xml:space="preserve"> </w:t>
      </w:r>
      <w:hyperlink r:id="rId14" w:tgtFrame="_blank" w:history="1">
        <w:r w:rsidRPr="0079442D">
          <w:rPr>
            <w:rStyle w:val="normaltextrun"/>
            <w:rFonts w:ascii="Verdana" w:hAnsi="Verdana" w:cs="Calibri"/>
            <w:color w:val="0563C1"/>
            <w:sz w:val="22"/>
            <w:szCs w:val="22"/>
            <w:u w:val="single"/>
            <w:shd w:val="clear" w:color="auto" w:fill="FFFFFF"/>
          </w:rPr>
          <w:t>Gdański Uniwersytet Medyczny</w:t>
        </w:r>
      </w:hyperlink>
      <w:r w:rsidRPr="0079442D">
        <w:rPr>
          <w:rStyle w:val="normaltextrun"/>
          <w:rFonts w:ascii="Verdana" w:hAnsi="Verdana" w:cs="Calibri"/>
          <w:color w:val="000000"/>
          <w:sz w:val="22"/>
          <w:szCs w:val="22"/>
          <w:shd w:val="clear" w:color="auto" w:fill="FFFFFF"/>
        </w:rPr>
        <w:t xml:space="preserve">, </w:t>
      </w:r>
      <w:hyperlink r:id="rId15" w:tgtFrame="_blank" w:history="1">
        <w:r w:rsidRPr="0079442D">
          <w:rPr>
            <w:rStyle w:val="normaltextrun"/>
            <w:rFonts w:ascii="Verdana" w:hAnsi="Verdana" w:cs="Calibri"/>
            <w:color w:val="0563C1"/>
            <w:sz w:val="22"/>
            <w:szCs w:val="22"/>
            <w:u w:val="single"/>
            <w:shd w:val="clear" w:color="auto" w:fill="FFFFFF"/>
          </w:rPr>
          <w:t>Politechnika Gdańska</w:t>
        </w:r>
      </w:hyperlink>
      <w:r w:rsidRPr="0079442D">
        <w:rPr>
          <w:rStyle w:val="normaltextrun"/>
          <w:rFonts w:ascii="Verdana" w:hAnsi="Verdana" w:cs="Calibri"/>
          <w:color w:val="000000"/>
          <w:sz w:val="22"/>
          <w:szCs w:val="22"/>
          <w:shd w:val="clear" w:color="auto" w:fill="FFFFFF"/>
        </w:rPr>
        <w:t xml:space="preserve"> </w:t>
      </w:r>
      <w:r>
        <w:rPr>
          <w:rStyle w:val="normaltextrun"/>
          <w:rFonts w:ascii="Verdana" w:hAnsi="Verdana" w:cs="Calibri"/>
          <w:color w:val="000000"/>
          <w:sz w:val="22"/>
          <w:szCs w:val="22"/>
          <w:shd w:val="clear" w:color="auto" w:fill="FFFFFF"/>
        </w:rPr>
        <w:t>(</w:t>
      </w:r>
      <w:r w:rsidRPr="00BB4542">
        <w:rPr>
          <w:rStyle w:val="normaltextrun"/>
          <w:rFonts w:ascii="Verdana" w:hAnsi="Verdana" w:cs="Calibri"/>
          <w:color w:val="000000"/>
          <w:sz w:val="22"/>
          <w:szCs w:val="22"/>
          <w:shd w:val="clear" w:color="auto" w:fill="FFFFFF"/>
        </w:rPr>
        <w:t xml:space="preserve">organizator jednocześnie trwającego </w:t>
      </w:r>
      <w:hyperlink r:id="rId16" w:history="1">
        <w:r w:rsidRPr="00BB4542">
          <w:rPr>
            <w:rStyle w:val="Hipercze"/>
            <w:rFonts w:ascii="Verdana" w:hAnsi="Verdana" w:cs="Calibri"/>
            <w:sz w:val="22"/>
            <w:szCs w:val="22"/>
            <w:shd w:val="clear" w:color="auto" w:fill="FFFFFF"/>
          </w:rPr>
          <w:t>Bałtyckiego Festiwalu Nauki</w:t>
        </w:r>
      </w:hyperlink>
      <w:r w:rsidRPr="00BB4542">
        <w:rPr>
          <w:rStyle w:val="normaltextrun"/>
          <w:rFonts w:ascii="Verdana" w:hAnsi="Verdana" w:cs="Calibri"/>
          <w:color w:val="000000"/>
          <w:sz w:val="22"/>
          <w:szCs w:val="22"/>
          <w:shd w:val="clear" w:color="auto" w:fill="FFFFFF"/>
        </w:rPr>
        <w:t>)</w:t>
      </w:r>
      <w:r w:rsidRPr="0079442D">
        <w:rPr>
          <w:rStyle w:val="normaltextrun"/>
          <w:rFonts w:ascii="Verdana" w:hAnsi="Verdana" w:cs="Calibri"/>
          <w:color w:val="000000"/>
          <w:sz w:val="22"/>
          <w:szCs w:val="22"/>
          <w:shd w:val="clear" w:color="auto" w:fill="FFFFFF"/>
        </w:rPr>
        <w:t xml:space="preserve">i </w:t>
      </w:r>
      <w:hyperlink r:id="rId17" w:tgtFrame="_blank" w:history="1">
        <w:r w:rsidRPr="0079442D">
          <w:rPr>
            <w:rStyle w:val="normaltextrun"/>
            <w:rFonts w:ascii="Verdana" w:hAnsi="Verdana" w:cs="Calibri"/>
            <w:color w:val="0563C1"/>
            <w:sz w:val="22"/>
            <w:szCs w:val="22"/>
            <w:u w:val="single"/>
            <w:shd w:val="clear" w:color="auto" w:fill="FFFFFF"/>
          </w:rPr>
          <w:t>Uniwersytet Gdański</w:t>
        </w:r>
      </w:hyperlink>
      <w:r w:rsidRPr="0079442D">
        <w:rPr>
          <w:rStyle w:val="normaltextrun"/>
          <w:rFonts w:ascii="Verdana" w:hAnsi="Verdana" w:cs="Calibri"/>
          <w:color w:val="000000"/>
          <w:sz w:val="22"/>
          <w:szCs w:val="22"/>
          <w:shd w:val="clear" w:color="auto" w:fill="FFFFFF"/>
        </w:rPr>
        <w:t xml:space="preserve"> oraz </w:t>
      </w:r>
      <w:hyperlink r:id="rId18" w:tgtFrame="_blank" w:history="1">
        <w:proofErr w:type="spellStart"/>
        <w:r w:rsidRPr="0079442D">
          <w:rPr>
            <w:rStyle w:val="normaltextrun"/>
            <w:rFonts w:ascii="Verdana" w:hAnsi="Verdana" w:cs="Calibri"/>
            <w:color w:val="0563C1"/>
            <w:sz w:val="22"/>
            <w:szCs w:val="22"/>
            <w:u w:val="single"/>
            <w:shd w:val="clear" w:color="auto" w:fill="FFFFFF"/>
          </w:rPr>
          <w:t>Hevelianum</w:t>
        </w:r>
        <w:proofErr w:type="spellEnd"/>
      </w:hyperlink>
      <w:r w:rsidRPr="0079442D">
        <w:rPr>
          <w:rStyle w:val="normaltextrun"/>
          <w:rFonts w:ascii="Verdana" w:hAnsi="Verdana" w:cs="Calibri"/>
          <w:color w:val="000000"/>
          <w:sz w:val="22"/>
          <w:szCs w:val="22"/>
          <w:shd w:val="clear" w:color="auto" w:fill="FFFFFF"/>
        </w:rPr>
        <w:t>.</w:t>
      </w:r>
      <w:r w:rsidRPr="0079442D">
        <w:rPr>
          <w:rStyle w:val="eop"/>
          <w:rFonts w:ascii="Verdana" w:hAnsi="Verdana" w:cs="Calibri"/>
          <w:color w:val="000000"/>
          <w:sz w:val="22"/>
          <w:szCs w:val="22"/>
          <w:shd w:val="clear" w:color="auto" w:fill="FFFFFF"/>
        </w:rPr>
        <w:t> </w:t>
      </w:r>
    </w:p>
    <w:p w:rsidR="00D73424" w:rsidRPr="0079442D" w:rsidRDefault="00D73424" w:rsidP="00D73424">
      <w:pPr>
        <w:spacing w:line="276" w:lineRule="auto"/>
        <w:jc w:val="both"/>
        <w:rPr>
          <w:rFonts w:ascii="Verdana" w:hAnsi="Verdana" w:cs="Calibri"/>
          <w:sz w:val="22"/>
          <w:szCs w:val="22"/>
        </w:rPr>
      </w:pPr>
    </w:p>
    <w:p w:rsidR="00D73424" w:rsidRPr="0037771A" w:rsidRDefault="00D73424" w:rsidP="00D73424">
      <w:pPr>
        <w:spacing w:line="276" w:lineRule="auto"/>
        <w:jc w:val="both"/>
        <w:rPr>
          <w:rFonts w:ascii="Verdana" w:hAnsi="Verdana" w:cs="Calibri"/>
          <w:color w:val="0000FF"/>
          <w:sz w:val="22"/>
          <w:szCs w:val="22"/>
          <w:u w:val="single"/>
        </w:rPr>
      </w:pPr>
      <w:r w:rsidRPr="0079442D">
        <w:rPr>
          <w:rFonts w:ascii="Verdana" w:hAnsi="Verdana" w:cs="Calibri"/>
          <w:b/>
          <w:bCs/>
          <w:sz w:val="22"/>
          <w:szCs w:val="22"/>
        </w:rPr>
        <w:t>Partnerzy</w:t>
      </w:r>
      <w:r w:rsidRPr="0079442D">
        <w:rPr>
          <w:rFonts w:ascii="Verdana" w:hAnsi="Verdana" w:cs="Calibri"/>
          <w:sz w:val="22"/>
          <w:szCs w:val="22"/>
        </w:rPr>
        <w:t xml:space="preserve">: </w:t>
      </w:r>
      <w:hyperlink r:id="rId19">
        <w:r w:rsidRPr="0079442D">
          <w:rPr>
            <w:rStyle w:val="Hipercze"/>
            <w:rFonts w:ascii="Verdana" w:hAnsi="Verdana" w:cs="Calibri"/>
            <w:sz w:val="22"/>
            <w:szCs w:val="22"/>
          </w:rPr>
          <w:t>Akwarium Gdyńskie</w:t>
        </w:r>
      </w:hyperlink>
      <w:r w:rsidRPr="0079442D">
        <w:rPr>
          <w:rFonts w:ascii="Verdana" w:hAnsi="Verdana" w:cs="Calibri"/>
          <w:sz w:val="22"/>
          <w:szCs w:val="22"/>
        </w:rPr>
        <w:t xml:space="preserve">, </w:t>
      </w:r>
      <w:hyperlink r:id="rId20">
        <w:proofErr w:type="spellStart"/>
        <w:r w:rsidRPr="0079442D">
          <w:rPr>
            <w:rStyle w:val="Hipercze"/>
            <w:rFonts w:ascii="Verdana" w:hAnsi="Verdana" w:cs="Calibri"/>
            <w:sz w:val="22"/>
            <w:szCs w:val="22"/>
          </w:rPr>
          <w:t>AmberExpo</w:t>
        </w:r>
        <w:proofErr w:type="spellEnd"/>
      </w:hyperlink>
      <w:r w:rsidRPr="0079442D">
        <w:rPr>
          <w:rFonts w:ascii="Verdana" w:hAnsi="Verdana" w:cs="Calibri"/>
          <w:sz w:val="22"/>
          <w:szCs w:val="22"/>
        </w:rPr>
        <w:t xml:space="preserve">, </w:t>
      </w:r>
      <w:hyperlink r:id="rId21">
        <w:proofErr w:type="spellStart"/>
        <w:r w:rsidRPr="0079442D">
          <w:rPr>
            <w:rStyle w:val="Hipercze"/>
            <w:rFonts w:ascii="Verdana" w:hAnsi="Verdana" w:cs="Calibri"/>
            <w:sz w:val="22"/>
            <w:szCs w:val="22"/>
          </w:rPr>
          <w:t>Aramco</w:t>
        </w:r>
        <w:proofErr w:type="spellEnd"/>
      </w:hyperlink>
      <w:r w:rsidRPr="0079442D">
        <w:rPr>
          <w:rFonts w:ascii="Verdana" w:hAnsi="Verdana" w:cs="Calibri"/>
          <w:sz w:val="22"/>
          <w:szCs w:val="22"/>
        </w:rPr>
        <w:t xml:space="preserve">, </w:t>
      </w:r>
      <w:hyperlink r:id="rId22">
        <w:r w:rsidRPr="0079442D">
          <w:rPr>
            <w:rStyle w:val="Hipercze"/>
            <w:rFonts w:ascii="Verdana" w:hAnsi="Verdana" w:cs="Calibri"/>
            <w:sz w:val="22"/>
            <w:szCs w:val="22"/>
          </w:rPr>
          <w:t xml:space="preserve">Blanka </w:t>
        </w:r>
        <w:proofErr w:type="spellStart"/>
        <w:r w:rsidRPr="0079442D">
          <w:rPr>
            <w:rStyle w:val="Hipercze"/>
            <w:rFonts w:ascii="Verdana" w:hAnsi="Verdana" w:cs="Calibri"/>
            <w:sz w:val="22"/>
            <w:szCs w:val="22"/>
          </w:rPr>
          <w:t>Byrwa</w:t>
        </w:r>
        <w:proofErr w:type="spellEnd"/>
      </w:hyperlink>
      <w:r w:rsidRPr="0079442D">
        <w:rPr>
          <w:rFonts w:ascii="Verdana" w:hAnsi="Verdana" w:cs="Calibri"/>
          <w:sz w:val="22"/>
          <w:szCs w:val="22"/>
        </w:rPr>
        <w:t xml:space="preserve">, </w:t>
      </w:r>
      <w:hyperlink r:id="rId23">
        <w:r w:rsidRPr="0079442D">
          <w:rPr>
            <w:rStyle w:val="Hipercze"/>
            <w:rFonts w:ascii="Verdana" w:hAnsi="Verdana" w:cs="Calibri"/>
            <w:sz w:val="22"/>
            <w:szCs w:val="22"/>
          </w:rPr>
          <w:t>Gdańskie Autobusy i Tramwaje</w:t>
        </w:r>
      </w:hyperlink>
      <w:r w:rsidRPr="0079442D">
        <w:rPr>
          <w:rFonts w:ascii="Verdana" w:hAnsi="Verdana" w:cs="Calibri"/>
          <w:sz w:val="22"/>
          <w:szCs w:val="22"/>
        </w:rPr>
        <w:t xml:space="preserve">, </w:t>
      </w:r>
      <w:hyperlink r:id="rId24">
        <w:r w:rsidRPr="0079442D">
          <w:rPr>
            <w:rStyle w:val="Hipercze"/>
            <w:rFonts w:ascii="Verdana" w:hAnsi="Verdana" w:cs="Calibri"/>
            <w:sz w:val="22"/>
            <w:szCs w:val="22"/>
          </w:rPr>
          <w:t>Gdańska Karta Mieszkańca</w:t>
        </w:r>
      </w:hyperlink>
      <w:r w:rsidRPr="0079442D">
        <w:rPr>
          <w:rFonts w:ascii="Verdana" w:hAnsi="Verdana" w:cs="Calibri"/>
          <w:sz w:val="22"/>
          <w:szCs w:val="22"/>
        </w:rPr>
        <w:t xml:space="preserve">, </w:t>
      </w:r>
      <w:hyperlink r:id="rId25">
        <w:r w:rsidRPr="0079442D">
          <w:rPr>
            <w:rStyle w:val="Hipercze"/>
            <w:rFonts w:ascii="Verdana" w:hAnsi="Verdana" w:cs="Calibri"/>
            <w:sz w:val="22"/>
            <w:szCs w:val="22"/>
          </w:rPr>
          <w:t>Gdańskie Wody</w:t>
        </w:r>
      </w:hyperlink>
      <w:r w:rsidRPr="0079442D">
        <w:rPr>
          <w:rFonts w:ascii="Verdana" w:hAnsi="Verdana" w:cs="Calibri"/>
          <w:sz w:val="22"/>
          <w:szCs w:val="22"/>
        </w:rPr>
        <w:t>,</w:t>
      </w:r>
      <w:r>
        <w:rPr>
          <w:rFonts w:ascii="Verdana" w:hAnsi="Verdana" w:cs="Calibri"/>
          <w:sz w:val="22"/>
          <w:szCs w:val="22"/>
        </w:rPr>
        <w:t xml:space="preserve"> </w:t>
      </w:r>
      <w:hyperlink r:id="rId26" w:history="1">
        <w:r w:rsidRPr="00055C32">
          <w:rPr>
            <w:rStyle w:val="Hipercze"/>
            <w:rFonts w:ascii="Verdana" w:hAnsi="Verdana" w:cs="Calibri"/>
            <w:sz w:val="22"/>
            <w:szCs w:val="22"/>
          </w:rPr>
          <w:t>Gdańska Infrastruktura Wodociągowo-Kanalizacyjna</w:t>
        </w:r>
      </w:hyperlink>
      <w:r>
        <w:rPr>
          <w:rFonts w:ascii="Verdana" w:hAnsi="Verdana" w:cs="Calibri"/>
          <w:sz w:val="22"/>
          <w:szCs w:val="22"/>
        </w:rPr>
        <w:t>,</w:t>
      </w:r>
      <w:r w:rsidRPr="0079442D">
        <w:rPr>
          <w:rFonts w:ascii="Verdana" w:hAnsi="Verdana" w:cs="Calibri"/>
          <w:sz w:val="22"/>
          <w:szCs w:val="22"/>
        </w:rPr>
        <w:t xml:space="preserve"> </w:t>
      </w:r>
      <w:hyperlink r:id="rId27">
        <w:r w:rsidRPr="0079442D">
          <w:rPr>
            <w:rStyle w:val="Hipercze"/>
            <w:rFonts w:ascii="Verdana" w:hAnsi="Verdana" w:cs="Calibri"/>
            <w:sz w:val="22"/>
            <w:szCs w:val="22"/>
          </w:rPr>
          <w:t>Polskie Elektrownie Jądrowe</w:t>
        </w:r>
      </w:hyperlink>
      <w:r w:rsidRPr="0079442D">
        <w:rPr>
          <w:rFonts w:ascii="Verdana" w:hAnsi="Verdana" w:cs="Calibri"/>
          <w:sz w:val="22"/>
          <w:szCs w:val="22"/>
        </w:rPr>
        <w:t xml:space="preserve">, </w:t>
      </w:r>
      <w:hyperlink r:id="rId28">
        <w:r w:rsidRPr="0079442D">
          <w:rPr>
            <w:rStyle w:val="Hipercze"/>
            <w:rFonts w:ascii="Verdana" w:hAnsi="Verdana" w:cs="Calibri"/>
            <w:sz w:val="22"/>
            <w:szCs w:val="22"/>
          </w:rPr>
          <w:t>Port Czystej Energii</w:t>
        </w:r>
      </w:hyperlink>
      <w:r w:rsidRPr="0079442D">
        <w:rPr>
          <w:rFonts w:ascii="Verdana" w:hAnsi="Verdana" w:cs="Calibri"/>
          <w:sz w:val="22"/>
          <w:szCs w:val="22"/>
        </w:rPr>
        <w:t xml:space="preserve">, </w:t>
      </w:r>
      <w:hyperlink r:id="rId29">
        <w:r w:rsidRPr="0037771A">
          <w:rPr>
            <w:rStyle w:val="Hipercze"/>
            <w:rFonts w:ascii="Verdana" w:hAnsi="Verdana" w:cs="Calibri"/>
            <w:sz w:val="22"/>
            <w:szCs w:val="22"/>
          </w:rPr>
          <w:t>Samorząd Województwa Pomorskiego</w:t>
        </w:r>
      </w:hyperlink>
      <w:r w:rsidRPr="0037771A">
        <w:rPr>
          <w:rFonts w:ascii="Verdana" w:hAnsi="Verdana" w:cs="Calibri"/>
          <w:sz w:val="22"/>
          <w:szCs w:val="22"/>
        </w:rPr>
        <w:t>,</w:t>
      </w:r>
      <w:r w:rsidRPr="0079442D">
        <w:rPr>
          <w:rFonts w:ascii="Verdana" w:hAnsi="Verdana" w:cs="Calibri"/>
          <w:sz w:val="22"/>
          <w:szCs w:val="22"/>
        </w:rPr>
        <w:t xml:space="preserve"> </w:t>
      </w:r>
      <w:hyperlink r:id="rId30">
        <w:r w:rsidRPr="0079442D">
          <w:rPr>
            <w:rStyle w:val="Hipercze"/>
            <w:rFonts w:ascii="Verdana" w:hAnsi="Verdana" w:cs="Calibri"/>
            <w:sz w:val="22"/>
            <w:szCs w:val="22"/>
          </w:rPr>
          <w:t>Straż Miejska w Gdańsku</w:t>
        </w:r>
      </w:hyperlink>
      <w:r w:rsidRPr="0079442D">
        <w:rPr>
          <w:rFonts w:ascii="Verdana" w:hAnsi="Verdana" w:cs="Calibri"/>
          <w:sz w:val="22"/>
          <w:szCs w:val="22"/>
        </w:rPr>
        <w:t xml:space="preserve">, </w:t>
      </w:r>
      <w:hyperlink r:id="rId31">
        <w:r w:rsidRPr="0079442D">
          <w:rPr>
            <w:rStyle w:val="Hipercze"/>
            <w:rFonts w:ascii="Verdana" w:hAnsi="Verdana" w:cs="Calibri"/>
            <w:sz w:val="22"/>
            <w:szCs w:val="22"/>
          </w:rPr>
          <w:t>Wydział Gospodarki Komunalnej</w:t>
        </w:r>
      </w:hyperlink>
      <w:r w:rsidRPr="0079442D">
        <w:rPr>
          <w:rFonts w:ascii="Verdana" w:hAnsi="Verdana" w:cs="Calibri"/>
          <w:sz w:val="22"/>
          <w:szCs w:val="22"/>
        </w:rPr>
        <w:t xml:space="preserve">, </w:t>
      </w:r>
      <w:hyperlink r:id="rId32">
        <w:r w:rsidRPr="0079442D">
          <w:rPr>
            <w:rStyle w:val="Hipercze"/>
            <w:rFonts w:ascii="Verdana" w:hAnsi="Verdana"/>
            <w:sz w:val="22"/>
            <w:szCs w:val="22"/>
          </w:rPr>
          <w:t>Volvo Drywa</w:t>
        </w:r>
      </w:hyperlink>
      <w:r w:rsidRPr="0079442D">
        <w:rPr>
          <w:rFonts w:ascii="Verdana" w:hAnsi="Verdana" w:cs="Calibri"/>
          <w:sz w:val="22"/>
          <w:szCs w:val="22"/>
        </w:rPr>
        <w:t xml:space="preserve">, </w:t>
      </w:r>
      <w:hyperlink r:id="rId33">
        <w:r w:rsidRPr="0079442D">
          <w:rPr>
            <w:rStyle w:val="Hipercze"/>
            <w:rFonts w:ascii="Verdana" w:hAnsi="Verdana" w:cs="Calibri"/>
            <w:sz w:val="22"/>
            <w:szCs w:val="22"/>
          </w:rPr>
          <w:t>Zakład Utylizacyjny w Gdańsku</w:t>
        </w:r>
      </w:hyperlink>
    </w:p>
    <w:p w:rsidR="00D73424" w:rsidRDefault="00D73424" w:rsidP="00D73424">
      <w:pPr>
        <w:spacing w:line="276" w:lineRule="auto"/>
        <w:jc w:val="both"/>
        <w:rPr>
          <w:rFonts w:ascii="Verdana" w:hAnsi="Verdana" w:cs="Calibri"/>
          <w:sz w:val="22"/>
          <w:szCs w:val="22"/>
        </w:rPr>
      </w:pPr>
    </w:p>
    <w:p w:rsidR="00D73424" w:rsidRDefault="00D73424" w:rsidP="00D73424">
      <w:pPr>
        <w:spacing w:line="276" w:lineRule="auto"/>
        <w:jc w:val="both"/>
        <w:rPr>
          <w:rFonts w:ascii="Verdana" w:hAnsi="Verdana" w:cs="Calibri"/>
          <w:sz w:val="22"/>
          <w:szCs w:val="22"/>
        </w:rPr>
      </w:pPr>
      <w:r>
        <w:rPr>
          <w:rFonts w:ascii="Verdana" w:hAnsi="Verdana" w:cs="Calibri"/>
          <w:sz w:val="22"/>
          <w:szCs w:val="22"/>
        </w:rPr>
        <w:t>Partnerem wydarzenia jest Samorząd Województwa Pomorskiego.</w:t>
      </w:r>
    </w:p>
    <w:p w:rsidR="00D73424" w:rsidRPr="0079442D" w:rsidRDefault="00D73424" w:rsidP="00D73424">
      <w:pPr>
        <w:spacing w:line="276" w:lineRule="auto"/>
        <w:jc w:val="both"/>
        <w:rPr>
          <w:rFonts w:ascii="Verdana" w:hAnsi="Verdana" w:cs="Calibri"/>
          <w:sz w:val="22"/>
          <w:szCs w:val="22"/>
        </w:rPr>
      </w:pPr>
    </w:p>
    <w:p w:rsidR="00D73424" w:rsidRDefault="00D73424" w:rsidP="00D73424">
      <w:pPr>
        <w:pStyle w:val="paragraph"/>
        <w:spacing w:before="0" w:beforeAutospacing="0" w:after="0" w:afterAutospacing="0"/>
        <w:jc w:val="both"/>
        <w:textAlignment w:val="baseline"/>
        <w:rPr>
          <w:rStyle w:val="normaltextrun"/>
          <w:rFonts w:ascii="Verdana" w:hAnsi="Verdana" w:cs="Calibri"/>
          <w:sz w:val="22"/>
          <w:szCs w:val="22"/>
        </w:rPr>
      </w:pPr>
      <w:r w:rsidRPr="004F44D7">
        <w:rPr>
          <w:rStyle w:val="normaltextrun"/>
          <w:rFonts w:ascii="Verdana" w:hAnsi="Verdana" w:cs="Calibri"/>
          <w:b/>
          <w:bCs/>
          <w:sz w:val="22"/>
          <w:szCs w:val="22"/>
        </w:rPr>
        <w:t>Patroni medialni:</w:t>
      </w:r>
      <w:r>
        <w:rPr>
          <w:rStyle w:val="normaltextrun"/>
          <w:rFonts w:ascii="Verdana" w:hAnsi="Verdana" w:cs="Calibri"/>
          <w:sz w:val="22"/>
          <w:szCs w:val="22"/>
        </w:rPr>
        <w:t xml:space="preserve"> gdansk.pl, trojmiasto.pl</w:t>
      </w:r>
    </w:p>
    <w:p w:rsidR="00D73424" w:rsidRDefault="00D73424" w:rsidP="00D73424">
      <w:pPr>
        <w:pStyle w:val="paragraph"/>
        <w:spacing w:before="0" w:beforeAutospacing="0" w:after="0" w:afterAutospacing="0"/>
        <w:jc w:val="both"/>
        <w:textAlignment w:val="baseline"/>
        <w:rPr>
          <w:rStyle w:val="normaltextrun"/>
          <w:rFonts w:ascii="Verdana" w:hAnsi="Verdana" w:cs="Calibri"/>
          <w:sz w:val="22"/>
          <w:szCs w:val="22"/>
        </w:rPr>
      </w:pPr>
    </w:p>
    <w:p w:rsidR="00D73424" w:rsidRDefault="00D73424" w:rsidP="00D73424">
      <w:pPr>
        <w:pStyle w:val="paragraph"/>
        <w:spacing w:before="0" w:beforeAutospacing="0" w:after="0" w:afterAutospacing="0"/>
        <w:jc w:val="both"/>
        <w:textAlignment w:val="baseline"/>
        <w:rPr>
          <w:rStyle w:val="normaltextrun"/>
          <w:rFonts w:ascii="Verdana" w:hAnsi="Verdana" w:cs="Calibri"/>
          <w:sz w:val="22"/>
          <w:szCs w:val="22"/>
        </w:rPr>
      </w:pPr>
    </w:p>
    <w:p w:rsidR="00D73424" w:rsidRPr="0079442D" w:rsidRDefault="00D73424" w:rsidP="00D73424">
      <w:pPr>
        <w:pStyle w:val="paragraph"/>
        <w:spacing w:before="0" w:beforeAutospacing="0" w:after="0" w:afterAutospacing="0"/>
        <w:jc w:val="both"/>
        <w:textAlignment w:val="baseline"/>
        <w:rPr>
          <w:rStyle w:val="eop"/>
          <w:rFonts w:ascii="Verdana" w:hAnsi="Verdana" w:cs="Calibri"/>
          <w:sz w:val="22"/>
          <w:szCs w:val="22"/>
        </w:rPr>
      </w:pPr>
      <w:r w:rsidRPr="0079442D">
        <w:rPr>
          <w:rStyle w:val="normaltextrun"/>
          <w:rFonts w:ascii="Verdana" w:hAnsi="Verdana" w:cs="Calibri"/>
          <w:sz w:val="22"/>
          <w:szCs w:val="22"/>
        </w:rPr>
        <w:t>Organizatorzy zastrzegają sobie prawo do zmian w programie wydarzenia, jeśli zaistnieją niekorzystne warunki atmosferyczne.</w:t>
      </w:r>
    </w:p>
    <w:p w:rsidR="00D73424" w:rsidRPr="0079442D" w:rsidRDefault="00D73424" w:rsidP="00D73424">
      <w:pPr>
        <w:pStyle w:val="paragraph"/>
        <w:spacing w:before="0" w:beforeAutospacing="0" w:after="0" w:afterAutospacing="0"/>
        <w:jc w:val="both"/>
        <w:textAlignment w:val="baseline"/>
        <w:rPr>
          <w:rFonts w:ascii="Verdana" w:hAnsi="Verdana" w:cs="Calibri"/>
          <w:sz w:val="22"/>
          <w:szCs w:val="22"/>
        </w:rPr>
      </w:pPr>
    </w:p>
    <w:p w:rsidR="00D73424" w:rsidRPr="0079442D" w:rsidRDefault="00D73424" w:rsidP="00D73424">
      <w:pPr>
        <w:spacing w:line="276" w:lineRule="auto"/>
        <w:jc w:val="both"/>
        <w:rPr>
          <w:rFonts w:ascii="Verdana" w:hAnsi="Verdana" w:cs="Calibri"/>
          <w:sz w:val="22"/>
          <w:szCs w:val="22"/>
        </w:rPr>
      </w:pPr>
    </w:p>
    <w:p w:rsidR="00D73424" w:rsidRDefault="00D73424" w:rsidP="00D73424">
      <w:pPr>
        <w:jc w:val="both"/>
        <w:rPr>
          <w:rFonts w:ascii="Verdana" w:hAnsi="Verdana" w:cs="Calibri"/>
          <w:b/>
          <w:bCs/>
          <w:sz w:val="22"/>
          <w:szCs w:val="22"/>
        </w:rPr>
      </w:pPr>
      <w:r w:rsidRPr="0079442D">
        <w:rPr>
          <w:rFonts w:ascii="Verdana" w:hAnsi="Verdana" w:cs="Calibri"/>
          <w:b/>
          <w:bCs/>
          <w:sz w:val="22"/>
          <w:szCs w:val="22"/>
        </w:rPr>
        <w:t>Kontakt prasowy</w:t>
      </w:r>
      <w:r>
        <w:rPr>
          <w:rFonts w:ascii="Verdana" w:hAnsi="Verdana" w:cs="Calibri"/>
          <w:b/>
          <w:bCs/>
          <w:sz w:val="22"/>
          <w:szCs w:val="22"/>
        </w:rPr>
        <w:t>:</w:t>
      </w:r>
    </w:p>
    <w:p w:rsidR="00D73424" w:rsidRDefault="00D73424" w:rsidP="00D73424">
      <w:pPr>
        <w:jc w:val="both"/>
        <w:rPr>
          <w:rFonts w:ascii="Verdana" w:hAnsi="Verdana" w:cs="Calibri"/>
          <w:b/>
          <w:bCs/>
          <w:sz w:val="22"/>
          <w:szCs w:val="22"/>
        </w:rPr>
      </w:pPr>
    </w:p>
    <w:p w:rsidR="00D73424" w:rsidRPr="00D73424" w:rsidRDefault="00D73424" w:rsidP="00D73424">
      <w:pPr>
        <w:jc w:val="both"/>
        <w:rPr>
          <w:rFonts w:ascii="Verdana" w:hAnsi="Verdana" w:cs="Calibri"/>
          <w:sz w:val="22"/>
          <w:szCs w:val="22"/>
        </w:rPr>
      </w:pPr>
      <w:r w:rsidRPr="00D73424">
        <w:rPr>
          <w:rFonts w:ascii="Verdana" w:hAnsi="Verdana" w:cs="Calibri"/>
          <w:sz w:val="22"/>
          <w:szCs w:val="22"/>
        </w:rPr>
        <w:t xml:space="preserve">Konstancja Śmigielska </w:t>
      </w:r>
    </w:p>
    <w:p w:rsidR="00D73424" w:rsidRPr="009366C4" w:rsidRDefault="00D73424" w:rsidP="00D73424">
      <w:pPr>
        <w:jc w:val="both"/>
        <w:rPr>
          <w:rFonts w:ascii="Verdana" w:hAnsi="Verdana" w:cs="Tahoma"/>
          <w:color w:val="242424"/>
          <w:sz w:val="22"/>
          <w:szCs w:val="22"/>
          <w:shd w:val="clear" w:color="auto" w:fill="FFFFFF"/>
        </w:rPr>
      </w:pPr>
      <w:r w:rsidRPr="009366C4">
        <w:rPr>
          <w:rFonts w:ascii="Verdana" w:hAnsi="Verdana" w:cs="Calibri"/>
          <w:sz w:val="22"/>
          <w:szCs w:val="22"/>
        </w:rPr>
        <w:t xml:space="preserve">tel.: </w:t>
      </w:r>
      <w:r w:rsidRPr="009366C4">
        <w:rPr>
          <w:rFonts w:ascii="Verdana" w:hAnsi="Verdana" w:cs="Tahoma"/>
          <w:color w:val="242424"/>
          <w:sz w:val="22"/>
          <w:szCs w:val="22"/>
          <w:shd w:val="clear" w:color="auto" w:fill="FFFFFF"/>
        </w:rPr>
        <w:t>501 533</w:t>
      </w:r>
      <w:r w:rsidR="009366C4" w:rsidRPr="009366C4">
        <w:rPr>
          <w:rFonts w:ascii="Verdana" w:hAnsi="Verdana" w:cs="Tahoma"/>
          <w:color w:val="242424"/>
          <w:sz w:val="22"/>
          <w:szCs w:val="22"/>
          <w:shd w:val="clear" w:color="auto" w:fill="FFFFFF"/>
        </w:rPr>
        <w:t> </w:t>
      </w:r>
      <w:r w:rsidRPr="009366C4">
        <w:rPr>
          <w:rFonts w:ascii="Verdana" w:hAnsi="Verdana" w:cs="Tahoma"/>
          <w:color w:val="242424"/>
          <w:sz w:val="22"/>
          <w:szCs w:val="22"/>
          <w:shd w:val="clear" w:color="auto" w:fill="FFFFFF"/>
        </w:rPr>
        <w:t>899</w:t>
      </w:r>
    </w:p>
    <w:p w:rsidR="009366C4" w:rsidRPr="00537B3A" w:rsidRDefault="009366C4" w:rsidP="00D73424">
      <w:pPr>
        <w:jc w:val="both"/>
        <w:rPr>
          <w:rFonts w:ascii="Verdana" w:hAnsi="Verdana" w:cs="Tahoma"/>
          <w:color w:val="242424"/>
          <w:sz w:val="22"/>
          <w:szCs w:val="22"/>
          <w:shd w:val="clear" w:color="auto" w:fill="FFFFFF"/>
          <w:lang w:val="en-US"/>
        </w:rPr>
      </w:pPr>
      <w:r w:rsidRPr="00537B3A">
        <w:rPr>
          <w:rFonts w:ascii="Verdana" w:hAnsi="Verdana" w:cs="Tahoma"/>
          <w:color w:val="242424"/>
          <w:sz w:val="22"/>
          <w:szCs w:val="22"/>
          <w:shd w:val="clear" w:color="auto" w:fill="FFFFFF"/>
          <w:lang w:val="en-US"/>
        </w:rPr>
        <w:t>konstancja.smigielska@personal-pr.pl</w:t>
      </w:r>
    </w:p>
    <w:p w:rsidR="00D73424" w:rsidRPr="00537B3A" w:rsidRDefault="00D73424" w:rsidP="00D73424">
      <w:pPr>
        <w:jc w:val="both"/>
        <w:rPr>
          <w:rFonts w:ascii="Verdana" w:hAnsi="Verdana" w:cs="Tahoma"/>
          <w:color w:val="242424"/>
          <w:sz w:val="22"/>
          <w:szCs w:val="22"/>
          <w:shd w:val="clear" w:color="auto" w:fill="FFFFFF"/>
          <w:lang w:val="en-US"/>
        </w:rPr>
      </w:pPr>
    </w:p>
    <w:p w:rsidR="00D73424" w:rsidRPr="00537B3A" w:rsidRDefault="00D73424" w:rsidP="00D73424">
      <w:pPr>
        <w:jc w:val="both"/>
        <w:rPr>
          <w:rFonts w:ascii="Verdana" w:hAnsi="Verdana" w:cs="Tahoma"/>
          <w:color w:val="242424"/>
          <w:sz w:val="22"/>
          <w:szCs w:val="22"/>
          <w:shd w:val="clear" w:color="auto" w:fill="FFFFFF"/>
          <w:lang w:val="en-US"/>
        </w:rPr>
      </w:pPr>
      <w:r w:rsidRPr="00537B3A">
        <w:rPr>
          <w:rFonts w:ascii="Verdana" w:hAnsi="Verdana" w:cs="Tahoma"/>
          <w:color w:val="242424"/>
          <w:sz w:val="22"/>
          <w:szCs w:val="22"/>
          <w:shd w:val="clear" w:color="auto" w:fill="FFFFFF"/>
          <w:lang w:val="en-US"/>
        </w:rPr>
        <w:t xml:space="preserve">Dorota </w:t>
      </w:r>
      <w:proofErr w:type="spellStart"/>
      <w:r w:rsidRPr="00537B3A">
        <w:rPr>
          <w:rFonts w:ascii="Verdana" w:hAnsi="Verdana" w:cs="Tahoma"/>
          <w:color w:val="242424"/>
          <w:sz w:val="22"/>
          <w:szCs w:val="22"/>
          <w:shd w:val="clear" w:color="auto" w:fill="FFFFFF"/>
          <w:lang w:val="en-US"/>
        </w:rPr>
        <w:t>Kucharczyk</w:t>
      </w:r>
      <w:proofErr w:type="spellEnd"/>
      <w:r w:rsidR="009366C4" w:rsidRPr="00537B3A">
        <w:rPr>
          <w:rFonts w:ascii="Verdana" w:hAnsi="Verdana" w:cs="Tahoma"/>
          <w:color w:val="242424"/>
          <w:sz w:val="22"/>
          <w:szCs w:val="22"/>
          <w:shd w:val="clear" w:color="auto" w:fill="FFFFFF"/>
          <w:lang w:val="en-US"/>
        </w:rPr>
        <w:t xml:space="preserve"> (</w:t>
      </w:r>
      <w:proofErr w:type="spellStart"/>
      <w:r w:rsidRPr="00537B3A">
        <w:rPr>
          <w:rFonts w:ascii="Verdana" w:hAnsi="Verdana" w:cs="Tahoma"/>
          <w:color w:val="242424"/>
          <w:sz w:val="22"/>
          <w:szCs w:val="22"/>
          <w:shd w:val="clear" w:color="auto" w:fill="FFFFFF"/>
          <w:lang w:val="en-US"/>
        </w:rPr>
        <w:t>Hevelianum</w:t>
      </w:r>
      <w:proofErr w:type="spellEnd"/>
      <w:r w:rsidR="009366C4" w:rsidRPr="00537B3A">
        <w:rPr>
          <w:rFonts w:ascii="Verdana" w:hAnsi="Verdana" w:cs="Tahoma"/>
          <w:color w:val="242424"/>
          <w:sz w:val="22"/>
          <w:szCs w:val="22"/>
          <w:shd w:val="clear" w:color="auto" w:fill="FFFFFF"/>
          <w:lang w:val="en-US"/>
        </w:rPr>
        <w:t>)</w:t>
      </w:r>
    </w:p>
    <w:p w:rsidR="00D73424" w:rsidRPr="00537B3A" w:rsidRDefault="00D73424" w:rsidP="00D73424">
      <w:pPr>
        <w:jc w:val="both"/>
        <w:rPr>
          <w:rFonts w:ascii="Verdana" w:hAnsi="Verdana" w:cs="Calibri"/>
          <w:sz w:val="22"/>
          <w:szCs w:val="22"/>
          <w:lang w:val="en-US"/>
        </w:rPr>
      </w:pPr>
      <w:r w:rsidRPr="00537B3A">
        <w:rPr>
          <w:rFonts w:ascii="Verdana" w:hAnsi="Verdana" w:cs="Tahoma"/>
          <w:color w:val="242424"/>
          <w:sz w:val="22"/>
          <w:szCs w:val="22"/>
          <w:shd w:val="clear" w:color="auto" w:fill="FFFFFF"/>
          <w:lang w:val="en-US"/>
        </w:rPr>
        <w:t xml:space="preserve">tel.: </w:t>
      </w:r>
      <w:r w:rsidRPr="00537B3A">
        <w:rPr>
          <w:rFonts w:ascii="Verdana" w:hAnsi="Verdana"/>
          <w:color w:val="000000"/>
          <w:sz w:val="22"/>
          <w:szCs w:val="22"/>
          <w:shd w:val="clear" w:color="auto" w:fill="FFFFFF"/>
          <w:lang w:val="en-US"/>
        </w:rPr>
        <w:t>508 737 972</w:t>
      </w:r>
    </w:p>
    <w:p w:rsidR="00D73424" w:rsidRPr="00537B3A" w:rsidRDefault="00D73424" w:rsidP="00D73424">
      <w:pPr>
        <w:rPr>
          <w:rFonts w:ascii="Verdana" w:hAnsi="Verdana" w:cs="Calibri"/>
          <w:sz w:val="20"/>
          <w:szCs w:val="20"/>
          <w:lang w:val="en-US"/>
        </w:rPr>
      </w:pPr>
    </w:p>
    <w:p w:rsidR="0017230D" w:rsidRPr="00537B3A" w:rsidRDefault="0017230D">
      <w:pPr>
        <w:rPr>
          <w:lang w:val="en-US"/>
        </w:rPr>
      </w:pPr>
    </w:p>
    <w:sectPr w:rsidR="0017230D" w:rsidRPr="00537B3A">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2D65" w:rsidRDefault="00EF2D65">
      <w:r>
        <w:separator/>
      </w:r>
    </w:p>
  </w:endnote>
  <w:endnote w:type="continuationSeparator" w:id="0">
    <w:p w:rsidR="00EF2D65" w:rsidRDefault="00E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7C0" w:rsidRDefault="00843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7C0" w:rsidRDefault="008437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7C0" w:rsidRDefault="008437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D65" w:rsidRDefault="00EF2D65">
      <w:r>
        <w:separator/>
      </w:r>
    </w:p>
  </w:footnote>
  <w:footnote w:type="continuationSeparator" w:id="0">
    <w:p w:rsidR="00EF2D65" w:rsidRDefault="00EF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7C0" w:rsidRDefault="008437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7C0" w:rsidRDefault="00000000">
    <w:pPr>
      <w:pStyle w:val="Nagwek"/>
    </w:pPr>
    <w:r>
      <w:rPr>
        <w:noProof/>
      </w:rPr>
      <w:drawing>
        <wp:anchor distT="0" distB="0" distL="114300" distR="114300" simplePos="0" relativeHeight="251659264" behindDoc="0" locked="0" layoutInCell="1" allowOverlap="1" wp14:anchorId="5C0C8D03" wp14:editId="688A99A2">
          <wp:simplePos x="0" y="0"/>
          <wp:positionH relativeFrom="margin">
            <wp:posOffset>1972945</wp:posOffset>
          </wp:positionH>
          <wp:positionV relativeFrom="margin">
            <wp:posOffset>-386080</wp:posOffset>
          </wp:positionV>
          <wp:extent cx="1905000" cy="2927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05000" cy="2927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834CB1F" wp14:editId="0C6133FD">
          <wp:extent cx="1379059" cy="614737"/>
          <wp:effectExtent l="0" t="0" r="5715" b="0"/>
          <wp:docPr id="20221859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85994" name="Obraz 2022185994"/>
                  <pic:cNvPicPr/>
                </pic:nvPicPr>
                <pic:blipFill rotWithShape="1">
                  <a:blip r:embed="rId2">
                    <a:extLst>
                      <a:ext uri="{28A0092B-C50C-407E-A947-70E740481C1C}">
                        <a14:useLocalDpi xmlns:a14="http://schemas.microsoft.com/office/drawing/2010/main" val="0"/>
                      </a:ext>
                    </a:extLst>
                  </a:blip>
                  <a:srcRect t="17711" b="19920"/>
                  <a:stretch/>
                </pic:blipFill>
                <pic:spPr bwMode="auto">
                  <a:xfrm>
                    <a:off x="0" y="0"/>
                    <a:ext cx="1390023" cy="61962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7C0" w:rsidRDefault="008437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614"/>
    <w:multiLevelType w:val="multilevel"/>
    <w:tmpl w:val="549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1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24"/>
    <w:rsid w:val="0017230D"/>
    <w:rsid w:val="003F4AA3"/>
    <w:rsid w:val="00537B3A"/>
    <w:rsid w:val="005E758C"/>
    <w:rsid w:val="007F4A18"/>
    <w:rsid w:val="008437C0"/>
    <w:rsid w:val="008759B8"/>
    <w:rsid w:val="009366C4"/>
    <w:rsid w:val="00CF03B9"/>
    <w:rsid w:val="00D73424"/>
    <w:rsid w:val="00E671D7"/>
    <w:rsid w:val="00EF2D65"/>
    <w:rsid w:val="00FD5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5021588"/>
  <w15:chartTrackingRefBased/>
  <w15:docId w15:val="{6185718A-8D62-004F-B5FC-58FE4B79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4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3424"/>
    <w:rPr>
      <w:color w:val="0000FF"/>
      <w:u w:val="single"/>
    </w:rPr>
  </w:style>
  <w:style w:type="paragraph" w:customStyle="1" w:styleId="paragraph">
    <w:name w:val="paragraph"/>
    <w:basedOn w:val="Normalny"/>
    <w:rsid w:val="00D73424"/>
    <w:pPr>
      <w:spacing w:before="100" w:beforeAutospacing="1" w:after="100" w:afterAutospacing="1"/>
    </w:pPr>
    <w:rPr>
      <w:rFonts w:ascii="Times New Roman" w:eastAsia="Times New Roman" w:hAnsi="Times New Roman" w:cs="Times New Roman"/>
      <w:kern w:val="0"/>
      <w:lang w:eastAsia="pl-PL"/>
      <w14:ligatures w14:val="none"/>
    </w:rPr>
  </w:style>
  <w:style w:type="character" w:customStyle="1" w:styleId="normaltextrun">
    <w:name w:val="normaltextrun"/>
    <w:basedOn w:val="Domylnaczcionkaakapitu"/>
    <w:rsid w:val="00D73424"/>
  </w:style>
  <w:style w:type="character" w:customStyle="1" w:styleId="eop">
    <w:name w:val="eop"/>
    <w:basedOn w:val="Domylnaczcionkaakapitu"/>
    <w:rsid w:val="00D73424"/>
  </w:style>
  <w:style w:type="paragraph" w:styleId="Nagwek">
    <w:name w:val="header"/>
    <w:basedOn w:val="Normalny"/>
    <w:link w:val="NagwekZnak"/>
    <w:uiPriority w:val="99"/>
    <w:unhideWhenUsed/>
    <w:rsid w:val="00D73424"/>
    <w:pPr>
      <w:tabs>
        <w:tab w:val="center" w:pos="4536"/>
        <w:tab w:val="right" w:pos="9072"/>
      </w:tabs>
    </w:pPr>
  </w:style>
  <w:style w:type="character" w:customStyle="1" w:styleId="NagwekZnak">
    <w:name w:val="Nagłówek Znak"/>
    <w:basedOn w:val="Domylnaczcionkaakapitu"/>
    <w:link w:val="Nagwek"/>
    <w:uiPriority w:val="99"/>
    <w:rsid w:val="00D73424"/>
  </w:style>
  <w:style w:type="paragraph" w:styleId="Stopka">
    <w:name w:val="footer"/>
    <w:basedOn w:val="Normalny"/>
    <w:link w:val="StopkaZnak"/>
    <w:uiPriority w:val="99"/>
    <w:unhideWhenUsed/>
    <w:rsid w:val="00D73424"/>
    <w:pPr>
      <w:tabs>
        <w:tab w:val="center" w:pos="4536"/>
        <w:tab w:val="right" w:pos="9072"/>
      </w:tabs>
    </w:pPr>
  </w:style>
  <w:style w:type="character" w:customStyle="1" w:styleId="StopkaZnak">
    <w:name w:val="Stopka Znak"/>
    <w:basedOn w:val="Domylnaczcionkaakapitu"/>
    <w:link w:val="Stopka"/>
    <w:uiPriority w:val="99"/>
    <w:rsid w:val="00D73424"/>
  </w:style>
  <w:style w:type="character" w:styleId="Nierozpoznanawzmianka">
    <w:name w:val="Unresolved Mention"/>
    <w:basedOn w:val="Domylnaczcionkaakapitu"/>
    <w:uiPriority w:val="99"/>
    <w:semiHidden/>
    <w:unhideWhenUsed/>
    <w:rsid w:val="00537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wk.pl/infrastruktura/mobilne-urzadzenia-wodne/saturator/" TargetMode="External"/><Relationship Id="rId18" Type="http://schemas.openxmlformats.org/officeDocument/2006/relationships/hyperlink" Target="http://www.hevelianum.pl/" TargetMode="External"/><Relationship Id="rId26" Type="http://schemas.openxmlformats.org/officeDocument/2006/relationships/hyperlink" Target="https://www.giwk.pl/" TargetMode="External"/><Relationship Id="rId39" Type="http://schemas.openxmlformats.org/officeDocument/2006/relationships/footer" Target="footer3.xml"/><Relationship Id="rId21" Type="http://schemas.openxmlformats.org/officeDocument/2006/relationships/hyperlink" Target="https://www.aramco.com/" TargetMode="External"/><Relationship Id="rId34" Type="http://schemas.openxmlformats.org/officeDocument/2006/relationships/header" Target="header1.xml"/><Relationship Id="rId7" Type="http://schemas.openxmlformats.org/officeDocument/2006/relationships/hyperlink" Target="https://faru.edu.pl/pl/wladze" TargetMode="External"/><Relationship Id="rId2" Type="http://schemas.openxmlformats.org/officeDocument/2006/relationships/styles" Target="styles.xml"/><Relationship Id="rId16" Type="http://schemas.openxmlformats.org/officeDocument/2006/relationships/hyperlink" Target="https://festiwal.pg.edu.pl/" TargetMode="External"/><Relationship Id="rId20" Type="http://schemas.openxmlformats.org/officeDocument/2006/relationships/hyperlink" Target="https://amberexpo.pl/" TargetMode="External"/><Relationship Id="rId29" Type="http://schemas.openxmlformats.org/officeDocument/2006/relationships/hyperlink" Target="https://bip.pomorskie.e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velianum.pl/3-piknik-nauki-fahrenheita/" TargetMode="External"/><Relationship Id="rId24" Type="http://schemas.openxmlformats.org/officeDocument/2006/relationships/hyperlink" Target="https://jestemzgdanska.pl/" TargetMode="External"/><Relationship Id="rId32" Type="http://schemas.openxmlformats.org/officeDocument/2006/relationships/hyperlink" Target="https://drywa.volvocars-partner.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g.edu.pl/" TargetMode="External"/><Relationship Id="rId23" Type="http://schemas.openxmlformats.org/officeDocument/2006/relationships/hyperlink" Target="https://gait.pl/" TargetMode="External"/><Relationship Id="rId28" Type="http://schemas.openxmlformats.org/officeDocument/2006/relationships/hyperlink" Target="https://portczystejenergii.pl/" TargetMode="External"/><Relationship Id="rId36" Type="http://schemas.openxmlformats.org/officeDocument/2006/relationships/footer" Target="footer1.xml"/><Relationship Id="rId10" Type="http://schemas.openxmlformats.org/officeDocument/2006/relationships/hyperlink" Target="https://faru.edu.pl/pl/piknik-faru-2024" TargetMode="External"/><Relationship Id="rId19" Type="http://schemas.openxmlformats.org/officeDocument/2006/relationships/hyperlink" Target="https://akwarium.gdynia.pl/" TargetMode="External"/><Relationship Id="rId31" Type="http://schemas.openxmlformats.org/officeDocument/2006/relationships/hyperlink" Target="https://bip.gdansk.pl/urzad-miejski/Wydzial-Gospodarki-Komunalnej,a,2266" TargetMode="External"/><Relationship Id="rId4" Type="http://schemas.openxmlformats.org/officeDocument/2006/relationships/webSettings" Target="webSettings.xml"/><Relationship Id="rId9" Type="http://schemas.openxmlformats.org/officeDocument/2006/relationships/hyperlink" Target="https://fb.me/e/4k0scejqF" TargetMode="External"/><Relationship Id="rId14" Type="http://schemas.openxmlformats.org/officeDocument/2006/relationships/hyperlink" Target="https://gumed.edu.pl/" TargetMode="External"/><Relationship Id="rId22" Type="http://schemas.openxmlformats.org/officeDocument/2006/relationships/hyperlink" Target="https://www.instagram.com/blank.by.rwa/" TargetMode="External"/><Relationship Id="rId27" Type="http://schemas.openxmlformats.org/officeDocument/2006/relationships/hyperlink" Target="https://ppej.pl/strona-glowna" TargetMode="External"/><Relationship Id="rId30" Type="http://schemas.openxmlformats.org/officeDocument/2006/relationships/hyperlink" Target="https://strazmiejska.gda.pl/" TargetMode="External"/><Relationship Id="rId35" Type="http://schemas.openxmlformats.org/officeDocument/2006/relationships/header" Target="header2.xml"/><Relationship Id="rId8" Type="http://schemas.openxmlformats.org/officeDocument/2006/relationships/hyperlink" Target="https://www.crazynauka.pl/" TargetMode="External"/><Relationship Id="rId3" Type="http://schemas.openxmlformats.org/officeDocument/2006/relationships/settings" Target="settings.xml"/><Relationship Id="rId12" Type="http://schemas.openxmlformats.org/officeDocument/2006/relationships/hyperlink" Target="http://www.hevelianum.pl/" TargetMode="External"/><Relationship Id="rId17" Type="http://schemas.openxmlformats.org/officeDocument/2006/relationships/hyperlink" Target="https://ug.edu.pl/" TargetMode="External"/><Relationship Id="rId25" Type="http://schemas.openxmlformats.org/officeDocument/2006/relationships/hyperlink" Target="https://www.gdmel.pl/" TargetMode="External"/><Relationship Id="rId33" Type="http://schemas.openxmlformats.org/officeDocument/2006/relationships/hyperlink" Target="https://zut.com.pl/"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1089</Words>
  <Characters>7352</Characters>
  <Application>Microsoft Office Word</Application>
  <DocSecurity>0</DocSecurity>
  <Lines>216</Lines>
  <Paragraphs>81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PPR</dc:creator>
  <cp:keywords/>
  <dc:description/>
  <cp:lastModifiedBy>Konstancja Śmigielska</cp:lastModifiedBy>
  <cp:revision>6</cp:revision>
  <dcterms:created xsi:type="dcterms:W3CDTF">2024-05-08T09:03:00Z</dcterms:created>
  <dcterms:modified xsi:type="dcterms:W3CDTF">2024-05-20T13:41:00Z</dcterms:modified>
  <cp:category/>
</cp:coreProperties>
</file>