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B1C67" w14:textId="273B438D" w:rsidR="0026037C" w:rsidRPr="00E32E1E" w:rsidRDefault="002A1F57" w:rsidP="6F578E5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color w:val="A8005C"/>
          <w:sz w:val="22"/>
          <w:szCs w:val="22"/>
        </w:rPr>
      </w:pPr>
      <w:r w:rsidRPr="00E32E1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W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 xml:space="preserve">rocław, </w:t>
      </w:r>
      <w:r w:rsidR="00E3471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30</w:t>
      </w:r>
      <w:r w:rsidR="00E1505C" w:rsidRPr="00FD550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</w:t>
      </w:r>
      <w:r w:rsidR="00CB29D8" w:rsidRPr="00FD550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07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.2024 r.</w:t>
      </w:r>
    </w:p>
    <w:p w14:paraId="5F5F3374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1B58C5A3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0A24F288" w14:textId="17C8E497" w:rsidR="008F00F6" w:rsidRDefault="008E6661" w:rsidP="006F64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A8005C"/>
          <w:sz w:val="36"/>
          <w:szCs w:val="36"/>
        </w:rPr>
      </w:pPr>
      <w:r w:rsidRPr="008E6661">
        <w:rPr>
          <w:rStyle w:val="normaltextrun"/>
          <w:rFonts w:asciiTheme="minorHAnsi" w:hAnsiTheme="minorHAnsi" w:cstheme="minorBidi"/>
          <w:b/>
          <w:bCs/>
          <w:color w:val="A8005C"/>
          <w:sz w:val="36"/>
          <w:szCs w:val="36"/>
        </w:rPr>
        <w:t>Pomiar poboru mleka w fabryce Hochland w Węgrowie</w:t>
      </w:r>
    </w:p>
    <w:p w14:paraId="32286B31" w14:textId="77777777" w:rsidR="00AC6E50" w:rsidRDefault="00AC6E50" w:rsidP="006F64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A8005C"/>
          <w:sz w:val="36"/>
          <w:szCs w:val="36"/>
        </w:rPr>
      </w:pPr>
    </w:p>
    <w:p w14:paraId="3D7B91E9" w14:textId="7D180963" w:rsidR="008E6661" w:rsidRDefault="00BA5C71" w:rsidP="008E6661">
      <w:pPr>
        <w:jc w:val="both"/>
        <w:rPr>
          <w:b/>
          <w:bCs/>
        </w:rPr>
      </w:pPr>
      <w:r>
        <w:rPr>
          <w:b/>
          <w:bCs/>
        </w:rPr>
        <w:t xml:space="preserve">Jednym z największych wyzwań współczesnych mleczarni są </w:t>
      </w:r>
      <w:r w:rsidR="006965E2">
        <w:rPr>
          <w:b/>
          <w:bCs/>
        </w:rPr>
        <w:t>odbior</w:t>
      </w:r>
      <w:r w:rsidR="00CB29D8">
        <w:rPr>
          <w:b/>
          <w:bCs/>
        </w:rPr>
        <w:t>y</w:t>
      </w:r>
      <w:r w:rsidR="006965E2">
        <w:rPr>
          <w:b/>
          <w:bCs/>
        </w:rPr>
        <w:t xml:space="preserve"> </w:t>
      </w:r>
      <w:r>
        <w:rPr>
          <w:b/>
          <w:bCs/>
        </w:rPr>
        <w:t>mleka, czyli pierwszy i zarazem kluczowy proces</w:t>
      </w:r>
      <w:r w:rsidR="00262B48">
        <w:rPr>
          <w:b/>
          <w:bCs/>
        </w:rPr>
        <w:t xml:space="preserve">, dzięki któremu </w:t>
      </w:r>
      <w:r w:rsidR="003E4E7B">
        <w:rPr>
          <w:b/>
          <w:bCs/>
        </w:rPr>
        <w:t>można</w:t>
      </w:r>
      <w:r w:rsidR="00262B48">
        <w:rPr>
          <w:b/>
          <w:bCs/>
        </w:rPr>
        <w:t xml:space="preserve"> rozpocząć </w:t>
      </w:r>
      <w:r w:rsidR="00255E79">
        <w:rPr>
          <w:b/>
          <w:bCs/>
        </w:rPr>
        <w:t>p</w:t>
      </w:r>
      <w:r>
        <w:rPr>
          <w:b/>
          <w:bCs/>
        </w:rPr>
        <w:t>rodukcj</w:t>
      </w:r>
      <w:r w:rsidR="003E4E7B">
        <w:rPr>
          <w:b/>
          <w:bCs/>
        </w:rPr>
        <w:t>ę</w:t>
      </w:r>
      <w:r>
        <w:rPr>
          <w:b/>
          <w:bCs/>
        </w:rPr>
        <w:t xml:space="preserve"> serów. </w:t>
      </w:r>
      <w:r w:rsidR="008467AA">
        <w:rPr>
          <w:b/>
          <w:bCs/>
        </w:rPr>
        <w:t>Głównym problemem są</w:t>
      </w:r>
      <w:r w:rsidR="00677B5A">
        <w:rPr>
          <w:b/>
          <w:bCs/>
        </w:rPr>
        <w:t xml:space="preserve"> różne </w:t>
      </w:r>
      <w:r w:rsidR="00FD5A4D">
        <w:rPr>
          <w:b/>
          <w:bCs/>
        </w:rPr>
        <w:t>wartości</w:t>
      </w:r>
      <w:r w:rsidR="00677B5A">
        <w:rPr>
          <w:b/>
          <w:bCs/>
        </w:rPr>
        <w:t xml:space="preserve"> podczas pobierania surowca z cysterny</w:t>
      </w:r>
      <w:r w:rsidR="00FD5A4D">
        <w:rPr>
          <w:b/>
          <w:bCs/>
        </w:rPr>
        <w:t xml:space="preserve"> do </w:t>
      </w:r>
      <w:r w:rsidR="003E4E7B">
        <w:rPr>
          <w:b/>
          <w:bCs/>
        </w:rPr>
        <w:t>punktu odbioru, czyli w tym przypadk</w:t>
      </w:r>
      <w:r w:rsidR="00CB29D8">
        <w:rPr>
          <w:b/>
          <w:bCs/>
        </w:rPr>
        <w:t>u</w:t>
      </w:r>
      <w:r w:rsidR="003E4E7B">
        <w:rPr>
          <w:b/>
          <w:bCs/>
        </w:rPr>
        <w:t xml:space="preserve"> - mleczarni</w:t>
      </w:r>
      <w:r w:rsidR="00FD5A4D">
        <w:rPr>
          <w:b/>
          <w:bCs/>
        </w:rPr>
        <w:t xml:space="preserve">. </w:t>
      </w:r>
      <w:r w:rsidR="00FD550E">
        <w:rPr>
          <w:b/>
          <w:bCs/>
        </w:rPr>
        <w:t xml:space="preserve">Dla polskiego </w:t>
      </w:r>
      <w:r w:rsidR="00FD5A4D">
        <w:rPr>
          <w:b/>
          <w:bCs/>
        </w:rPr>
        <w:t>oddział</w:t>
      </w:r>
      <w:r w:rsidR="00FD550E">
        <w:rPr>
          <w:b/>
          <w:bCs/>
        </w:rPr>
        <w:t>u</w:t>
      </w:r>
      <w:r w:rsidR="00FD5A4D">
        <w:rPr>
          <w:b/>
          <w:bCs/>
        </w:rPr>
        <w:t xml:space="preserve"> firmy Hochland</w:t>
      </w:r>
      <w:r w:rsidR="00FD550E">
        <w:rPr>
          <w:b/>
          <w:bCs/>
        </w:rPr>
        <w:t xml:space="preserve"> </w:t>
      </w:r>
      <w:r w:rsidR="00E83435">
        <w:rPr>
          <w:b/>
          <w:bCs/>
        </w:rPr>
        <w:t xml:space="preserve">rozwiązanie znalazł </w:t>
      </w:r>
      <w:r w:rsidR="00220B86">
        <w:rPr>
          <w:b/>
          <w:bCs/>
        </w:rPr>
        <w:t>Endress+Hauser, wdr</w:t>
      </w:r>
      <w:r w:rsidR="00A0122D">
        <w:rPr>
          <w:b/>
          <w:bCs/>
        </w:rPr>
        <w:t>ażając</w:t>
      </w:r>
      <w:r w:rsidR="00220B86">
        <w:rPr>
          <w:b/>
          <w:bCs/>
        </w:rPr>
        <w:t xml:space="preserve"> </w:t>
      </w:r>
      <w:r w:rsidR="00E72B09">
        <w:rPr>
          <w:b/>
          <w:bCs/>
        </w:rPr>
        <w:t xml:space="preserve">odpowiedni system w </w:t>
      </w:r>
      <w:r w:rsidR="00E83435">
        <w:rPr>
          <w:b/>
          <w:bCs/>
        </w:rPr>
        <w:t xml:space="preserve">zakładzie </w:t>
      </w:r>
      <w:r w:rsidR="00E72B09">
        <w:rPr>
          <w:b/>
          <w:bCs/>
        </w:rPr>
        <w:t>w Węgrowie.</w:t>
      </w:r>
    </w:p>
    <w:p w14:paraId="7BCCD5D2" w14:textId="28C43401" w:rsidR="00C06273" w:rsidRDefault="00FF011B" w:rsidP="00C81F6C">
      <w:pPr>
        <w:jc w:val="both"/>
      </w:pPr>
      <w:r>
        <w:t>Transport mleka od rolnika do mleczarni wiąże się wyzwaniami dotyczącymi dokładnego określania ilości surowca,</w:t>
      </w:r>
      <w:r w:rsidR="009462F9">
        <w:t xml:space="preserve"> </w:t>
      </w:r>
      <w:r>
        <w:t>decydu</w:t>
      </w:r>
      <w:r w:rsidR="00CB29D8">
        <w:t>je np.</w:t>
      </w:r>
      <w:r>
        <w:t xml:space="preserve"> o późniejszych rozliczeniach finansowych. </w:t>
      </w:r>
      <w:r w:rsidR="00C81F6C">
        <w:t>P</w:t>
      </w:r>
      <w:r w:rsidR="009462F9">
        <w:t xml:space="preserve">odczas odbioru mleka od dostawcy lub </w:t>
      </w:r>
      <w:r w:rsidR="00D0010E">
        <w:t>przedsiębiorcy</w:t>
      </w:r>
      <w:r w:rsidR="2F52A818">
        <w:t xml:space="preserve"> </w:t>
      </w:r>
      <w:r w:rsidR="009462F9">
        <w:t>jego</w:t>
      </w:r>
      <w:r w:rsidR="00C81F6C">
        <w:t xml:space="preserve"> ilość </w:t>
      </w:r>
      <w:r w:rsidR="009462F9">
        <w:t xml:space="preserve">jest </w:t>
      </w:r>
      <w:r w:rsidR="00C81F6C">
        <w:t>mierzona za pomocą systemu pomiarowego objętości</w:t>
      </w:r>
      <w:r w:rsidR="00DF428E">
        <w:t>, który jest zamontowany w</w:t>
      </w:r>
      <w:r w:rsidR="00C81F6C">
        <w:t xml:space="preserve"> cysternie samochodowej.</w:t>
      </w:r>
    </w:p>
    <w:p w14:paraId="6F8B02E9" w14:textId="53EB5972" w:rsidR="00DF428E" w:rsidRDefault="00616F7F" w:rsidP="00C81F6C">
      <w:pPr>
        <w:jc w:val="both"/>
      </w:pPr>
      <w:r>
        <w:t>Zupełnie</w:t>
      </w:r>
      <w:r w:rsidR="00DF428E">
        <w:t xml:space="preserve"> inaczej wygląda to w </w:t>
      </w:r>
      <w:r w:rsidR="00C81F6C" w:rsidRPr="008E6661">
        <w:t>mleczarni</w:t>
      </w:r>
      <w:r w:rsidR="00DF428E">
        <w:t xml:space="preserve"> – tutaj ilość</w:t>
      </w:r>
      <w:r w:rsidR="00C81F6C" w:rsidRPr="008E6661">
        <w:t xml:space="preserve"> jest zliczana przez wyznaczenie objętości n</w:t>
      </w:r>
      <w:r w:rsidR="00CB29D8">
        <w:t xml:space="preserve">a </w:t>
      </w:r>
      <w:r w:rsidR="00C81F6C" w:rsidRPr="008E6661">
        <w:t xml:space="preserve">podstawie </w:t>
      </w:r>
      <w:r>
        <w:t xml:space="preserve">np. </w:t>
      </w:r>
      <w:r w:rsidR="00C81F6C" w:rsidRPr="008E6661">
        <w:t>pomiaru wagi samochodowej</w:t>
      </w:r>
      <w:r w:rsidR="00DF428E">
        <w:t xml:space="preserve">, </w:t>
      </w:r>
      <w:r w:rsidR="00C81F6C" w:rsidRPr="008E6661">
        <w:t>gęstości mleka określonej w laboratorium lub przez bezpośredni pomiar objętości, za pomocą systemu pomiarowego bazującego na przepływomierzach elektromagnetycznych.</w:t>
      </w:r>
      <w:r w:rsidR="00FB78F2">
        <w:t xml:space="preserve"> Różnice mogą być więc znaczące.</w:t>
      </w:r>
    </w:p>
    <w:p w14:paraId="472AEBF9" w14:textId="3B9FA0A8" w:rsidR="004B65AF" w:rsidRPr="00026A52" w:rsidRDefault="00026A52" w:rsidP="00C81F6C">
      <w:pPr>
        <w:jc w:val="both"/>
        <w:rPr>
          <w:b/>
          <w:bCs/>
        </w:rPr>
      </w:pPr>
      <w:r w:rsidRPr="00026A52">
        <w:rPr>
          <w:b/>
          <w:bCs/>
        </w:rPr>
        <w:t>Określanie odpowiedniej ilości mleka</w:t>
      </w:r>
    </w:p>
    <w:p w14:paraId="369EB31A" w14:textId="40EB5B75" w:rsidR="004A63EB" w:rsidRPr="008E6661" w:rsidRDefault="004B65AF" w:rsidP="00C81F6C">
      <w:pPr>
        <w:jc w:val="both"/>
      </w:pPr>
      <w:r w:rsidRPr="00CB29D8">
        <w:t xml:space="preserve">Wskazania układów pomiarowych w cysternach mogą się różnić od tych podawanych przez systemy stosowane w mleczarniach. </w:t>
      </w:r>
      <w:r w:rsidR="00D0010E" w:rsidRPr="00CB29D8">
        <w:t xml:space="preserve">– </w:t>
      </w:r>
      <w:r w:rsidR="00AA769D" w:rsidRPr="00CB29D8">
        <w:rPr>
          <w:rStyle w:val="ui-provider"/>
          <w:i/>
          <w:iCs/>
        </w:rPr>
        <w:t>Zakłady produkcyjne zaczęły poszukiwać rozwiązań, które nie tylko będą dokładniejsze, ale jednocześnie mogą wpłynąć na usprawnienie procesów lub uzyskanie przewagi konkurencyjnej w postaci optymalizacji produkcji</w:t>
      </w:r>
      <w:r w:rsidR="00A519AF">
        <w:rPr>
          <w:rStyle w:val="ui-provider"/>
          <w:i/>
          <w:iCs/>
        </w:rPr>
        <w:t>,</w:t>
      </w:r>
      <w:r w:rsidR="00AA769D" w:rsidRPr="00CB29D8">
        <w:rPr>
          <w:rStyle w:val="ui-provider"/>
          <w:i/>
          <w:iCs/>
        </w:rPr>
        <w:t xml:space="preserve"> lub uzyskania wyższej jakości produktu. W tym przypadku razem z firmą Hochland </w:t>
      </w:r>
      <w:r w:rsidR="00FD550E">
        <w:rPr>
          <w:rStyle w:val="ui-provider"/>
          <w:i/>
          <w:iCs/>
        </w:rPr>
        <w:t xml:space="preserve">Polska </w:t>
      </w:r>
      <w:r w:rsidR="00AA769D" w:rsidRPr="00CB29D8">
        <w:rPr>
          <w:rStyle w:val="ui-provider"/>
          <w:i/>
          <w:iCs/>
        </w:rPr>
        <w:t>w Węgrowie, uzyskaliśmy pewne i powtarzalne rozwiązanie niezależne od warunków atmosferycznych oraz znacznie wyższą przepustowość przyjęcia. Finalnie przełożyło się na znaczne obniżenie czasu rozładunku</w:t>
      </w:r>
      <w:r w:rsidR="00A519AF">
        <w:rPr>
          <w:rStyle w:val="ui-provider"/>
          <w:i/>
          <w:iCs/>
        </w:rPr>
        <w:t>,</w:t>
      </w:r>
      <w:r w:rsidR="00AA769D" w:rsidRPr="00CB29D8">
        <w:rPr>
          <w:rStyle w:val="ui-provider"/>
          <w:i/>
          <w:iCs/>
        </w:rPr>
        <w:t xml:space="preserve"> dzięki czemu zarówno firma Hochland</w:t>
      </w:r>
      <w:r w:rsidR="00FB71E9">
        <w:rPr>
          <w:rStyle w:val="ui-provider"/>
          <w:i/>
          <w:iCs/>
        </w:rPr>
        <w:t>,</w:t>
      </w:r>
      <w:r w:rsidR="00AA769D" w:rsidRPr="00CB29D8">
        <w:rPr>
          <w:rStyle w:val="ui-provider"/>
          <w:i/>
          <w:iCs/>
        </w:rPr>
        <w:t xml:space="preserve"> jak i dostawcy</w:t>
      </w:r>
      <w:r w:rsidR="00FB71E9">
        <w:rPr>
          <w:rStyle w:val="ui-provider"/>
          <w:i/>
          <w:iCs/>
        </w:rPr>
        <w:t>,</w:t>
      </w:r>
      <w:r w:rsidR="00AA769D" w:rsidRPr="00CB29D8">
        <w:rPr>
          <w:rStyle w:val="ui-provider"/>
          <w:i/>
          <w:iCs/>
        </w:rPr>
        <w:t xml:space="preserve"> oszczędzają czas i swoje pieniądze</w:t>
      </w:r>
      <w:r w:rsidR="00AA769D" w:rsidRPr="00CB29D8">
        <w:rPr>
          <w:rStyle w:val="ui-provider"/>
        </w:rPr>
        <w:t>.</w:t>
      </w:r>
      <w:r w:rsidR="00D0010E" w:rsidRPr="00CB29D8">
        <w:t xml:space="preserve"> – mówi </w:t>
      </w:r>
      <w:r w:rsidR="00AA769D" w:rsidRPr="00CB29D8">
        <w:t>Łukasz Wołoszyn,</w:t>
      </w:r>
      <w:r w:rsidR="00800F0C" w:rsidRPr="00CB29D8">
        <w:t xml:space="preserve"> Industry Manager Food &amp; Beverages</w:t>
      </w:r>
      <w:r w:rsidR="00AA769D" w:rsidRPr="00CB29D8">
        <w:t xml:space="preserve"> </w:t>
      </w:r>
      <w:r w:rsidR="00D0010E" w:rsidRPr="00CB29D8">
        <w:t xml:space="preserve"> z Endress+Hauser.</w:t>
      </w:r>
    </w:p>
    <w:p w14:paraId="177E583D" w14:textId="1EAC5E82" w:rsidR="00DF0B9E" w:rsidRDefault="00255E79" w:rsidP="006F3B75">
      <w:pPr>
        <w:jc w:val="both"/>
      </w:pPr>
      <w:r w:rsidRPr="00255E79">
        <w:t>Zastosowanie przepływomierza masowego w precyzyjny sposób pozwoli na usprawnienie kilku zasadniczych procesów</w:t>
      </w:r>
      <w:r>
        <w:t>.</w:t>
      </w:r>
      <w:r w:rsidR="00724115">
        <w:t xml:space="preserve"> Były to: </w:t>
      </w:r>
      <w:r w:rsidR="009462F9" w:rsidRPr="008E6661">
        <w:t>prowadzenie bezpośrednich pomiarów masy, gęstości i objętości, uniezależnienie pomiarów od warunków atmosferycznych, monitorowanie gęstości on-line z możliwością wykrywania rozwodnienia mleka, automatyczne rozpoznawanie produktu na podstawie gęstości (produkt lub CIP) oraz odporność na napowietrzanie mleka i piany, czy wreszcie automatyczną kontrolę rozładunku, zapewniającą najlepszą powtarzalność.</w:t>
      </w:r>
    </w:p>
    <w:p w14:paraId="68139BDB" w14:textId="7A407EF2" w:rsidR="009462F9" w:rsidRDefault="00601955" w:rsidP="006F3B75">
      <w:pPr>
        <w:jc w:val="both"/>
      </w:pPr>
      <w:r>
        <w:t>Zastosowani</w:t>
      </w:r>
      <w:r w:rsidR="00C04AC7">
        <w:t>e</w:t>
      </w:r>
      <w:r>
        <w:t xml:space="preserve"> tego rozwiązania sprawiło</w:t>
      </w:r>
      <w:r w:rsidR="00C06273">
        <w:t xml:space="preserve"> również</w:t>
      </w:r>
      <w:r>
        <w:t xml:space="preserve">, że </w:t>
      </w:r>
      <w:r w:rsidR="00C06273">
        <w:t xml:space="preserve">pomiary są powtarzalne i </w:t>
      </w:r>
      <w:r>
        <w:t>nie była potrzebna dodatkowa rekalibracja</w:t>
      </w:r>
      <w:r w:rsidR="00C06273">
        <w:t xml:space="preserve">, która jest też uzależniona od pory roku. </w:t>
      </w:r>
      <w:r w:rsidR="00B91F2A">
        <w:t xml:space="preserve">Dodatkowo, zastosowanie takich systemów </w:t>
      </w:r>
      <w:r w:rsidR="00BF2D71">
        <w:t>eliminuje</w:t>
      </w:r>
      <w:r w:rsidR="00B91F2A">
        <w:t xml:space="preserve"> </w:t>
      </w:r>
      <w:r w:rsidR="00912063">
        <w:t>potencjalne nieuczciwe praktyki dostawców.</w:t>
      </w:r>
      <w:r w:rsidR="004C075F">
        <w:t xml:space="preserve"> </w:t>
      </w:r>
      <w:r w:rsidR="00724115">
        <w:t>Wszystko</w:t>
      </w:r>
      <w:r w:rsidR="006F3B75">
        <w:t xml:space="preserve"> to prowadzi </w:t>
      </w:r>
      <w:r w:rsidR="009462F9" w:rsidRPr="008E6661">
        <w:t xml:space="preserve">do usprawnienia prowadzonych </w:t>
      </w:r>
      <w:r w:rsidR="00724115">
        <w:t xml:space="preserve">i niezbędnych </w:t>
      </w:r>
      <w:r w:rsidR="009462F9" w:rsidRPr="008E6661">
        <w:t>procesów.</w:t>
      </w:r>
    </w:p>
    <w:p w14:paraId="73AE49E7" w14:textId="5ACB05D1" w:rsidR="009379DE" w:rsidRPr="009379DE" w:rsidRDefault="000675E0" w:rsidP="009462F9">
      <w:pPr>
        <w:jc w:val="both"/>
        <w:rPr>
          <w:b/>
          <w:bCs/>
        </w:rPr>
      </w:pPr>
      <w:r>
        <w:rPr>
          <w:b/>
          <w:bCs/>
        </w:rPr>
        <w:t>N</w:t>
      </w:r>
      <w:r w:rsidR="009379DE" w:rsidRPr="009379DE">
        <w:rPr>
          <w:b/>
          <w:bCs/>
        </w:rPr>
        <w:t xml:space="preserve">owoczesne systemu </w:t>
      </w:r>
      <w:r w:rsidR="00724115" w:rsidRPr="009379DE">
        <w:rPr>
          <w:b/>
          <w:bCs/>
        </w:rPr>
        <w:t>kontrolno</w:t>
      </w:r>
      <w:r w:rsidR="009379DE" w:rsidRPr="009379DE">
        <w:rPr>
          <w:b/>
          <w:bCs/>
        </w:rPr>
        <w:t>-pomiarowe</w:t>
      </w:r>
      <w:r w:rsidR="002E6BA6">
        <w:rPr>
          <w:b/>
          <w:bCs/>
        </w:rPr>
        <w:t xml:space="preserve"> </w:t>
      </w:r>
      <w:r>
        <w:rPr>
          <w:b/>
          <w:bCs/>
        </w:rPr>
        <w:t xml:space="preserve">i… serek </w:t>
      </w:r>
      <w:r w:rsidR="002E6BA6">
        <w:rPr>
          <w:b/>
          <w:bCs/>
        </w:rPr>
        <w:t>Almette</w:t>
      </w:r>
    </w:p>
    <w:p w14:paraId="51F5FD33" w14:textId="77777777" w:rsidR="00B17F20" w:rsidRDefault="009379DE" w:rsidP="009462F9">
      <w:pPr>
        <w:jc w:val="both"/>
      </w:pPr>
      <w:r>
        <w:t xml:space="preserve">Endress+Hauser współpracuje z polskim oddziałem </w:t>
      </w:r>
      <w:r w:rsidR="009462F9" w:rsidRPr="008E6661">
        <w:t>Hochland</w:t>
      </w:r>
      <w:r>
        <w:t xml:space="preserve"> od wielu lat</w:t>
      </w:r>
      <w:r w:rsidR="000E4909">
        <w:t xml:space="preserve"> w kilku obszarach. Firma</w:t>
      </w:r>
      <w:r w:rsidR="009462F9" w:rsidRPr="008E6661">
        <w:t xml:space="preserve"> dostarcza </w:t>
      </w:r>
      <w:r w:rsidR="000E4909">
        <w:t xml:space="preserve">m.in. </w:t>
      </w:r>
      <w:r w:rsidR="009462F9" w:rsidRPr="008E6661">
        <w:t>aparaturę kontrolną pomiarową używaną w procesach produkcji</w:t>
      </w:r>
      <w:r w:rsidR="00B17F20">
        <w:t xml:space="preserve"> – od prostszych </w:t>
      </w:r>
      <w:r w:rsidR="00B17F20">
        <w:lastRenderedPageBreak/>
        <w:t>rozwiązań, jak urządzenia do</w:t>
      </w:r>
      <w:r w:rsidR="009462F9" w:rsidRPr="008E6661">
        <w:t xml:space="preserve"> pomiar</w:t>
      </w:r>
      <w:r w:rsidR="00B17F20">
        <w:t>u</w:t>
      </w:r>
      <w:r w:rsidR="009462F9" w:rsidRPr="008E6661">
        <w:t xml:space="preserve"> ciśnienia czy temperatury, </w:t>
      </w:r>
      <w:r w:rsidR="00B17F20">
        <w:t>ale też te najbardziej zaawansowane do</w:t>
      </w:r>
      <w:r w:rsidR="009462F9" w:rsidRPr="008E6661">
        <w:t xml:space="preserve"> pomiar</w:t>
      </w:r>
      <w:r w:rsidR="00B17F20">
        <w:t>ów</w:t>
      </w:r>
      <w:r w:rsidR="009462F9" w:rsidRPr="008E6661">
        <w:t xml:space="preserve"> mętności, przewodności, gęstości czy pH.</w:t>
      </w:r>
    </w:p>
    <w:p w14:paraId="534F1ED0" w14:textId="3E9E8277" w:rsidR="009462F9" w:rsidRPr="008E6661" w:rsidRDefault="009462F9" w:rsidP="009462F9">
      <w:pPr>
        <w:jc w:val="both"/>
      </w:pPr>
      <w:r w:rsidRPr="008E6661">
        <w:t xml:space="preserve">Jednym </w:t>
      </w:r>
      <w:r w:rsidR="00E535F5">
        <w:t xml:space="preserve">z </w:t>
      </w:r>
      <w:r w:rsidR="00BC7C37">
        <w:t>nich, specjalnie</w:t>
      </w:r>
      <w:r w:rsidRPr="008E6661">
        <w:t xml:space="preserve"> dostarczonym dla pro</w:t>
      </w:r>
      <w:r w:rsidR="00BC7C37">
        <w:t>cesu produkcji</w:t>
      </w:r>
      <w:r w:rsidRPr="008E6661">
        <w:t xml:space="preserve"> serka wiejskiego Almette</w:t>
      </w:r>
      <w:r w:rsidR="00BC7C37">
        <w:t>,</w:t>
      </w:r>
      <w:r w:rsidRPr="008E6661">
        <w:t xml:space="preserve"> była aplikacja pomiaru pH. Ciągły pomiar procesu ma kluczowe znaczenie dla prowadzenia </w:t>
      </w:r>
      <w:r w:rsidR="00BC7C37">
        <w:t>wytwarzania</w:t>
      </w:r>
      <w:r w:rsidRPr="008E6661">
        <w:t xml:space="preserve"> w sposób zapewniający wysoką jakość i powtarzalność produkcji. Układ pomiaru to w pełni automatyczny zestaw, przystosowany do automatycznego mycia, co jest </w:t>
      </w:r>
      <w:r w:rsidR="00665BAB">
        <w:t>ważne</w:t>
      </w:r>
      <w:r w:rsidRPr="008E6661">
        <w:t xml:space="preserve"> z uwagi na konieczność zachowania wysokiej higieny procesu.</w:t>
      </w:r>
    </w:p>
    <w:p w14:paraId="377B7BD3" w14:textId="7BE4EC73" w:rsidR="009462F9" w:rsidRPr="008E6661" w:rsidRDefault="009462F9" w:rsidP="009462F9">
      <w:pPr>
        <w:jc w:val="both"/>
        <w:rPr>
          <w:rStyle w:val="normaltextrun"/>
        </w:rPr>
      </w:pPr>
      <w:r w:rsidRPr="008E6661">
        <w:t xml:space="preserve">Endress+Hauser jest obecny również w obszarze wytwarzania i dostarczania mediów, gdzie m.in. dokonuje pomiarów procesowych jak również monitoruje </w:t>
      </w:r>
      <w:r w:rsidR="002246D0">
        <w:t xml:space="preserve">ich </w:t>
      </w:r>
      <w:r w:rsidRPr="008E6661">
        <w:t xml:space="preserve">zużycie. W ostatnim roku została uruchomiona podczyszczalnia ścieków w </w:t>
      </w:r>
      <w:r w:rsidR="002246D0">
        <w:t xml:space="preserve">węgrowskiej </w:t>
      </w:r>
      <w:r w:rsidRPr="008E6661">
        <w:t xml:space="preserve">fabryce serów, w której skorzystano z rozwiązań </w:t>
      </w:r>
      <w:r w:rsidR="002246D0">
        <w:t>szwajcarskiej firmy</w:t>
      </w:r>
      <w:r w:rsidRPr="008E6661">
        <w:t xml:space="preserve">. </w:t>
      </w:r>
      <w:r w:rsidR="002F6E0E">
        <w:t xml:space="preserve">– </w:t>
      </w:r>
      <w:r w:rsidRPr="002F6E0E">
        <w:rPr>
          <w:i/>
          <w:iCs/>
        </w:rPr>
        <w:t>Od chwili uruchomienia instalacja działa zgodnie z założeniami</w:t>
      </w:r>
      <w:r w:rsidR="002246D0" w:rsidRPr="002F6E0E">
        <w:rPr>
          <w:i/>
          <w:iCs/>
        </w:rPr>
        <w:t>.</w:t>
      </w:r>
      <w:r w:rsidR="002F6E0E" w:rsidRPr="002F6E0E">
        <w:rPr>
          <w:i/>
          <w:iCs/>
        </w:rPr>
        <w:t xml:space="preserve"> </w:t>
      </w:r>
      <w:r w:rsidRPr="002F6E0E">
        <w:rPr>
          <w:i/>
          <w:iCs/>
        </w:rPr>
        <w:t>Cenimy sobie długoletnią współpracę, profesjonalizm, otwartość i elastyczność rozwiązań dostarczanych</w:t>
      </w:r>
      <w:r w:rsidR="009A285A">
        <w:rPr>
          <w:i/>
          <w:iCs/>
        </w:rPr>
        <w:t xml:space="preserve"> dla nas</w:t>
      </w:r>
      <w:r w:rsidRPr="008E6661">
        <w:t xml:space="preserve"> – podsumowuje Cezary Szymaniak, Menadżer ds. Rozwoju Technicznego w Hochland Polska.</w:t>
      </w:r>
    </w:p>
    <w:p w14:paraId="11DCD0EB" w14:textId="77777777" w:rsidR="00AD7081" w:rsidRDefault="00AD7081" w:rsidP="00AD7081">
      <w:pPr>
        <w:rPr>
          <w:rStyle w:val="normaltextrun"/>
          <w:rFonts w:cstheme="minorHAnsi"/>
          <w:b/>
          <w:bCs/>
          <w:sz w:val="18"/>
          <w:szCs w:val="18"/>
        </w:rPr>
      </w:pPr>
    </w:p>
    <w:p w14:paraId="0497CFB9" w14:textId="1D1D8DFC" w:rsidR="00A84559" w:rsidRPr="00AD7081" w:rsidRDefault="00A84559" w:rsidP="00AD7081">
      <w:pPr>
        <w:rPr>
          <w:rStyle w:val="eop"/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6D64B1">
        <w:rPr>
          <w:rStyle w:val="normaltextrun"/>
          <w:rFonts w:cstheme="minorHAnsi"/>
          <w:b/>
          <w:bCs/>
          <w:sz w:val="18"/>
          <w:szCs w:val="18"/>
        </w:rPr>
        <w:t>O Endress+Hauser</w:t>
      </w:r>
      <w:r w:rsidR="2590CF50" w:rsidRPr="006D64B1">
        <w:rPr>
          <w:rStyle w:val="normaltextrun"/>
          <w:rFonts w:cstheme="minorHAnsi"/>
          <w:sz w:val="18"/>
          <w:szCs w:val="18"/>
        </w:rPr>
        <w:t xml:space="preserve"> </w:t>
      </w:r>
    </w:p>
    <w:p w14:paraId="4F089D6F" w14:textId="70D39647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Endress+Hauser to światowy lider w zakresie aparatury kontrolno-pomiarowej dla wielu branż przemysłu, z kompleksowym portfolio obejmującym większość możliwych pomiarów.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</w:p>
    <w:p w14:paraId="188C9221" w14:textId="1428E686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Szwajcarska Grupa zatrudnia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16 000 pracowników w 125 </w:t>
      </w:r>
      <w:r w:rsidRPr="00AE4CED">
        <w:rPr>
          <w:rStyle w:val="normaltextrun"/>
          <w:rFonts w:asciiTheme="minorHAnsi" w:hAnsiTheme="minorHAnsi" w:cstheme="minorHAnsi"/>
          <w:sz w:val="18"/>
          <w:szCs w:val="18"/>
        </w:rPr>
        <w:t xml:space="preserve">krajach świata. W Polsce od </w:t>
      </w:r>
      <w:r w:rsidR="007518B1" w:rsidRPr="00AE4CED">
        <w:rPr>
          <w:rStyle w:val="normaltextrun"/>
          <w:rFonts w:asciiTheme="minorHAnsi" w:hAnsiTheme="minorHAnsi" w:cstheme="minorHAnsi"/>
          <w:sz w:val="18"/>
          <w:szCs w:val="18"/>
        </w:rPr>
        <w:t>30</w:t>
      </w:r>
      <w:r w:rsidRPr="00AE4CED">
        <w:rPr>
          <w:rStyle w:val="normaltextrun"/>
          <w:rFonts w:asciiTheme="minorHAnsi" w:hAnsiTheme="minorHAnsi" w:cstheme="minorHAnsi"/>
          <w:sz w:val="18"/>
          <w:szCs w:val="18"/>
        </w:rPr>
        <w:t xml:space="preserve"> lat jest partnerem</w:t>
      </w: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zarówno dla wiodących koncernów, jak również dla sektora MŚP, wspierając polskie firmy i zakłady produkcyjne w cyfrowej transformacji, optymalizacji procesów oraz redukcji wpływu na środowisko.</w:t>
      </w:r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3CEB78E" w14:textId="77777777" w:rsidR="00A84559" w:rsidRPr="006D64B1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Więcej informacji: </w:t>
      </w:r>
      <w:hyperlink r:id="rId12" w:tgtFrame="_blank" w:history="1">
        <w:r w:rsidRPr="006D64B1">
          <w:rPr>
            <w:rStyle w:val="normaltextrun"/>
            <w:rFonts w:asciiTheme="minorHAnsi" w:hAnsiTheme="minorHAnsi" w:cstheme="minorHAnsi"/>
            <w:color w:val="0000FF"/>
            <w:sz w:val="18"/>
            <w:szCs w:val="18"/>
            <w:u w:val="single"/>
          </w:rPr>
          <w:t>www.pl.endress.com</w:t>
        </w:r>
      </w:hyperlink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0C3A8C6" w14:textId="77777777" w:rsidR="004C53F7" w:rsidRDefault="004C53F7" w:rsidP="004C53F7">
      <w:pPr>
        <w:rPr>
          <w:rStyle w:val="normaltextrun"/>
          <w:rFonts w:cstheme="minorHAnsi"/>
          <w:b/>
          <w:bCs/>
          <w:sz w:val="18"/>
          <w:szCs w:val="18"/>
        </w:rPr>
      </w:pPr>
    </w:p>
    <w:p w14:paraId="68E9DD0A" w14:textId="260928A5" w:rsidR="00A84559" w:rsidRPr="004C53F7" w:rsidRDefault="004C53F7" w:rsidP="004C53F7">
      <w:pPr>
        <w:rPr>
          <w:rStyle w:val="normaltextrun"/>
          <w:rFonts w:eastAsia="Times New Roman" w:cstheme="minorHAnsi"/>
          <w:b/>
          <w:bCs/>
          <w:kern w:val="0"/>
          <w:sz w:val="18"/>
          <w:szCs w:val="18"/>
          <w:lang w:eastAsia="pl-PL"/>
          <w14:ligatures w14:val="none"/>
        </w:rPr>
      </w:pPr>
      <w:r w:rsidRPr="006D64B1">
        <w:rPr>
          <w:rStyle w:val="normaltextrun"/>
          <w:rFonts w:cstheme="minorHAnsi"/>
          <w:b/>
          <w:bCs/>
          <w:sz w:val="18"/>
          <w:szCs w:val="18"/>
        </w:rPr>
        <w:t xml:space="preserve">O </w:t>
      </w:r>
      <w:r>
        <w:rPr>
          <w:rStyle w:val="normaltextrun"/>
          <w:rFonts w:cstheme="minorHAnsi"/>
          <w:b/>
          <w:bCs/>
          <w:sz w:val="18"/>
          <w:szCs w:val="18"/>
        </w:rPr>
        <w:t>Hochland Polska</w:t>
      </w:r>
      <w:r w:rsidRPr="006D64B1">
        <w:rPr>
          <w:rStyle w:val="normaltextrun"/>
          <w:rFonts w:cstheme="minorHAnsi"/>
          <w:sz w:val="18"/>
          <w:szCs w:val="18"/>
        </w:rPr>
        <w:t xml:space="preserve"> </w:t>
      </w:r>
    </w:p>
    <w:p w14:paraId="7BA14951" w14:textId="77777777" w:rsidR="00FA2818" w:rsidRDefault="004C53F7" w:rsidP="004C53F7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C53F7">
        <w:rPr>
          <w:rFonts w:ascii="Calibri" w:hAnsi="Calibri" w:cs="Calibri"/>
          <w:sz w:val="18"/>
          <w:szCs w:val="18"/>
        </w:rPr>
        <w:t>Hochland Polska działa na polskim rynku od ponad 30 lat i jest jednym z liderów w kategorii serów. W Polsce znajdują się dwa zakłady produkcyjne – w Kaźmierzu i Węgrowie, ale również biuro w Poznaniu</w:t>
      </w:r>
      <w:r w:rsidR="00FA2818">
        <w:rPr>
          <w:rFonts w:ascii="Calibri" w:hAnsi="Calibri" w:cs="Calibri"/>
          <w:sz w:val="18"/>
          <w:szCs w:val="18"/>
        </w:rPr>
        <w:t>.</w:t>
      </w:r>
      <w:r w:rsidRPr="004C53F7">
        <w:rPr>
          <w:rFonts w:ascii="Calibri" w:hAnsi="Calibri" w:cs="Calibri"/>
          <w:sz w:val="18"/>
          <w:szCs w:val="18"/>
        </w:rPr>
        <w:t xml:space="preserve"> </w:t>
      </w:r>
    </w:p>
    <w:p w14:paraId="1D874EB3" w14:textId="34A36688" w:rsidR="004C53F7" w:rsidRPr="004C53F7" w:rsidRDefault="004C53F7" w:rsidP="004C53F7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C53F7">
        <w:rPr>
          <w:rFonts w:ascii="Calibri" w:hAnsi="Calibri" w:cs="Calibri"/>
          <w:sz w:val="18"/>
          <w:szCs w:val="18"/>
        </w:rPr>
        <w:t xml:space="preserve">Hochland, Almette, Valbon to wiodące na rynku marki, pod którymi kryje się szeroka gama produktów, z różnych kategorii sera, dostępna także dla rynku HoReCa. Wszystkie produkty z oferty Hochland wyróżnia doskonały smak i najwyższa jakość, dzięki najlepszym surowcom i technologiom. </w:t>
      </w:r>
    </w:p>
    <w:p w14:paraId="76D57760" w14:textId="4C4D8BA1" w:rsidR="00FA2818" w:rsidRDefault="004C53F7" w:rsidP="00FA2818">
      <w:pPr>
        <w:pStyle w:val="Bezodstpw"/>
        <w:jc w:val="both"/>
        <w:rPr>
          <w:rFonts w:ascii="Calibri" w:hAnsi="Calibri" w:cs="Calibri"/>
          <w:sz w:val="18"/>
          <w:szCs w:val="18"/>
        </w:rPr>
      </w:pPr>
      <w:r w:rsidRPr="004C53F7">
        <w:rPr>
          <w:rFonts w:ascii="Calibri" w:hAnsi="Calibri" w:cs="Calibri"/>
          <w:sz w:val="18"/>
          <w:szCs w:val="18"/>
        </w:rPr>
        <w:t>Więcej informacji</w:t>
      </w:r>
      <w:r w:rsidR="00FA2818">
        <w:rPr>
          <w:rFonts w:ascii="Calibri" w:hAnsi="Calibri" w:cs="Calibri"/>
          <w:sz w:val="18"/>
          <w:szCs w:val="18"/>
        </w:rPr>
        <w:t xml:space="preserve">: </w:t>
      </w:r>
      <w:hyperlink r:id="rId13" w:history="1">
        <w:r w:rsidR="00FA2818" w:rsidRPr="0061612E">
          <w:rPr>
            <w:rStyle w:val="Hipercze"/>
            <w:rFonts w:ascii="Calibri" w:hAnsi="Calibri" w:cs="Calibri"/>
            <w:sz w:val="18"/>
            <w:szCs w:val="18"/>
          </w:rPr>
          <w:t>www.hochland-group.com/pl</w:t>
        </w:r>
      </w:hyperlink>
    </w:p>
    <w:p w14:paraId="2C7AD9CC" w14:textId="77777777" w:rsidR="004C53F7" w:rsidRDefault="004C53F7" w:rsidP="033D2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sz w:val="18"/>
          <w:szCs w:val="18"/>
        </w:rPr>
      </w:pPr>
    </w:p>
    <w:p w14:paraId="3150DBB3" w14:textId="6F406239" w:rsidR="00A84559" w:rsidRDefault="00A84559" w:rsidP="001A33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18"/>
          <w:szCs w:val="18"/>
        </w:rPr>
      </w:pPr>
      <w:r w:rsidRPr="00773638">
        <w:rPr>
          <w:rStyle w:val="normaltextrun"/>
          <w:rFonts w:asciiTheme="minorHAnsi" w:hAnsiTheme="minorHAnsi" w:cstheme="minorBidi"/>
          <w:b/>
          <w:sz w:val="18"/>
          <w:szCs w:val="18"/>
        </w:rPr>
        <w:t>Kontakt dla mediów:</w:t>
      </w:r>
    </w:p>
    <w:p w14:paraId="455F2CA4" w14:textId="77777777" w:rsidR="001A3398" w:rsidRPr="001A3398" w:rsidRDefault="001A3398" w:rsidP="001A3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</w:p>
    <w:p w14:paraId="3F351515" w14:textId="062EAA8A" w:rsidR="00C86DFF" w:rsidRPr="00E32E1E" w:rsidRDefault="00C86DFF" w:rsidP="033D2ECE">
      <w:r w:rsidRPr="033D2ECE">
        <w:rPr>
          <w:sz w:val="18"/>
          <w:szCs w:val="18"/>
          <w:u w:val="single"/>
        </w:rPr>
        <w:t>K+PR</w:t>
      </w:r>
      <w:r>
        <w:br/>
      </w:r>
      <w:r w:rsidRPr="033D2ECE">
        <w:rPr>
          <w:sz w:val="18"/>
          <w:szCs w:val="18"/>
        </w:rPr>
        <w:t>Dawid Bartkowski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Email</w:t>
      </w:r>
      <w:r>
        <w:tab/>
      </w:r>
      <w:r w:rsidRPr="033D2ECE">
        <w:rPr>
          <w:sz w:val="18"/>
          <w:szCs w:val="18"/>
        </w:rPr>
        <w:t>dbartkowski@kplus.agency</w:t>
      </w:r>
      <w:r>
        <w:br/>
      </w:r>
      <w:r w:rsidRPr="033D2ECE">
        <w:rPr>
          <w:sz w:val="18"/>
          <w:szCs w:val="18"/>
        </w:rPr>
        <w:t>PR Manager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Phone</w:t>
      </w:r>
      <w:r>
        <w:tab/>
      </w:r>
      <w:r w:rsidRPr="033D2ECE">
        <w:rPr>
          <w:sz w:val="18"/>
          <w:szCs w:val="18"/>
        </w:rPr>
        <w:t>+ 48 603 944 411</w:t>
      </w:r>
      <w:r>
        <w:br/>
      </w:r>
    </w:p>
    <w:sectPr w:rsidR="00C86DFF" w:rsidRPr="00E32E1E" w:rsidSect="00761A45">
      <w:headerReference w:type="default" r:id="rId14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0D62B" w14:textId="77777777" w:rsidR="00381A87" w:rsidRDefault="00381A87" w:rsidP="0026037C">
      <w:pPr>
        <w:spacing w:after="0" w:line="240" w:lineRule="auto"/>
      </w:pPr>
      <w:r>
        <w:separator/>
      </w:r>
    </w:p>
  </w:endnote>
  <w:endnote w:type="continuationSeparator" w:id="0">
    <w:p w14:paraId="27A8ECCD" w14:textId="77777777" w:rsidR="00381A87" w:rsidRDefault="00381A87" w:rsidP="0026037C">
      <w:pPr>
        <w:spacing w:after="0" w:line="240" w:lineRule="auto"/>
      </w:pPr>
      <w:r>
        <w:continuationSeparator/>
      </w:r>
    </w:p>
  </w:endnote>
  <w:endnote w:type="continuationNotice" w:id="1">
    <w:p w14:paraId="5ABBFB2E" w14:textId="77777777" w:rsidR="00381A87" w:rsidRDefault="00381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A9CE5" w14:textId="77777777" w:rsidR="00381A87" w:rsidRDefault="00381A87" w:rsidP="0026037C">
      <w:pPr>
        <w:spacing w:after="0" w:line="240" w:lineRule="auto"/>
      </w:pPr>
      <w:r>
        <w:separator/>
      </w:r>
    </w:p>
  </w:footnote>
  <w:footnote w:type="continuationSeparator" w:id="0">
    <w:p w14:paraId="4413660B" w14:textId="77777777" w:rsidR="00381A87" w:rsidRDefault="00381A87" w:rsidP="0026037C">
      <w:pPr>
        <w:spacing w:after="0" w:line="240" w:lineRule="auto"/>
      </w:pPr>
      <w:r>
        <w:continuationSeparator/>
      </w:r>
    </w:p>
  </w:footnote>
  <w:footnote w:type="continuationNotice" w:id="1">
    <w:p w14:paraId="77E5049D" w14:textId="77777777" w:rsidR="00381A87" w:rsidRDefault="00381A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D387C" w14:textId="22F3564A" w:rsidR="0026037C" w:rsidRDefault="0026037C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26CB9"/>
    <w:multiLevelType w:val="multilevel"/>
    <w:tmpl w:val="73A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7313D"/>
    <w:multiLevelType w:val="multilevel"/>
    <w:tmpl w:val="43AEF6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A61AD8"/>
    <w:multiLevelType w:val="hybridMultilevel"/>
    <w:tmpl w:val="D236E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029B3"/>
    <w:multiLevelType w:val="hybridMultilevel"/>
    <w:tmpl w:val="7C5A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4"/>
  </w:num>
  <w:num w:numId="4" w16cid:durableId="502820136">
    <w:abstractNumId w:val="5"/>
  </w:num>
  <w:num w:numId="5" w16cid:durableId="1846480696">
    <w:abstractNumId w:val="6"/>
  </w:num>
  <w:num w:numId="6" w16cid:durableId="457382656">
    <w:abstractNumId w:val="2"/>
  </w:num>
  <w:num w:numId="7" w16cid:durableId="1071121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988603">
    <w:abstractNumId w:val="3"/>
  </w:num>
  <w:num w:numId="9" w16cid:durableId="1234779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046F"/>
    <w:rsid w:val="000052A3"/>
    <w:rsid w:val="00026A52"/>
    <w:rsid w:val="00027864"/>
    <w:rsid w:val="00033511"/>
    <w:rsid w:val="00033ED4"/>
    <w:rsid w:val="000675E0"/>
    <w:rsid w:val="0009023E"/>
    <w:rsid w:val="00093848"/>
    <w:rsid w:val="00095D50"/>
    <w:rsid w:val="000A1A99"/>
    <w:rsid w:val="000A2C15"/>
    <w:rsid w:val="000A64E1"/>
    <w:rsid w:val="000B62EF"/>
    <w:rsid w:val="000C0548"/>
    <w:rsid w:val="000C4BAC"/>
    <w:rsid w:val="000C5241"/>
    <w:rsid w:val="000D1283"/>
    <w:rsid w:val="000D13CA"/>
    <w:rsid w:val="000D333A"/>
    <w:rsid w:val="000D6E1F"/>
    <w:rsid w:val="000E0E1F"/>
    <w:rsid w:val="000E31AF"/>
    <w:rsid w:val="000E4909"/>
    <w:rsid w:val="00100E32"/>
    <w:rsid w:val="001022A6"/>
    <w:rsid w:val="00106C8D"/>
    <w:rsid w:val="001165F4"/>
    <w:rsid w:val="00136AAA"/>
    <w:rsid w:val="00147D3F"/>
    <w:rsid w:val="0015514A"/>
    <w:rsid w:val="00164D24"/>
    <w:rsid w:val="00183D90"/>
    <w:rsid w:val="00185983"/>
    <w:rsid w:val="001A3398"/>
    <w:rsid w:val="001A6047"/>
    <w:rsid w:val="001B6416"/>
    <w:rsid w:val="001D2317"/>
    <w:rsid w:val="001E05FD"/>
    <w:rsid w:val="001E45DD"/>
    <w:rsid w:val="001E6550"/>
    <w:rsid w:val="001F37B5"/>
    <w:rsid w:val="001F6E7E"/>
    <w:rsid w:val="00211EBD"/>
    <w:rsid w:val="00213C8A"/>
    <w:rsid w:val="00216B64"/>
    <w:rsid w:val="00220B86"/>
    <w:rsid w:val="00221BE6"/>
    <w:rsid w:val="00221E25"/>
    <w:rsid w:val="002231C2"/>
    <w:rsid w:val="002246D0"/>
    <w:rsid w:val="0023132C"/>
    <w:rsid w:val="002326D8"/>
    <w:rsid w:val="00234515"/>
    <w:rsid w:val="00235D9D"/>
    <w:rsid w:val="00250804"/>
    <w:rsid w:val="00251614"/>
    <w:rsid w:val="002547C1"/>
    <w:rsid w:val="00255E79"/>
    <w:rsid w:val="0026037C"/>
    <w:rsid w:val="00262B48"/>
    <w:rsid w:val="00267DCD"/>
    <w:rsid w:val="002719E5"/>
    <w:rsid w:val="00271C7A"/>
    <w:rsid w:val="002852D7"/>
    <w:rsid w:val="0029194E"/>
    <w:rsid w:val="00291CD1"/>
    <w:rsid w:val="00291DF2"/>
    <w:rsid w:val="002979B1"/>
    <w:rsid w:val="002A1F57"/>
    <w:rsid w:val="002B4B45"/>
    <w:rsid w:val="002B7169"/>
    <w:rsid w:val="002C0D21"/>
    <w:rsid w:val="002C63AA"/>
    <w:rsid w:val="002C7A43"/>
    <w:rsid w:val="002D3D99"/>
    <w:rsid w:val="002D755F"/>
    <w:rsid w:val="002E0F34"/>
    <w:rsid w:val="002E2BC7"/>
    <w:rsid w:val="002E56BB"/>
    <w:rsid w:val="002E5812"/>
    <w:rsid w:val="002E6BA6"/>
    <w:rsid w:val="002E701B"/>
    <w:rsid w:val="002F0A60"/>
    <w:rsid w:val="002F681E"/>
    <w:rsid w:val="002F6E0E"/>
    <w:rsid w:val="002F7674"/>
    <w:rsid w:val="00307CE0"/>
    <w:rsid w:val="00311848"/>
    <w:rsid w:val="00320297"/>
    <w:rsid w:val="00323F08"/>
    <w:rsid w:val="003240FD"/>
    <w:rsid w:val="0032538E"/>
    <w:rsid w:val="00335EAE"/>
    <w:rsid w:val="0035043E"/>
    <w:rsid w:val="003575B3"/>
    <w:rsid w:val="00364018"/>
    <w:rsid w:val="00372EDD"/>
    <w:rsid w:val="00380331"/>
    <w:rsid w:val="003804FC"/>
    <w:rsid w:val="00381A87"/>
    <w:rsid w:val="003829EF"/>
    <w:rsid w:val="0039534D"/>
    <w:rsid w:val="003A184D"/>
    <w:rsid w:val="003A6ADA"/>
    <w:rsid w:val="003B2C24"/>
    <w:rsid w:val="003B73EA"/>
    <w:rsid w:val="003D4C01"/>
    <w:rsid w:val="003D6F97"/>
    <w:rsid w:val="003E0739"/>
    <w:rsid w:val="003E4E7B"/>
    <w:rsid w:val="003F330B"/>
    <w:rsid w:val="00414211"/>
    <w:rsid w:val="0041531E"/>
    <w:rsid w:val="00415501"/>
    <w:rsid w:val="004172E7"/>
    <w:rsid w:val="00417B27"/>
    <w:rsid w:val="00437661"/>
    <w:rsid w:val="00453FE3"/>
    <w:rsid w:val="00460F88"/>
    <w:rsid w:val="0046327A"/>
    <w:rsid w:val="00473B42"/>
    <w:rsid w:val="00475459"/>
    <w:rsid w:val="0048042B"/>
    <w:rsid w:val="00494E74"/>
    <w:rsid w:val="00496E8B"/>
    <w:rsid w:val="004A1A1E"/>
    <w:rsid w:val="004A4F71"/>
    <w:rsid w:val="004A5673"/>
    <w:rsid w:val="004A63EB"/>
    <w:rsid w:val="004B5820"/>
    <w:rsid w:val="004B5C4F"/>
    <w:rsid w:val="004B65AF"/>
    <w:rsid w:val="004B7F15"/>
    <w:rsid w:val="004C075F"/>
    <w:rsid w:val="004C08FF"/>
    <w:rsid w:val="004C53F7"/>
    <w:rsid w:val="004C572B"/>
    <w:rsid w:val="004D3896"/>
    <w:rsid w:val="004F0B71"/>
    <w:rsid w:val="004F16DF"/>
    <w:rsid w:val="004F2269"/>
    <w:rsid w:val="004F2898"/>
    <w:rsid w:val="004F542D"/>
    <w:rsid w:val="004F734D"/>
    <w:rsid w:val="0050481F"/>
    <w:rsid w:val="00517317"/>
    <w:rsid w:val="00525F2D"/>
    <w:rsid w:val="00533078"/>
    <w:rsid w:val="0054385C"/>
    <w:rsid w:val="005505FD"/>
    <w:rsid w:val="005544CF"/>
    <w:rsid w:val="00555B0A"/>
    <w:rsid w:val="00561A20"/>
    <w:rsid w:val="00563555"/>
    <w:rsid w:val="00566AD6"/>
    <w:rsid w:val="00566B9C"/>
    <w:rsid w:val="00566D3B"/>
    <w:rsid w:val="00570074"/>
    <w:rsid w:val="00572FE2"/>
    <w:rsid w:val="0057366F"/>
    <w:rsid w:val="005749B1"/>
    <w:rsid w:val="0058385F"/>
    <w:rsid w:val="00583E61"/>
    <w:rsid w:val="00591575"/>
    <w:rsid w:val="0059773B"/>
    <w:rsid w:val="00597F02"/>
    <w:rsid w:val="005A0A85"/>
    <w:rsid w:val="005A6A66"/>
    <w:rsid w:val="005B03CC"/>
    <w:rsid w:val="005B6784"/>
    <w:rsid w:val="005C4E9E"/>
    <w:rsid w:val="00601955"/>
    <w:rsid w:val="00603591"/>
    <w:rsid w:val="00603FD8"/>
    <w:rsid w:val="00616F7F"/>
    <w:rsid w:val="00635854"/>
    <w:rsid w:val="00635D16"/>
    <w:rsid w:val="00643244"/>
    <w:rsid w:val="00664C15"/>
    <w:rsid w:val="00665BAB"/>
    <w:rsid w:val="006716BC"/>
    <w:rsid w:val="00673686"/>
    <w:rsid w:val="0067781F"/>
    <w:rsid w:val="00677B5A"/>
    <w:rsid w:val="006965E2"/>
    <w:rsid w:val="006A03A2"/>
    <w:rsid w:val="006A515A"/>
    <w:rsid w:val="006A7948"/>
    <w:rsid w:val="006B1BB6"/>
    <w:rsid w:val="006B4401"/>
    <w:rsid w:val="006B707F"/>
    <w:rsid w:val="006C076C"/>
    <w:rsid w:val="006C389C"/>
    <w:rsid w:val="006D0392"/>
    <w:rsid w:val="006D4F97"/>
    <w:rsid w:val="006D64B1"/>
    <w:rsid w:val="006E3D5B"/>
    <w:rsid w:val="006E6A7F"/>
    <w:rsid w:val="006F171E"/>
    <w:rsid w:val="006F1D05"/>
    <w:rsid w:val="006F3B75"/>
    <w:rsid w:val="006F4759"/>
    <w:rsid w:val="006F6250"/>
    <w:rsid w:val="006F6450"/>
    <w:rsid w:val="006F6A81"/>
    <w:rsid w:val="007041CF"/>
    <w:rsid w:val="007059E6"/>
    <w:rsid w:val="00724115"/>
    <w:rsid w:val="00736101"/>
    <w:rsid w:val="00744892"/>
    <w:rsid w:val="007464A7"/>
    <w:rsid w:val="00750607"/>
    <w:rsid w:val="00750CC7"/>
    <w:rsid w:val="007518B1"/>
    <w:rsid w:val="00761A45"/>
    <w:rsid w:val="0076342C"/>
    <w:rsid w:val="007673D1"/>
    <w:rsid w:val="00767B5E"/>
    <w:rsid w:val="0077249D"/>
    <w:rsid w:val="00773638"/>
    <w:rsid w:val="0078046C"/>
    <w:rsid w:val="00780DFB"/>
    <w:rsid w:val="0078290D"/>
    <w:rsid w:val="0078364D"/>
    <w:rsid w:val="00794C2B"/>
    <w:rsid w:val="007B0999"/>
    <w:rsid w:val="007B0FEA"/>
    <w:rsid w:val="007B41A0"/>
    <w:rsid w:val="007B67F4"/>
    <w:rsid w:val="007B7FD4"/>
    <w:rsid w:val="007C4EB8"/>
    <w:rsid w:val="007C684B"/>
    <w:rsid w:val="007C6CCC"/>
    <w:rsid w:val="007E3DDE"/>
    <w:rsid w:val="007E53BC"/>
    <w:rsid w:val="007E6DD3"/>
    <w:rsid w:val="007F7B39"/>
    <w:rsid w:val="00800875"/>
    <w:rsid w:val="00800F0C"/>
    <w:rsid w:val="00802CF0"/>
    <w:rsid w:val="00810404"/>
    <w:rsid w:val="00815804"/>
    <w:rsid w:val="00815891"/>
    <w:rsid w:val="00820121"/>
    <w:rsid w:val="008247BB"/>
    <w:rsid w:val="00830DC5"/>
    <w:rsid w:val="00831322"/>
    <w:rsid w:val="00837048"/>
    <w:rsid w:val="00840674"/>
    <w:rsid w:val="00840FDE"/>
    <w:rsid w:val="00845FD0"/>
    <w:rsid w:val="008467AA"/>
    <w:rsid w:val="00847C61"/>
    <w:rsid w:val="008508CE"/>
    <w:rsid w:val="00863358"/>
    <w:rsid w:val="00867A9A"/>
    <w:rsid w:val="008715B1"/>
    <w:rsid w:val="00877941"/>
    <w:rsid w:val="0088240F"/>
    <w:rsid w:val="00892609"/>
    <w:rsid w:val="008965F4"/>
    <w:rsid w:val="008A183D"/>
    <w:rsid w:val="008A6BEF"/>
    <w:rsid w:val="008A7B7C"/>
    <w:rsid w:val="008B0C3F"/>
    <w:rsid w:val="008B0CB6"/>
    <w:rsid w:val="008D4A2F"/>
    <w:rsid w:val="008D7C01"/>
    <w:rsid w:val="008E62CC"/>
    <w:rsid w:val="008E6661"/>
    <w:rsid w:val="008F00F6"/>
    <w:rsid w:val="008F474A"/>
    <w:rsid w:val="008F507A"/>
    <w:rsid w:val="009021BC"/>
    <w:rsid w:val="009100C8"/>
    <w:rsid w:val="00910268"/>
    <w:rsid w:val="00912063"/>
    <w:rsid w:val="00920395"/>
    <w:rsid w:val="00922037"/>
    <w:rsid w:val="009358BE"/>
    <w:rsid w:val="009379DE"/>
    <w:rsid w:val="00937A21"/>
    <w:rsid w:val="009447F7"/>
    <w:rsid w:val="009462F9"/>
    <w:rsid w:val="009479EC"/>
    <w:rsid w:val="00962F2F"/>
    <w:rsid w:val="0097346C"/>
    <w:rsid w:val="00996B6B"/>
    <w:rsid w:val="00997C9F"/>
    <w:rsid w:val="00997D09"/>
    <w:rsid w:val="009A285A"/>
    <w:rsid w:val="009A65FB"/>
    <w:rsid w:val="009A6A09"/>
    <w:rsid w:val="009B14B3"/>
    <w:rsid w:val="009B572D"/>
    <w:rsid w:val="009C4CE8"/>
    <w:rsid w:val="009C6B7D"/>
    <w:rsid w:val="009D04E1"/>
    <w:rsid w:val="009D4B7A"/>
    <w:rsid w:val="009E588A"/>
    <w:rsid w:val="009F0484"/>
    <w:rsid w:val="00A0122D"/>
    <w:rsid w:val="00A12A6A"/>
    <w:rsid w:val="00A22EDC"/>
    <w:rsid w:val="00A2305C"/>
    <w:rsid w:val="00A2668B"/>
    <w:rsid w:val="00A27124"/>
    <w:rsid w:val="00A322E3"/>
    <w:rsid w:val="00A42DFA"/>
    <w:rsid w:val="00A502DC"/>
    <w:rsid w:val="00A519AF"/>
    <w:rsid w:val="00A62702"/>
    <w:rsid w:val="00A65464"/>
    <w:rsid w:val="00A84559"/>
    <w:rsid w:val="00A863A8"/>
    <w:rsid w:val="00A930EF"/>
    <w:rsid w:val="00A96257"/>
    <w:rsid w:val="00AA769D"/>
    <w:rsid w:val="00AB3961"/>
    <w:rsid w:val="00AB43DF"/>
    <w:rsid w:val="00AC5C8B"/>
    <w:rsid w:val="00AC6E50"/>
    <w:rsid w:val="00AD6D6A"/>
    <w:rsid w:val="00AD7081"/>
    <w:rsid w:val="00AE0D82"/>
    <w:rsid w:val="00AE2789"/>
    <w:rsid w:val="00AE4CED"/>
    <w:rsid w:val="00AE5D86"/>
    <w:rsid w:val="00AE60D5"/>
    <w:rsid w:val="00AE7697"/>
    <w:rsid w:val="00AF27BD"/>
    <w:rsid w:val="00AF29AF"/>
    <w:rsid w:val="00AF7C4E"/>
    <w:rsid w:val="00B02341"/>
    <w:rsid w:val="00B107E6"/>
    <w:rsid w:val="00B1121F"/>
    <w:rsid w:val="00B11659"/>
    <w:rsid w:val="00B17F20"/>
    <w:rsid w:val="00B31B15"/>
    <w:rsid w:val="00B406F8"/>
    <w:rsid w:val="00B51DE9"/>
    <w:rsid w:val="00B620E9"/>
    <w:rsid w:val="00B8380E"/>
    <w:rsid w:val="00B91F2A"/>
    <w:rsid w:val="00B934F5"/>
    <w:rsid w:val="00B95EA6"/>
    <w:rsid w:val="00BA2FEF"/>
    <w:rsid w:val="00BA5C71"/>
    <w:rsid w:val="00BB1501"/>
    <w:rsid w:val="00BC1FC1"/>
    <w:rsid w:val="00BC3A9D"/>
    <w:rsid w:val="00BC7C37"/>
    <w:rsid w:val="00BD2C06"/>
    <w:rsid w:val="00BD432A"/>
    <w:rsid w:val="00BD7C12"/>
    <w:rsid w:val="00BE232A"/>
    <w:rsid w:val="00BF2D71"/>
    <w:rsid w:val="00BF3C9E"/>
    <w:rsid w:val="00BF6EA4"/>
    <w:rsid w:val="00BF71AD"/>
    <w:rsid w:val="00C04AC7"/>
    <w:rsid w:val="00C06273"/>
    <w:rsid w:val="00C23C17"/>
    <w:rsid w:val="00C27534"/>
    <w:rsid w:val="00C35D18"/>
    <w:rsid w:val="00C36F10"/>
    <w:rsid w:val="00C37C6B"/>
    <w:rsid w:val="00C40D67"/>
    <w:rsid w:val="00C43234"/>
    <w:rsid w:val="00C47C42"/>
    <w:rsid w:val="00C66749"/>
    <w:rsid w:val="00C67A90"/>
    <w:rsid w:val="00C75EDE"/>
    <w:rsid w:val="00C7738A"/>
    <w:rsid w:val="00C81F6C"/>
    <w:rsid w:val="00C82CA8"/>
    <w:rsid w:val="00C85BD6"/>
    <w:rsid w:val="00C86340"/>
    <w:rsid w:val="00C86DFF"/>
    <w:rsid w:val="00C87264"/>
    <w:rsid w:val="00C91565"/>
    <w:rsid w:val="00C91679"/>
    <w:rsid w:val="00C92238"/>
    <w:rsid w:val="00C95D38"/>
    <w:rsid w:val="00C95E46"/>
    <w:rsid w:val="00C9718E"/>
    <w:rsid w:val="00CA2EFF"/>
    <w:rsid w:val="00CA414E"/>
    <w:rsid w:val="00CB29D8"/>
    <w:rsid w:val="00CB5F56"/>
    <w:rsid w:val="00CD38CE"/>
    <w:rsid w:val="00CE0147"/>
    <w:rsid w:val="00CE3358"/>
    <w:rsid w:val="00CF3201"/>
    <w:rsid w:val="00CF5252"/>
    <w:rsid w:val="00CF702F"/>
    <w:rsid w:val="00D0010E"/>
    <w:rsid w:val="00D12B90"/>
    <w:rsid w:val="00D20619"/>
    <w:rsid w:val="00D33B7D"/>
    <w:rsid w:val="00D426E6"/>
    <w:rsid w:val="00D445BB"/>
    <w:rsid w:val="00D461E5"/>
    <w:rsid w:val="00D472EE"/>
    <w:rsid w:val="00D4740C"/>
    <w:rsid w:val="00D63F1E"/>
    <w:rsid w:val="00D64557"/>
    <w:rsid w:val="00D71614"/>
    <w:rsid w:val="00D73C8A"/>
    <w:rsid w:val="00D9215D"/>
    <w:rsid w:val="00DA25A6"/>
    <w:rsid w:val="00DA2A16"/>
    <w:rsid w:val="00DB2041"/>
    <w:rsid w:val="00DC02AD"/>
    <w:rsid w:val="00DC17F0"/>
    <w:rsid w:val="00DC4B30"/>
    <w:rsid w:val="00DD3716"/>
    <w:rsid w:val="00DD73A0"/>
    <w:rsid w:val="00DE37EB"/>
    <w:rsid w:val="00DE5B81"/>
    <w:rsid w:val="00DF0B9E"/>
    <w:rsid w:val="00DF428E"/>
    <w:rsid w:val="00E13CF4"/>
    <w:rsid w:val="00E14EDD"/>
    <w:rsid w:val="00E1505C"/>
    <w:rsid w:val="00E173B1"/>
    <w:rsid w:val="00E17B57"/>
    <w:rsid w:val="00E20ECA"/>
    <w:rsid w:val="00E22D14"/>
    <w:rsid w:val="00E2495F"/>
    <w:rsid w:val="00E27079"/>
    <w:rsid w:val="00E27968"/>
    <w:rsid w:val="00E30E06"/>
    <w:rsid w:val="00E32E1E"/>
    <w:rsid w:val="00E3471E"/>
    <w:rsid w:val="00E535F5"/>
    <w:rsid w:val="00E7131C"/>
    <w:rsid w:val="00E7241F"/>
    <w:rsid w:val="00E72B09"/>
    <w:rsid w:val="00E74478"/>
    <w:rsid w:val="00E7468B"/>
    <w:rsid w:val="00E773F1"/>
    <w:rsid w:val="00E82095"/>
    <w:rsid w:val="00E83435"/>
    <w:rsid w:val="00E87B04"/>
    <w:rsid w:val="00E92356"/>
    <w:rsid w:val="00E97538"/>
    <w:rsid w:val="00EA5AC5"/>
    <w:rsid w:val="00EA68BA"/>
    <w:rsid w:val="00EB3B99"/>
    <w:rsid w:val="00EB3FE5"/>
    <w:rsid w:val="00EB787B"/>
    <w:rsid w:val="00EC20B9"/>
    <w:rsid w:val="00ED46BB"/>
    <w:rsid w:val="00ED749C"/>
    <w:rsid w:val="00EF0161"/>
    <w:rsid w:val="00F21ED0"/>
    <w:rsid w:val="00F26B1E"/>
    <w:rsid w:val="00F32D7A"/>
    <w:rsid w:val="00F32F14"/>
    <w:rsid w:val="00F532A6"/>
    <w:rsid w:val="00F611B0"/>
    <w:rsid w:val="00F652C6"/>
    <w:rsid w:val="00F9118B"/>
    <w:rsid w:val="00F92336"/>
    <w:rsid w:val="00FA1205"/>
    <w:rsid w:val="00FA2818"/>
    <w:rsid w:val="00FA6751"/>
    <w:rsid w:val="00FA7785"/>
    <w:rsid w:val="00FB0553"/>
    <w:rsid w:val="00FB3074"/>
    <w:rsid w:val="00FB3F5E"/>
    <w:rsid w:val="00FB71E9"/>
    <w:rsid w:val="00FB78F2"/>
    <w:rsid w:val="00FC2E6A"/>
    <w:rsid w:val="00FC3298"/>
    <w:rsid w:val="00FC4C19"/>
    <w:rsid w:val="00FD30C9"/>
    <w:rsid w:val="00FD550E"/>
    <w:rsid w:val="00FD5A4D"/>
    <w:rsid w:val="00FF011B"/>
    <w:rsid w:val="01B7824B"/>
    <w:rsid w:val="0277737A"/>
    <w:rsid w:val="0282B392"/>
    <w:rsid w:val="033D2ECE"/>
    <w:rsid w:val="040976AA"/>
    <w:rsid w:val="0488C154"/>
    <w:rsid w:val="04C8F46B"/>
    <w:rsid w:val="04CBDB22"/>
    <w:rsid w:val="04D8FF2F"/>
    <w:rsid w:val="04FBD9A7"/>
    <w:rsid w:val="064893BF"/>
    <w:rsid w:val="067363D6"/>
    <w:rsid w:val="06B8CC3C"/>
    <w:rsid w:val="06F05B4B"/>
    <w:rsid w:val="09784DA8"/>
    <w:rsid w:val="0AEC4C76"/>
    <w:rsid w:val="0BF4A6D4"/>
    <w:rsid w:val="0C274C01"/>
    <w:rsid w:val="0C6098D1"/>
    <w:rsid w:val="0DBFCB02"/>
    <w:rsid w:val="11023E19"/>
    <w:rsid w:val="11CCB486"/>
    <w:rsid w:val="136D50BF"/>
    <w:rsid w:val="17104BC6"/>
    <w:rsid w:val="1768D47D"/>
    <w:rsid w:val="19AFF4FF"/>
    <w:rsid w:val="1A0EE8BF"/>
    <w:rsid w:val="1C5BC251"/>
    <w:rsid w:val="1C9E40A1"/>
    <w:rsid w:val="1CB0C22B"/>
    <w:rsid w:val="1CCCF51F"/>
    <w:rsid w:val="1D5CBBF8"/>
    <w:rsid w:val="206F7681"/>
    <w:rsid w:val="21799F4A"/>
    <w:rsid w:val="2590CF50"/>
    <w:rsid w:val="25E3F0CF"/>
    <w:rsid w:val="27556550"/>
    <w:rsid w:val="27E8E0CE"/>
    <w:rsid w:val="28A868F7"/>
    <w:rsid w:val="291731A1"/>
    <w:rsid w:val="2A8D0612"/>
    <w:rsid w:val="2EF14E87"/>
    <w:rsid w:val="2F52A818"/>
    <w:rsid w:val="30C69FC3"/>
    <w:rsid w:val="335F70F2"/>
    <w:rsid w:val="35895B95"/>
    <w:rsid w:val="364A0BDA"/>
    <w:rsid w:val="373DCECD"/>
    <w:rsid w:val="390170C1"/>
    <w:rsid w:val="3B9A5351"/>
    <w:rsid w:val="3DF82D63"/>
    <w:rsid w:val="3F48E0B2"/>
    <w:rsid w:val="3F80F0FD"/>
    <w:rsid w:val="4087C0B7"/>
    <w:rsid w:val="40A7F307"/>
    <w:rsid w:val="412C2529"/>
    <w:rsid w:val="423CB975"/>
    <w:rsid w:val="42808174"/>
    <w:rsid w:val="42B891BF"/>
    <w:rsid w:val="42D80429"/>
    <w:rsid w:val="44ED78F0"/>
    <w:rsid w:val="46F2D456"/>
    <w:rsid w:val="4705829E"/>
    <w:rsid w:val="47848273"/>
    <w:rsid w:val="488EA4B7"/>
    <w:rsid w:val="49CAE314"/>
    <w:rsid w:val="4A2A7518"/>
    <w:rsid w:val="4AB29D37"/>
    <w:rsid w:val="4BEF1AF2"/>
    <w:rsid w:val="4C2763BA"/>
    <w:rsid w:val="4DC3341B"/>
    <w:rsid w:val="50B3B147"/>
    <w:rsid w:val="52AB03AF"/>
    <w:rsid w:val="53E8FD33"/>
    <w:rsid w:val="575046BB"/>
    <w:rsid w:val="58877CD7"/>
    <w:rsid w:val="5A234D38"/>
    <w:rsid w:val="5BBF1D99"/>
    <w:rsid w:val="5E280FED"/>
    <w:rsid w:val="5E944890"/>
    <w:rsid w:val="5F8F1297"/>
    <w:rsid w:val="612AE2F8"/>
    <w:rsid w:val="615CB0CC"/>
    <w:rsid w:val="640439F2"/>
    <w:rsid w:val="646283BA"/>
    <w:rsid w:val="65421BED"/>
    <w:rsid w:val="669CBC70"/>
    <w:rsid w:val="67E543BA"/>
    <w:rsid w:val="68320FDA"/>
    <w:rsid w:val="687DE716"/>
    <w:rsid w:val="6B47196C"/>
    <w:rsid w:val="6C17B586"/>
    <w:rsid w:val="6E48DFAE"/>
    <w:rsid w:val="6F523AEF"/>
    <w:rsid w:val="6F578E50"/>
    <w:rsid w:val="71788B4F"/>
    <w:rsid w:val="7226F802"/>
    <w:rsid w:val="738F0F18"/>
    <w:rsid w:val="75E251E9"/>
    <w:rsid w:val="768214D7"/>
    <w:rsid w:val="76C3ED53"/>
    <w:rsid w:val="76EF127B"/>
    <w:rsid w:val="77EEB370"/>
    <w:rsid w:val="77FDD422"/>
    <w:rsid w:val="7856B52E"/>
    <w:rsid w:val="7B952175"/>
    <w:rsid w:val="7D42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D7970992-E611-4767-93D7-E6C6A132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84559"/>
  </w:style>
  <w:style w:type="character" w:customStyle="1" w:styleId="eop">
    <w:name w:val="eop"/>
    <w:basedOn w:val="Domylnaczcionkaakapitu"/>
    <w:rsid w:val="00A84559"/>
  </w:style>
  <w:style w:type="character" w:customStyle="1" w:styleId="superscript">
    <w:name w:val="superscript"/>
    <w:basedOn w:val="Domylnaczcionkaakapitu"/>
    <w:rsid w:val="00A84559"/>
  </w:style>
  <w:style w:type="character" w:customStyle="1" w:styleId="scxw200844764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customStyle="1" w:styleId="scxw17138867">
    <w:name w:val="scxw17138867"/>
    <w:basedOn w:val="Domylnaczcionkaakapitu"/>
    <w:rsid w:val="00A84559"/>
  </w:style>
  <w:style w:type="paragraph" w:customStyle="1" w:styleId="xmsonormal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A567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6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A778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5C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AA769D"/>
  </w:style>
  <w:style w:type="paragraph" w:styleId="Bezodstpw">
    <w:name w:val="No Spacing"/>
    <w:uiPriority w:val="1"/>
    <w:qFormat/>
    <w:rsid w:val="00FA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ochland-group.com/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.endres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20" ma:contentTypeDescription="Create a new document." ma:contentTypeScope="" ma:versionID="c067817dd9a924469adcb0d77087b167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54a5743905d94d274af25fdb4991f11d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DH337ADP2YVW-1396025458-2321</_dlc_DocId>
    <_dlc_DocIdUrl xmlns="cce7b15b-590a-4726-b578-b21db6440571">
      <Url>https://endresshauser.sharepoint.com/teams/wg0002635/_layouts/15/DocIdRedir.aspx?ID=DH337ADP2YVW-1396025458-2321</Url>
      <Description>DH337ADP2YVW-1396025458-2321</Description>
    </_dlc_DocIdUrl>
  </documentManagement>
</p:properties>
</file>

<file path=customXml/itemProps1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CBD431-64CD-475B-873C-99491BE1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A2EFE-CEE9-413D-9416-6547EB7707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Sobiech</dc:creator>
  <cp:keywords/>
  <dc:description/>
  <cp:lastModifiedBy>Dawid Bartkowski</cp:lastModifiedBy>
  <cp:revision>8</cp:revision>
  <dcterms:created xsi:type="dcterms:W3CDTF">2024-07-26T12:57:00Z</dcterms:created>
  <dcterms:modified xsi:type="dcterms:W3CDTF">2024-07-30T09:34:00Z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aef8e6c9-df2e-41a5-ac9b-128b48ba4573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rammarlyDocumentId">
    <vt:lpwstr>75791a3153f1093d8e54d8fb6fa5c4a192ac9423e3e4099c5857cfd242c77564</vt:lpwstr>
  </property>
</Properties>
</file>