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E788" w14:textId="348E02F2" w:rsidR="002F0E27" w:rsidRPr="00343FDF" w:rsidRDefault="00892DC1" w:rsidP="002F0E2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i/>
          <w:iCs/>
          <w:color w:val="00B0F0"/>
          <w:sz w:val="32"/>
          <w:szCs w:val="32"/>
          <w:lang w:val="pl-PL"/>
        </w:rPr>
      </w:pPr>
      <w:bookmarkStart w:id="0" w:name="_Hlk183283211"/>
      <w:r w:rsidRPr="1544A789">
        <w:rPr>
          <w:rStyle w:val="normaltextrun"/>
          <w:rFonts w:ascii="Verdana" w:hAnsi="Verdana" w:cs="Segoe UI"/>
          <w:b/>
          <w:bCs/>
          <w:i/>
          <w:iCs/>
          <w:color w:val="00B0F0"/>
          <w:sz w:val="32"/>
          <w:szCs w:val="32"/>
          <w:lang w:val="pl-PL"/>
        </w:rPr>
        <w:t>INFORMACJA PRASOWA</w:t>
      </w:r>
    </w:p>
    <w:p w14:paraId="5D4C395A" w14:textId="63E82181" w:rsidR="002F0E27" w:rsidRPr="00343FDF" w:rsidRDefault="00892DC1" w:rsidP="20943BD0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1544A789">
        <w:rPr>
          <w:rFonts w:eastAsia="Times New Roman"/>
          <w:b/>
          <w:bCs/>
          <w:sz w:val="28"/>
          <w:szCs w:val="28"/>
        </w:rPr>
        <w:t>Ogólnokrajowa konferencja zwraca uwagę na znaczenie wymiaru sprawiedliwości wrażliwego na potrzeby dzieci uchodźczych</w:t>
      </w:r>
    </w:p>
    <w:p w14:paraId="1A0221BA" w14:textId="1AA85F74" w:rsidR="00BA46BC" w:rsidRPr="00343FDF" w:rsidRDefault="00892DC1" w:rsidP="00892DC1">
      <w:pPr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</w:rPr>
      </w:pPr>
      <w:r w:rsidRPr="1544A789">
        <w:rPr>
          <w:i/>
          <w:iCs/>
          <w:sz w:val="24"/>
          <w:szCs w:val="24"/>
        </w:rPr>
        <w:t xml:space="preserve">Eksperci i </w:t>
      </w:r>
      <w:r w:rsidR="00BA46BC" w:rsidRPr="1544A789">
        <w:rPr>
          <w:i/>
          <w:iCs/>
          <w:sz w:val="24"/>
          <w:szCs w:val="24"/>
        </w:rPr>
        <w:t>przedstawiciele władz</w:t>
      </w:r>
      <w:r w:rsidRPr="1544A789">
        <w:rPr>
          <w:i/>
          <w:iCs/>
          <w:sz w:val="24"/>
          <w:szCs w:val="24"/>
        </w:rPr>
        <w:t xml:space="preserve"> zgromadzili się w Lublinie, aby </w:t>
      </w:r>
      <w:r w:rsidR="00BA46BC" w:rsidRPr="1544A789">
        <w:rPr>
          <w:i/>
          <w:iCs/>
          <w:sz w:val="24"/>
          <w:szCs w:val="24"/>
        </w:rPr>
        <w:t xml:space="preserve">wspólnie poszukać rozwiązań zapewniających dostępność wymiaru sprawiedliwości i jego dostosowanie do potrzeb dzieci, zwłaszcza tych dotkniętych konfliktami i przesiedleniem. </w:t>
      </w:r>
    </w:p>
    <w:p w14:paraId="466B88F2" w14:textId="3214F4D5" w:rsidR="00BA46BC" w:rsidRPr="00343FDF" w:rsidRDefault="002F0E27" w:rsidP="00BA46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1544A789">
        <w:rPr>
          <w:rFonts w:eastAsia="Times New Roman"/>
          <w:b/>
          <w:bCs/>
          <w:sz w:val="24"/>
          <w:szCs w:val="24"/>
        </w:rPr>
        <w:t>Lublin, Po</w:t>
      </w:r>
      <w:r w:rsidR="00BA46BC" w:rsidRPr="1544A789">
        <w:rPr>
          <w:rFonts w:eastAsia="Times New Roman"/>
          <w:b/>
          <w:bCs/>
          <w:sz w:val="24"/>
          <w:szCs w:val="24"/>
        </w:rPr>
        <w:t>lska</w:t>
      </w:r>
      <w:r w:rsidRPr="1544A789">
        <w:rPr>
          <w:rFonts w:eastAsia="Times New Roman"/>
          <w:b/>
          <w:bCs/>
          <w:sz w:val="24"/>
          <w:szCs w:val="24"/>
        </w:rPr>
        <w:t>, 5</w:t>
      </w:r>
      <w:r w:rsidR="00DF249B" w:rsidRPr="1544A789">
        <w:rPr>
          <w:rFonts w:eastAsia="Times New Roman"/>
          <w:b/>
          <w:bCs/>
          <w:sz w:val="24"/>
          <w:szCs w:val="24"/>
        </w:rPr>
        <w:t>-6</w:t>
      </w:r>
      <w:r w:rsidRPr="1544A789">
        <w:rPr>
          <w:rFonts w:eastAsia="Times New Roman"/>
          <w:b/>
          <w:bCs/>
          <w:sz w:val="24"/>
          <w:szCs w:val="24"/>
        </w:rPr>
        <w:t xml:space="preserve"> </w:t>
      </w:r>
      <w:r w:rsidR="00BA46BC" w:rsidRPr="1544A789">
        <w:rPr>
          <w:rFonts w:eastAsia="Times New Roman"/>
          <w:b/>
          <w:bCs/>
          <w:sz w:val="24"/>
          <w:szCs w:val="24"/>
        </w:rPr>
        <w:t xml:space="preserve">grudnia </w:t>
      </w:r>
      <w:r w:rsidRPr="1544A789">
        <w:rPr>
          <w:rFonts w:eastAsia="Times New Roman"/>
          <w:b/>
          <w:bCs/>
          <w:sz w:val="24"/>
          <w:szCs w:val="24"/>
        </w:rPr>
        <w:t>2024</w:t>
      </w:r>
      <w:r w:rsidR="00BA46BC" w:rsidRPr="1544A789">
        <w:rPr>
          <w:rFonts w:eastAsia="Times New Roman"/>
          <w:b/>
          <w:bCs/>
          <w:sz w:val="24"/>
          <w:szCs w:val="24"/>
        </w:rPr>
        <w:t xml:space="preserve"> r.</w:t>
      </w:r>
      <w:r w:rsidR="00BA46BC" w:rsidRPr="1544A789">
        <w:rPr>
          <w:rFonts w:eastAsia="Times New Roman"/>
          <w:sz w:val="24"/>
          <w:szCs w:val="24"/>
        </w:rPr>
        <w:t xml:space="preserve"> </w:t>
      </w:r>
      <w:r w:rsidRPr="1544A789">
        <w:rPr>
          <w:rFonts w:eastAsia="Times New Roman"/>
          <w:sz w:val="24"/>
          <w:szCs w:val="24"/>
        </w:rPr>
        <w:t xml:space="preserve">– </w:t>
      </w:r>
      <w:r w:rsidR="00BA46BC" w:rsidRPr="1544A789">
        <w:rPr>
          <w:rFonts w:eastAsia="Times New Roman"/>
          <w:sz w:val="24"/>
          <w:szCs w:val="24"/>
        </w:rPr>
        <w:t xml:space="preserve">W dniach 5-6 grudnia w Lublinie odbyła się ogólnokrajowa konferencja </w:t>
      </w:r>
      <w:r w:rsidR="00BA46BC" w:rsidRPr="1544A789">
        <w:rPr>
          <w:rFonts w:eastAsia="Times New Roman"/>
          <w:i/>
          <w:iCs/>
          <w:sz w:val="24"/>
          <w:szCs w:val="24"/>
        </w:rPr>
        <w:t xml:space="preserve">„Przemoc wobec dzieci z doświadczeniem uchodźczym – przyczyny, </w:t>
      </w:r>
      <w:r w:rsidR="0018046C" w:rsidRPr="1544A789">
        <w:rPr>
          <w:rFonts w:eastAsia="Times New Roman"/>
          <w:i/>
          <w:iCs/>
          <w:sz w:val="24"/>
          <w:szCs w:val="24"/>
        </w:rPr>
        <w:t xml:space="preserve">zapobieganie, </w:t>
      </w:r>
      <w:r w:rsidR="00BA46BC" w:rsidRPr="1544A789">
        <w:rPr>
          <w:rFonts w:eastAsia="Times New Roman"/>
          <w:i/>
          <w:iCs/>
          <w:sz w:val="24"/>
          <w:szCs w:val="24"/>
        </w:rPr>
        <w:t>rea</w:t>
      </w:r>
      <w:r w:rsidR="0018046C" w:rsidRPr="1544A789">
        <w:rPr>
          <w:rFonts w:eastAsia="Times New Roman"/>
          <w:i/>
          <w:iCs/>
          <w:sz w:val="24"/>
          <w:szCs w:val="24"/>
        </w:rPr>
        <w:t>gowanie</w:t>
      </w:r>
      <w:r w:rsidR="00BA46BC" w:rsidRPr="1544A789">
        <w:rPr>
          <w:rFonts w:eastAsia="Times New Roman"/>
          <w:i/>
          <w:iCs/>
          <w:sz w:val="24"/>
          <w:szCs w:val="24"/>
        </w:rPr>
        <w:t>”.</w:t>
      </w:r>
      <w:r w:rsidR="00BA46BC" w:rsidRPr="1544A789">
        <w:rPr>
          <w:rFonts w:eastAsia="Times New Roman"/>
          <w:sz w:val="24"/>
          <w:szCs w:val="24"/>
        </w:rPr>
        <w:t xml:space="preserve"> Wydarzenie to stanowiło ważny </w:t>
      </w:r>
      <w:r w:rsidR="0018046C" w:rsidRPr="1544A789">
        <w:rPr>
          <w:rFonts w:eastAsia="Times New Roman"/>
          <w:sz w:val="24"/>
          <w:szCs w:val="24"/>
        </w:rPr>
        <w:t xml:space="preserve">punkt </w:t>
      </w:r>
      <w:r w:rsidR="00BA46BC" w:rsidRPr="1544A789">
        <w:rPr>
          <w:rFonts w:eastAsia="Times New Roman"/>
          <w:sz w:val="24"/>
          <w:szCs w:val="24"/>
        </w:rPr>
        <w:t>w drugim roku współpracy UNICEF, Ministerstwa Sprawiedliwości, Krajowej Szkoły Sądownictwa i Prokuratury oraz Instytutu Ekspertyz Sądowych.</w:t>
      </w:r>
    </w:p>
    <w:p w14:paraId="6EC4A212" w14:textId="10861C5E" w:rsidR="00BA46BC" w:rsidRPr="00343FDF" w:rsidRDefault="0018046C" w:rsidP="7D8F95E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734EE704">
        <w:rPr>
          <w:rFonts w:eastAsia="Times New Roman"/>
          <w:sz w:val="24"/>
          <w:szCs w:val="24"/>
        </w:rPr>
        <w:t xml:space="preserve">Dwudniowa konferencja zgromadziła </w:t>
      </w:r>
      <w:r w:rsidR="0000665E">
        <w:rPr>
          <w:rFonts w:eastAsia="Times New Roman"/>
          <w:sz w:val="24"/>
          <w:szCs w:val="24"/>
        </w:rPr>
        <w:t xml:space="preserve">ponad </w:t>
      </w:r>
      <w:r w:rsidRPr="734EE704">
        <w:rPr>
          <w:rFonts w:eastAsia="Times New Roman"/>
          <w:sz w:val="24"/>
          <w:szCs w:val="24"/>
        </w:rPr>
        <w:t>1</w:t>
      </w:r>
      <w:r w:rsidR="0000665E">
        <w:rPr>
          <w:rFonts w:eastAsia="Times New Roman"/>
          <w:sz w:val="24"/>
          <w:szCs w:val="24"/>
        </w:rPr>
        <w:t>00</w:t>
      </w:r>
      <w:r w:rsidRPr="734EE704">
        <w:rPr>
          <w:rFonts w:eastAsia="Times New Roman"/>
          <w:sz w:val="24"/>
          <w:szCs w:val="24"/>
        </w:rPr>
        <w:t xml:space="preserve"> uczestników, w tym przedstawicieli ministerstw,</w:t>
      </w:r>
      <w:r w:rsidR="00A81D64" w:rsidRPr="734EE704">
        <w:rPr>
          <w:rFonts w:eastAsia="Times New Roman"/>
          <w:sz w:val="24"/>
          <w:szCs w:val="24"/>
        </w:rPr>
        <w:t xml:space="preserve"> władz centralnych</w:t>
      </w:r>
      <w:r w:rsidRPr="734EE704">
        <w:rPr>
          <w:rFonts w:eastAsia="Times New Roman"/>
          <w:sz w:val="24"/>
          <w:szCs w:val="24"/>
        </w:rPr>
        <w:t>, przedstawicieli wymiaru sprawiedliwości oraz organizacji międzynarodowych</w:t>
      </w:r>
      <w:r w:rsidR="5B3998B9" w:rsidRPr="734EE704">
        <w:rPr>
          <w:rFonts w:eastAsia="Times New Roman"/>
          <w:sz w:val="24"/>
          <w:szCs w:val="24"/>
        </w:rPr>
        <w:t xml:space="preserve"> i pozarządowych</w:t>
      </w:r>
      <w:r w:rsidRPr="734EE704">
        <w:rPr>
          <w:rFonts w:eastAsia="Times New Roman"/>
          <w:sz w:val="24"/>
          <w:szCs w:val="24"/>
        </w:rPr>
        <w:t>. Wśród prelegentów znaleźli się</w:t>
      </w:r>
      <w:r w:rsidR="00B02E95" w:rsidRPr="734EE704">
        <w:rPr>
          <w:rFonts w:eastAsia="Times New Roman"/>
          <w:sz w:val="24"/>
          <w:szCs w:val="24"/>
        </w:rPr>
        <w:t>:</w:t>
      </w:r>
      <w:r w:rsidRPr="734EE704">
        <w:rPr>
          <w:rFonts w:eastAsia="Times New Roman"/>
          <w:sz w:val="24"/>
          <w:szCs w:val="24"/>
        </w:rPr>
        <w:t xml:space="preserve"> Zuzanna Rudzińska-Bluszcz, Podsekretarz Stanu w Ministerstwie Sprawiedliwości, prof. Piotr Girdwoyń, </w:t>
      </w:r>
      <w:r w:rsidR="00B02E95" w:rsidRPr="734EE704">
        <w:rPr>
          <w:rFonts w:eastAsia="Times New Roman"/>
          <w:sz w:val="24"/>
          <w:szCs w:val="24"/>
        </w:rPr>
        <w:t>D</w:t>
      </w:r>
      <w:r w:rsidRPr="734EE704">
        <w:rPr>
          <w:rFonts w:eastAsia="Times New Roman"/>
          <w:sz w:val="24"/>
          <w:szCs w:val="24"/>
        </w:rPr>
        <w:t>yrektor Krajowej Szkoły Sądownictwa i Prokuratury, oraz Adam Chmura, Zastępca Rzeczn</w:t>
      </w:r>
      <w:r w:rsidR="00A81D64" w:rsidRPr="734EE704">
        <w:rPr>
          <w:rFonts w:eastAsia="Times New Roman"/>
          <w:sz w:val="24"/>
          <w:szCs w:val="24"/>
        </w:rPr>
        <w:t>iczki</w:t>
      </w:r>
      <w:r w:rsidRPr="734EE704">
        <w:rPr>
          <w:rFonts w:eastAsia="Times New Roman"/>
          <w:sz w:val="24"/>
          <w:szCs w:val="24"/>
        </w:rPr>
        <w:t xml:space="preserve"> Praw Dziecka.</w:t>
      </w:r>
    </w:p>
    <w:p w14:paraId="759956C9" w14:textId="48A325C6" w:rsidR="00A81D64" w:rsidRPr="00343FDF" w:rsidRDefault="00A81D64" w:rsidP="00A81D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1544A789">
        <w:rPr>
          <w:rFonts w:eastAsia="Times New Roman"/>
          <w:sz w:val="24"/>
          <w:szCs w:val="24"/>
        </w:rPr>
        <w:t xml:space="preserve">Wydarzenie podkreśliło pilną potrzebę dostosowania wymiaru sprawiedliwości do potrzeb dzieci i ściślejszej współpracy między instytucjami w celu ochrony praw </w:t>
      </w:r>
      <w:r w:rsidR="00B02E95" w:rsidRPr="1544A789">
        <w:rPr>
          <w:rFonts w:eastAsia="Times New Roman"/>
          <w:sz w:val="24"/>
          <w:szCs w:val="24"/>
        </w:rPr>
        <w:t>najmłodszych</w:t>
      </w:r>
      <w:r w:rsidRPr="1544A789">
        <w:rPr>
          <w:rFonts w:eastAsia="Times New Roman"/>
          <w:sz w:val="24"/>
          <w:szCs w:val="24"/>
        </w:rPr>
        <w:t>,</w:t>
      </w:r>
      <w:r w:rsidR="00B02E95" w:rsidRPr="1544A789">
        <w:rPr>
          <w:rFonts w:eastAsia="Times New Roman"/>
          <w:sz w:val="24"/>
          <w:szCs w:val="24"/>
        </w:rPr>
        <w:t xml:space="preserve"> zwłaszcza </w:t>
      </w:r>
      <w:r w:rsidRPr="1544A789">
        <w:rPr>
          <w:rFonts w:eastAsia="Times New Roman"/>
          <w:sz w:val="24"/>
          <w:szCs w:val="24"/>
        </w:rPr>
        <w:t>uchodźc</w:t>
      </w:r>
      <w:r w:rsidR="00B02E95" w:rsidRPr="1544A789">
        <w:rPr>
          <w:rFonts w:eastAsia="Times New Roman"/>
          <w:sz w:val="24"/>
          <w:szCs w:val="24"/>
        </w:rPr>
        <w:t>ów</w:t>
      </w:r>
      <w:r w:rsidRPr="1544A789">
        <w:rPr>
          <w:rFonts w:eastAsia="Times New Roman"/>
          <w:sz w:val="24"/>
          <w:szCs w:val="24"/>
        </w:rPr>
        <w:t>. Dzieci z doświadczeniem uchodźczym oraz inne grupy wrażliwe są narażone na zwiększone ryzyko przemocy, nadużyć, handlu ludźmi i wykorzystywania. Napotykają także liczne trudności w kontaktach z wymiarem sprawiedliwości, który często nie w pełni uwzględnia ich najlepszy interes.</w:t>
      </w:r>
    </w:p>
    <w:p w14:paraId="16A3526F" w14:textId="0516DE88" w:rsidR="00A81D64" w:rsidRPr="00343FDF" w:rsidRDefault="00A81D64" w:rsidP="00A81D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1544A789">
        <w:rPr>
          <w:rFonts w:eastAsia="Times New Roman"/>
          <w:sz w:val="24"/>
          <w:szCs w:val="24"/>
        </w:rPr>
        <w:t>Podczas wydarzenia omówiono kluczowe zagadnienia, takie jak wyzwania prawne i społeczne, rolę wymiaru sprawiedliwości w ochronie dzieci uchodź</w:t>
      </w:r>
      <w:r w:rsidR="00B02E95" w:rsidRPr="1544A789">
        <w:rPr>
          <w:rFonts w:eastAsia="Times New Roman"/>
          <w:sz w:val="24"/>
          <w:szCs w:val="24"/>
        </w:rPr>
        <w:t>czych</w:t>
      </w:r>
      <w:r w:rsidRPr="1544A789">
        <w:rPr>
          <w:rFonts w:eastAsia="Times New Roman"/>
          <w:sz w:val="24"/>
          <w:szCs w:val="24"/>
        </w:rPr>
        <w:t xml:space="preserve"> oraz skuteczne strategie zapobiegania i reagowania na przemoc. Uczestnicy dzielili się najlepszymi praktykami w zakresie wdrażania standardów ochrony, wzmacniania reakcji na potrzeby dzieci-ofiar przemocy oraz uwzględniania perspektywy </w:t>
      </w:r>
      <w:r w:rsidR="00B02E95" w:rsidRPr="1544A789">
        <w:rPr>
          <w:rFonts w:eastAsia="Times New Roman"/>
          <w:sz w:val="24"/>
          <w:szCs w:val="24"/>
        </w:rPr>
        <w:t xml:space="preserve">najmłodszych </w:t>
      </w:r>
      <w:r w:rsidRPr="1544A789">
        <w:rPr>
          <w:rFonts w:eastAsia="Times New Roman"/>
          <w:sz w:val="24"/>
          <w:szCs w:val="24"/>
        </w:rPr>
        <w:t>w procesach prawnych.</w:t>
      </w:r>
    </w:p>
    <w:p w14:paraId="58385D93" w14:textId="5E175EF4" w:rsidR="00A81D64" w:rsidRPr="00343FDF" w:rsidRDefault="00A81D64" w:rsidP="00A81D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1544A789">
        <w:rPr>
          <w:rFonts w:eastAsia="Times New Roman"/>
          <w:sz w:val="24"/>
          <w:szCs w:val="24"/>
        </w:rPr>
        <w:t>W ciągu ostatnich dwóch lat partnerstwo UNICEF z Ministerstwem Sprawiedliwości koncentrowało się na poprawie dostępu dzieci, w tym uchodźców, do wymiaru sprawiedliwości poprzez szkolenia i działania rzecznicze. Dotychczas przeszkolono ponad 5000 profesjonalistów, w tym sędziów, prokuratorów, prawników i urzędników sądowych, w zakresie prowadzenia spraw dotyczących dzieci, takich jak przypadki przemocy domowej, migracji czy handlu ludźmi.</w:t>
      </w:r>
    </w:p>
    <w:p w14:paraId="5759FAC8" w14:textId="4FDD7958" w:rsidR="005B7C49" w:rsidRPr="00343FDF" w:rsidRDefault="005B7C49" w:rsidP="2955FF6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367CF41B">
        <w:rPr>
          <w:rFonts w:eastAsia="Times New Roman"/>
          <w:sz w:val="24"/>
          <w:szCs w:val="24"/>
        </w:rPr>
        <w:t>W nadchodzącym czasie UNICEF, we współpracy z Ministerstwem Sprawiedliwości,</w:t>
      </w:r>
      <w:r w:rsidR="1336F80F" w:rsidRPr="367CF41B">
        <w:rPr>
          <w:rFonts w:eastAsia="Times New Roman"/>
          <w:sz w:val="24"/>
          <w:szCs w:val="24"/>
        </w:rPr>
        <w:t xml:space="preserve"> będzie wdrażał</w:t>
      </w:r>
      <w:r w:rsidR="10E76C1F" w:rsidRPr="367CF41B">
        <w:rPr>
          <w:rFonts w:eastAsia="Times New Roman"/>
          <w:sz w:val="24"/>
          <w:szCs w:val="24"/>
        </w:rPr>
        <w:t xml:space="preserve"> </w:t>
      </w:r>
      <w:r w:rsidRPr="367CF41B">
        <w:rPr>
          <w:rFonts w:eastAsia="Times New Roman"/>
          <w:sz w:val="24"/>
          <w:szCs w:val="24"/>
        </w:rPr>
        <w:t xml:space="preserve">projekt finansowany przez Unię Europejską pt. </w:t>
      </w:r>
      <w:r w:rsidRPr="734EE704">
        <w:rPr>
          <w:rFonts w:eastAsia="Times New Roman"/>
          <w:i/>
          <w:iCs/>
          <w:sz w:val="24"/>
          <w:szCs w:val="24"/>
        </w:rPr>
        <w:t>„Wzmocnienie odpowiedzi na przemoc wobec dzieci”</w:t>
      </w:r>
      <w:r w:rsidR="00B02E95" w:rsidRPr="367CF41B">
        <w:rPr>
          <w:rFonts w:eastAsia="Times New Roman"/>
          <w:sz w:val="24"/>
          <w:szCs w:val="24"/>
        </w:rPr>
        <w:t>. Projekt</w:t>
      </w:r>
      <w:r w:rsidR="00853B4E" w:rsidRPr="367CF41B">
        <w:rPr>
          <w:rFonts w:eastAsia="Times New Roman"/>
          <w:sz w:val="24"/>
          <w:szCs w:val="24"/>
        </w:rPr>
        <w:t xml:space="preserve"> </w:t>
      </w:r>
      <w:r w:rsidRPr="367CF41B">
        <w:rPr>
          <w:rFonts w:eastAsia="Times New Roman"/>
          <w:sz w:val="24"/>
          <w:szCs w:val="24"/>
        </w:rPr>
        <w:t>ma na celu stworzenie multidyscyplinarnych centrów wsparcia dla dzieci-ofiar przemocy</w:t>
      </w:r>
      <w:r w:rsidR="00853B4E" w:rsidRPr="367CF41B">
        <w:rPr>
          <w:rFonts w:eastAsia="Times New Roman"/>
          <w:sz w:val="24"/>
          <w:szCs w:val="24"/>
        </w:rPr>
        <w:t>. Inicjatywa</w:t>
      </w:r>
      <w:r w:rsidR="00B02E95" w:rsidRPr="367CF41B">
        <w:rPr>
          <w:rFonts w:eastAsia="Times New Roman"/>
          <w:sz w:val="24"/>
          <w:szCs w:val="24"/>
        </w:rPr>
        <w:t xml:space="preserve"> </w:t>
      </w:r>
      <w:r w:rsidR="00853B4E" w:rsidRPr="367CF41B">
        <w:rPr>
          <w:rFonts w:eastAsia="Times New Roman"/>
          <w:sz w:val="24"/>
          <w:szCs w:val="24"/>
        </w:rPr>
        <w:t xml:space="preserve">ta </w:t>
      </w:r>
      <w:r w:rsidRPr="367CF41B">
        <w:rPr>
          <w:rFonts w:eastAsia="Times New Roman"/>
          <w:sz w:val="24"/>
          <w:szCs w:val="24"/>
        </w:rPr>
        <w:t xml:space="preserve">odzwierciedla wspólne zaangażowanie w </w:t>
      </w:r>
      <w:r w:rsidRPr="367CF41B">
        <w:rPr>
          <w:rFonts w:eastAsia="Times New Roman"/>
          <w:sz w:val="24"/>
          <w:szCs w:val="24"/>
        </w:rPr>
        <w:lastRenderedPageBreak/>
        <w:t>tworzenie bezpieczniejszego i bardziej sprawiedliwego środowiska, w którym każde dziecko, niezależnie od okoliczności, jest chronione i otoczone opieką.</w:t>
      </w:r>
    </w:p>
    <w:p w14:paraId="4CEEE136" w14:textId="4C01639F" w:rsidR="005B7C49" w:rsidRPr="00343FDF" w:rsidRDefault="005B7C49" w:rsidP="04FBDC8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4FBDC8A">
        <w:rPr>
          <w:rFonts w:eastAsia="Times New Roman"/>
          <w:sz w:val="24"/>
          <w:szCs w:val="24"/>
        </w:rPr>
        <w:t>Konferencja była możliwa dzięki hojnemu wsparciu Biura Ludności, Uchodźców i Migracji Departamentu Stanu USA.</w:t>
      </w:r>
    </w:p>
    <w:p w14:paraId="6CF2067C" w14:textId="6C7E1BFB" w:rsidR="00E97ED5" w:rsidRPr="00343FDF" w:rsidRDefault="00E97ED5" w:rsidP="00E97ED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1" w:name="_Hlk183283188"/>
      <w:bookmarkEnd w:id="0"/>
      <w:r w:rsidRPr="00343FDF">
        <w:rPr>
          <w:rFonts w:eastAsia="Times New Roman" w:cstheme="minorHAnsi"/>
          <w:b/>
          <w:bCs/>
          <w:sz w:val="24"/>
          <w:szCs w:val="24"/>
        </w:rPr>
        <w:t>***</w:t>
      </w:r>
    </w:p>
    <w:p w14:paraId="2F5C1A93" w14:textId="49BDB012" w:rsidR="00E97ED5" w:rsidRPr="00343FDF" w:rsidRDefault="005B7C49" w:rsidP="000453D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343FDF">
        <w:rPr>
          <w:rFonts w:eastAsia="Times New Roman"/>
          <w:b/>
          <w:bCs/>
          <w:sz w:val="24"/>
          <w:szCs w:val="24"/>
        </w:rPr>
        <w:t>Więcej informacji:</w:t>
      </w:r>
    </w:p>
    <w:p w14:paraId="57985703" w14:textId="26526A1E" w:rsidR="00E97ED5" w:rsidRPr="00343FDF" w:rsidRDefault="005253AF" w:rsidP="000453D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343FDF">
        <w:rPr>
          <w:rFonts w:eastAsia="Times New Roman" w:cstheme="minorHAnsi"/>
          <w:b/>
          <w:bCs/>
          <w:sz w:val="24"/>
          <w:szCs w:val="24"/>
        </w:rPr>
        <w:t>Biuro UNICEF ds. Reagowania na Potrzeby Uchodźców w Polsce</w:t>
      </w:r>
      <w:r w:rsidR="00E97ED5" w:rsidRPr="00343FDF">
        <w:rPr>
          <w:rFonts w:eastAsia="Times New Roman" w:cstheme="minorHAnsi"/>
          <w:b/>
          <w:bCs/>
          <w:sz w:val="24"/>
          <w:szCs w:val="24"/>
        </w:rPr>
        <w:t>:</w:t>
      </w:r>
    </w:p>
    <w:p w14:paraId="3824AF97" w14:textId="4963836C" w:rsidR="000453D2" w:rsidRPr="00343FDF" w:rsidRDefault="000453D2" w:rsidP="00045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43FDF">
        <w:rPr>
          <w:rFonts w:eastAsia="Times New Roman" w:cstheme="minorHAnsi"/>
          <w:sz w:val="24"/>
          <w:szCs w:val="24"/>
        </w:rPr>
        <w:t>Monika Kacprzak</w:t>
      </w:r>
      <w:r w:rsidRPr="00343FDF">
        <w:rPr>
          <w:rFonts w:eastAsia="Times New Roman" w:cstheme="minorHAnsi"/>
          <w:sz w:val="24"/>
          <w:szCs w:val="24"/>
        </w:rPr>
        <w:br/>
      </w:r>
      <w:r w:rsidR="005253AF" w:rsidRPr="00343FDF">
        <w:rPr>
          <w:rFonts w:eastAsia="Times New Roman" w:cstheme="minorHAnsi"/>
          <w:sz w:val="24"/>
          <w:szCs w:val="24"/>
        </w:rPr>
        <w:t>Specjalista ds. Komunikacji</w:t>
      </w:r>
      <w:r w:rsidRPr="00343FDF">
        <w:rPr>
          <w:rFonts w:eastAsia="Times New Roman" w:cstheme="minorHAnsi"/>
          <w:sz w:val="24"/>
          <w:szCs w:val="24"/>
        </w:rPr>
        <w:br/>
        <w:t xml:space="preserve">Email: </w:t>
      </w:r>
      <w:hyperlink r:id="rId9" w:history="1">
        <w:r w:rsidR="00E97ED5" w:rsidRPr="00343FDF">
          <w:rPr>
            <w:rStyle w:val="Hyperlink"/>
            <w:rFonts w:eastAsia="Times New Roman" w:cstheme="minorHAnsi"/>
            <w:sz w:val="24"/>
            <w:szCs w:val="24"/>
          </w:rPr>
          <w:t>mkacprzak@unicef.org</w:t>
        </w:r>
      </w:hyperlink>
      <w:r w:rsidR="00E97ED5" w:rsidRPr="00343FDF">
        <w:rPr>
          <w:rFonts w:eastAsia="Times New Roman" w:cstheme="minorHAnsi"/>
          <w:sz w:val="24"/>
          <w:szCs w:val="24"/>
        </w:rPr>
        <w:t xml:space="preserve"> </w:t>
      </w:r>
      <w:r w:rsidRPr="00343FDF">
        <w:rPr>
          <w:rFonts w:eastAsia="Times New Roman" w:cstheme="minorHAnsi"/>
          <w:sz w:val="24"/>
          <w:szCs w:val="24"/>
        </w:rPr>
        <w:br/>
      </w:r>
      <w:r w:rsidR="005253AF" w:rsidRPr="00343FDF">
        <w:rPr>
          <w:rFonts w:eastAsia="Times New Roman" w:cstheme="minorHAnsi"/>
          <w:sz w:val="24"/>
          <w:szCs w:val="24"/>
        </w:rPr>
        <w:t>Tel.</w:t>
      </w:r>
      <w:r w:rsidRPr="00343FDF">
        <w:rPr>
          <w:rFonts w:eastAsia="Times New Roman" w:cstheme="minorHAnsi"/>
          <w:sz w:val="24"/>
          <w:szCs w:val="24"/>
        </w:rPr>
        <w:t xml:space="preserve"> +48 604 226 866</w:t>
      </w:r>
    </w:p>
    <w:bookmarkEnd w:id="1"/>
    <w:p w14:paraId="3EF5571B" w14:textId="77777777" w:rsidR="000453D2" w:rsidRPr="005253AF" w:rsidRDefault="000453D2" w:rsidP="00EE4CB6">
      <w:pPr>
        <w:pStyle w:val="NormalWeb"/>
        <w:rPr>
          <w:rFonts w:asciiTheme="minorHAnsi" w:hAnsiTheme="minorHAnsi" w:cstheme="minorHAnsi"/>
        </w:rPr>
      </w:pPr>
    </w:p>
    <w:sectPr w:rsidR="000453D2" w:rsidRPr="0052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D67"/>
    <w:multiLevelType w:val="multilevel"/>
    <w:tmpl w:val="C67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45EB1"/>
    <w:multiLevelType w:val="multilevel"/>
    <w:tmpl w:val="C98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85392">
    <w:abstractNumId w:val="1"/>
  </w:num>
  <w:num w:numId="2" w16cid:durableId="4473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A"/>
    <w:rsid w:val="0000665E"/>
    <w:rsid w:val="00027204"/>
    <w:rsid w:val="00040DE8"/>
    <w:rsid w:val="000453D2"/>
    <w:rsid w:val="000651B4"/>
    <w:rsid w:val="000DB984"/>
    <w:rsid w:val="001515FF"/>
    <w:rsid w:val="0018046C"/>
    <w:rsid w:val="00285147"/>
    <w:rsid w:val="002D67EE"/>
    <w:rsid w:val="002F0E27"/>
    <w:rsid w:val="00343FDF"/>
    <w:rsid w:val="00395166"/>
    <w:rsid w:val="00397EC6"/>
    <w:rsid w:val="003C0077"/>
    <w:rsid w:val="005253AF"/>
    <w:rsid w:val="005354AD"/>
    <w:rsid w:val="00541DD0"/>
    <w:rsid w:val="005B3EEA"/>
    <w:rsid w:val="005B7C49"/>
    <w:rsid w:val="005C1C97"/>
    <w:rsid w:val="00605760"/>
    <w:rsid w:val="007B50EA"/>
    <w:rsid w:val="007D5FDF"/>
    <w:rsid w:val="00853B4E"/>
    <w:rsid w:val="00892DC1"/>
    <w:rsid w:val="00907D2A"/>
    <w:rsid w:val="009D63BC"/>
    <w:rsid w:val="00A81D64"/>
    <w:rsid w:val="00AA099C"/>
    <w:rsid w:val="00AE2D04"/>
    <w:rsid w:val="00B02E95"/>
    <w:rsid w:val="00B3620F"/>
    <w:rsid w:val="00BA03BC"/>
    <w:rsid w:val="00BA46BC"/>
    <w:rsid w:val="00BC066B"/>
    <w:rsid w:val="00BE2D78"/>
    <w:rsid w:val="00C26BA2"/>
    <w:rsid w:val="00C55E53"/>
    <w:rsid w:val="00C90F1E"/>
    <w:rsid w:val="00CE5135"/>
    <w:rsid w:val="00D80F34"/>
    <w:rsid w:val="00DF249B"/>
    <w:rsid w:val="00E617DC"/>
    <w:rsid w:val="00E97ED5"/>
    <w:rsid w:val="00EE4CB6"/>
    <w:rsid w:val="03019F64"/>
    <w:rsid w:val="04FBDC8A"/>
    <w:rsid w:val="10E76C1F"/>
    <w:rsid w:val="1336F80F"/>
    <w:rsid w:val="14D34547"/>
    <w:rsid w:val="1544A789"/>
    <w:rsid w:val="16EEE767"/>
    <w:rsid w:val="1DDB3432"/>
    <w:rsid w:val="206CEDA5"/>
    <w:rsid w:val="20943BD0"/>
    <w:rsid w:val="23FC0248"/>
    <w:rsid w:val="26976DBA"/>
    <w:rsid w:val="2955FF66"/>
    <w:rsid w:val="2DE9D92B"/>
    <w:rsid w:val="32CDDD51"/>
    <w:rsid w:val="35444FEE"/>
    <w:rsid w:val="367CF41B"/>
    <w:rsid w:val="36B2216F"/>
    <w:rsid w:val="3C61FED5"/>
    <w:rsid w:val="42FEC615"/>
    <w:rsid w:val="43338AE8"/>
    <w:rsid w:val="4631B1F3"/>
    <w:rsid w:val="5B3998B9"/>
    <w:rsid w:val="5BD11C2E"/>
    <w:rsid w:val="5FE23956"/>
    <w:rsid w:val="62D39DD5"/>
    <w:rsid w:val="6DACC747"/>
    <w:rsid w:val="734EE704"/>
    <w:rsid w:val="775BA785"/>
    <w:rsid w:val="7D8F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B2D0"/>
  <w15:chartTrackingRefBased/>
  <w15:docId w15:val="{786049C5-6F7F-40B7-9703-5F31399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49"/>
  </w:style>
  <w:style w:type="paragraph" w:styleId="Heading3">
    <w:name w:val="heading 3"/>
    <w:basedOn w:val="Normal"/>
    <w:link w:val="Heading3Char"/>
    <w:uiPriority w:val="9"/>
    <w:qFormat/>
    <w:rsid w:val="00045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"/>
    <w:rsid w:val="00AA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A099C"/>
  </w:style>
  <w:style w:type="character" w:customStyle="1" w:styleId="eop">
    <w:name w:val="eop"/>
    <w:basedOn w:val="DefaultParagraphFont"/>
    <w:rsid w:val="00AA099C"/>
  </w:style>
  <w:style w:type="character" w:styleId="Strong">
    <w:name w:val="Strong"/>
    <w:basedOn w:val="DefaultParagraphFont"/>
    <w:uiPriority w:val="22"/>
    <w:qFormat/>
    <w:rsid w:val="0039516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453D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Emphasis">
    <w:name w:val="Emphasis"/>
    <w:basedOn w:val="DefaultParagraphFont"/>
    <w:uiPriority w:val="20"/>
    <w:qFormat/>
    <w:rsid w:val="000453D2"/>
    <w:rPr>
      <w:i/>
      <w:iCs/>
    </w:rPr>
  </w:style>
  <w:style w:type="character" w:styleId="Hyperlink">
    <w:name w:val="Hyperlink"/>
    <w:basedOn w:val="DefaultParagraphFont"/>
    <w:uiPriority w:val="99"/>
    <w:unhideWhenUsed/>
    <w:rsid w:val="00E97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ED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E2D78"/>
    <w:pPr>
      <w:spacing w:after="0" w:line="240" w:lineRule="auto"/>
    </w:pPr>
  </w:style>
  <w:style w:type="paragraph" w:customStyle="1" w:styleId="Default">
    <w:name w:val="Default"/>
    <w:rsid w:val="00BA4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kacprzak@unicef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QMFH5M5M7ZWK-753466298-14162</_dlc_DocId>
    <_dlc_DocIdUrl xmlns="dc77bad4-e3a5-48a6-a674-6a191dae0934">
      <Url>https://unicef.sharepoint.com/teams/ECAR-PolEmergency/_layouts/15/DocIdRedir.aspx?ID=QMFH5M5M7ZWK-753466298-14162</Url>
      <Description>QMFH5M5M7ZWK-753466298-14162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6" ma:contentTypeDescription="" ma:contentTypeScope="" ma:versionID="3b39f65deef6e7fb47795c3fb55c029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4862d7e0b1717d38a66e626985a038b5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8138A9-66F9-434D-B7F7-96A234604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8AE8F-CDAD-4C3C-9039-1A5A135E1D3C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D844D7C-562A-42D2-936D-0BEA5D3DC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65E0E-9949-4D0A-A783-F999CFDA63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>Urzad Miasta Lodzi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Pawlik</dc:creator>
  <cp:keywords/>
  <dc:description/>
  <cp:lastModifiedBy>Monika Kacprzak</cp:lastModifiedBy>
  <cp:revision>16</cp:revision>
  <dcterms:created xsi:type="dcterms:W3CDTF">2024-12-03T14:02:00Z</dcterms:created>
  <dcterms:modified xsi:type="dcterms:W3CDTF">2024-12-05T14:10:00Z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bc37117a-f796-4fcd-b76c-36934a4380bb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