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7117" w14:textId="77777777" w:rsidR="004E7206" w:rsidRDefault="004E7206" w:rsidP="003A5451">
      <w:pPr>
        <w:spacing w:before="120" w:after="120" w:line="259" w:lineRule="auto"/>
        <w:jc w:val="both"/>
        <w:rPr>
          <w:color w:val="auto"/>
          <w:sz w:val="32"/>
          <w:szCs w:val="32"/>
        </w:rPr>
      </w:pPr>
    </w:p>
    <w:p w14:paraId="16F22B08" w14:textId="2B6A30B9" w:rsidR="00ED1FA0" w:rsidRDefault="00846FA8" w:rsidP="00B74307">
      <w:pPr>
        <w:spacing w:before="120" w:after="120" w:line="259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Nowy adres p</w:t>
      </w:r>
      <w:r w:rsidR="00A36DED">
        <w:rPr>
          <w:color w:val="auto"/>
          <w:sz w:val="32"/>
          <w:szCs w:val="32"/>
        </w:rPr>
        <w:t>lacówk</w:t>
      </w:r>
      <w:r>
        <w:rPr>
          <w:color w:val="auto"/>
          <w:sz w:val="32"/>
          <w:szCs w:val="32"/>
        </w:rPr>
        <w:t>i</w:t>
      </w:r>
      <w:r w:rsidR="008C2070">
        <w:rPr>
          <w:color w:val="auto"/>
          <w:sz w:val="32"/>
          <w:szCs w:val="32"/>
        </w:rPr>
        <w:t xml:space="preserve"> </w:t>
      </w:r>
      <w:proofErr w:type="spellStart"/>
      <w:r w:rsidR="00DF5C8E">
        <w:rPr>
          <w:color w:val="auto"/>
          <w:sz w:val="32"/>
          <w:szCs w:val="32"/>
        </w:rPr>
        <w:t>VeloBank</w:t>
      </w:r>
      <w:r w:rsidR="008C2070">
        <w:rPr>
          <w:color w:val="auto"/>
          <w:sz w:val="32"/>
          <w:szCs w:val="32"/>
        </w:rPr>
        <w:t>u</w:t>
      </w:r>
      <w:proofErr w:type="spellEnd"/>
      <w:r w:rsidR="008C2070">
        <w:rPr>
          <w:color w:val="auto"/>
          <w:sz w:val="32"/>
          <w:szCs w:val="32"/>
        </w:rPr>
        <w:t xml:space="preserve"> w Lublinie</w:t>
      </w:r>
      <w:r>
        <w:rPr>
          <w:color w:val="auto"/>
          <w:sz w:val="32"/>
          <w:szCs w:val="32"/>
        </w:rPr>
        <w:t xml:space="preserve">, w </w:t>
      </w:r>
      <w:r w:rsidR="003D2D6D">
        <w:rPr>
          <w:color w:val="auto"/>
          <w:sz w:val="32"/>
          <w:szCs w:val="32"/>
        </w:rPr>
        <w:t>pobliżu Dworca Metropolitalnego</w:t>
      </w:r>
    </w:p>
    <w:p w14:paraId="36847EFD" w14:textId="05D0A123" w:rsidR="004E7206" w:rsidRDefault="007C01FF" w:rsidP="00B74307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007C01FF">
        <w:rPr>
          <w:color w:val="auto"/>
          <w:sz w:val="20"/>
          <w:szCs w:val="20"/>
        </w:rPr>
        <w:t>Mieszkańcy Lublina mogą teraz znaleźć punkt VeloBanku pod</w:t>
      </w:r>
      <w:r>
        <w:rPr>
          <w:color w:val="auto"/>
          <w:sz w:val="20"/>
          <w:szCs w:val="20"/>
        </w:rPr>
        <w:t xml:space="preserve"> nowym</w:t>
      </w:r>
      <w:r w:rsidRPr="007C01FF">
        <w:rPr>
          <w:color w:val="auto"/>
          <w:sz w:val="20"/>
          <w:szCs w:val="20"/>
        </w:rPr>
        <w:t xml:space="preserve"> adresem</w:t>
      </w:r>
      <w:r>
        <w:rPr>
          <w:color w:val="auto"/>
          <w:sz w:val="20"/>
          <w:szCs w:val="20"/>
        </w:rPr>
        <w:t xml:space="preserve"> przy</w:t>
      </w:r>
      <w:r w:rsidRPr="007C01FF">
        <w:rPr>
          <w:color w:val="auto"/>
          <w:sz w:val="20"/>
          <w:szCs w:val="20"/>
        </w:rPr>
        <w:t xml:space="preserve"> ul. 1 Maja 37</w:t>
      </w:r>
      <w:r>
        <w:rPr>
          <w:color w:val="auto"/>
          <w:sz w:val="20"/>
          <w:szCs w:val="20"/>
        </w:rPr>
        <w:t>. To</w:t>
      </w:r>
      <w:r w:rsidRPr="007C01FF">
        <w:rPr>
          <w:color w:val="auto"/>
          <w:sz w:val="20"/>
          <w:szCs w:val="20"/>
        </w:rPr>
        <w:t xml:space="preserve"> dogodn</w:t>
      </w:r>
      <w:r>
        <w:rPr>
          <w:color w:val="auto"/>
          <w:sz w:val="20"/>
          <w:szCs w:val="20"/>
        </w:rPr>
        <w:t>a</w:t>
      </w:r>
      <w:r w:rsidRPr="007C01FF">
        <w:rPr>
          <w:color w:val="auto"/>
          <w:sz w:val="20"/>
          <w:szCs w:val="20"/>
        </w:rPr>
        <w:t xml:space="preserve"> lokalizacji w pobliżu Dworca Metropolitalnego. Placówka jest otwarta od poniedziałku do piątku w godzinach 9:00</w:t>
      </w:r>
      <w:r w:rsidR="00846FA8">
        <w:rPr>
          <w:color w:val="auto"/>
          <w:sz w:val="20"/>
          <w:szCs w:val="20"/>
        </w:rPr>
        <w:t>-</w:t>
      </w:r>
      <w:r w:rsidRPr="007C01FF">
        <w:rPr>
          <w:color w:val="auto"/>
          <w:sz w:val="20"/>
          <w:szCs w:val="20"/>
        </w:rPr>
        <w:t xml:space="preserve">16:00 i oferuje pełen zakres usług bankowych, umożliwiając </w:t>
      </w:r>
      <w:r>
        <w:rPr>
          <w:color w:val="auto"/>
          <w:sz w:val="20"/>
          <w:szCs w:val="20"/>
        </w:rPr>
        <w:t xml:space="preserve">skorzystanie z pełnej oferty VeloBanku, w tym z atrakcyjnego Kredytu gotówkowego z RRSO 11,4%. </w:t>
      </w:r>
    </w:p>
    <w:p w14:paraId="33824206" w14:textId="1F9D7876" w:rsidR="00007DA1" w:rsidRDefault="00007DA1" w:rsidP="79ECB928">
      <w:pPr>
        <w:spacing w:before="120" w:after="120" w:line="259" w:lineRule="auto"/>
        <w:jc w:val="both"/>
        <w:rPr>
          <w:rFonts w:eastAsia="Arial"/>
          <w:b w:val="0"/>
          <w:bCs w:val="0"/>
          <w:i/>
          <w:iCs/>
          <w:color w:val="auto"/>
          <w:sz w:val="20"/>
          <w:szCs w:val="20"/>
        </w:rPr>
      </w:pPr>
      <w:r w:rsidRPr="00007DA1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– </w:t>
      </w:r>
      <w:r w:rsidR="003D2D6D" w:rsidRPr="003D2D6D">
        <w:rPr>
          <w:rFonts w:eastAsia="Arial"/>
          <w:b w:val="0"/>
          <w:bCs w:val="0"/>
          <w:i/>
          <w:iCs/>
          <w:color w:val="auto"/>
          <w:sz w:val="20"/>
          <w:szCs w:val="20"/>
        </w:rPr>
        <w:t>Nowa lokalizacja placówki</w:t>
      </w:r>
      <w:r w:rsidR="003D2D6D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partnerskiej VeloBanku</w:t>
      </w:r>
      <w:r w:rsidR="003D2D6D" w:rsidRPr="003D2D6D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przy ul. 1 Maja 37 w Lublinie to miejsce, które doskonale odpowiada na potrzeby zarówno pieszych, jak i zmotoryzowanych klientów. Piesi dotrą tu bez trudu od strony ul. 1 Maja, natomiast kierowcy mają dogodny dojazd od strony Dworca Metropolitalnego. To </w:t>
      </w:r>
      <w:r w:rsidR="00846FA8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wyjątkowe </w:t>
      </w:r>
      <w:r w:rsidR="003D2D6D" w:rsidRPr="003D2D6D">
        <w:rPr>
          <w:rFonts w:eastAsia="Arial"/>
          <w:b w:val="0"/>
          <w:bCs w:val="0"/>
          <w:i/>
          <w:iCs/>
          <w:color w:val="auto"/>
          <w:sz w:val="20"/>
          <w:szCs w:val="20"/>
        </w:rPr>
        <w:t>miejsce</w:t>
      </w:r>
      <w:r w:rsidR="00846FA8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, bo </w:t>
      </w:r>
      <w:r w:rsidR="003D2D6D" w:rsidRPr="003D2D6D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3D2D6D">
        <w:rPr>
          <w:rFonts w:eastAsia="Arial"/>
          <w:b w:val="0"/>
          <w:bCs w:val="0"/>
          <w:i/>
          <w:iCs/>
          <w:color w:val="auto"/>
          <w:sz w:val="20"/>
          <w:szCs w:val="20"/>
        </w:rPr>
        <w:t>d</w:t>
      </w:r>
      <w:r w:rsidR="003D2D6D" w:rsidRPr="003D2D6D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worzec został wyróżniony I Nagrodą na World Architecture </w:t>
      </w:r>
      <w:proofErr w:type="spellStart"/>
      <w:r w:rsidR="003D2D6D" w:rsidRPr="003D2D6D">
        <w:rPr>
          <w:rFonts w:eastAsia="Arial"/>
          <w:b w:val="0"/>
          <w:bCs w:val="0"/>
          <w:i/>
          <w:iCs/>
          <w:color w:val="auto"/>
          <w:sz w:val="20"/>
          <w:szCs w:val="20"/>
        </w:rPr>
        <w:t>Festival</w:t>
      </w:r>
      <w:proofErr w:type="spellEnd"/>
      <w:r w:rsidR="003D2D6D" w:rsidRPr="003D2D6D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w Singapurze</w:t>
      </w:r>
      <w:r w:rsidR="00444EC6">
        <w:rPr>
          <w:rFonts w:eastAsia="Arial"/>
          <w:b w:val="0"/>
          <w:bCs w:val="0"/>
          <w:i/>
          <w:iCs/>
          <w:color w:val="auto"/>
          <w:sz w:val="20"/>
          <w:szCs w:val="20"/>
          <w:vertAlign w:val="superscript"/>
        </w:rPr>
        <w:t>1</w:t>
      </w:r>
      <w:r w:rsidR="003D2D6D" w:rsidRPr="003D2D6D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, co w świecie architektury </w:t>
      </w:r>
      <w:r w:rsidR="00A36DED">
        <w:rPr>
          <w:rFonts w:eastAsia="Arial"/>
          <w:b w:val="0"/>
          <w:bCs w:val="0"/>
          <w:i/>
          <w:iCs/>
          <w:color w:val="auto"/>
          <w:sz w:val="20"/>
          <w:szCs w:val="20"/>
        </w:rPr>
        <w:t>równoznaczne jest z</w:t>
      </w:r>
      <w:r w:rsidR="003D2D6D" w:rsidRPr="003D2D6D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otrzymani</w:t>
      </w:r>
      <w:r w:rsidR="00A36DED">
        <w:rPr>
          <w:rFonts w:eastAsia="Arial"/>
          <w:b w:val="0"/>
          <w:bCs w:val="0"/>
          <w:i/>
          <w:iCs/>
          <w:color w:val="auto"/>
          <w:sz w:val="20"/>
          <w:szCs w:val="20"/>
        </w:rPr>
        <w:t>em</w:t>
      </w:r>
      <w:r w:rsidR="003D2D6D" w:rsidRPr="003D2D6D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Oscara. Placówka w okolicy tak prestiżowego i dobrze skomunikowanego punktu to ogromny atut i wygoda dla mieszkańców, którzy mogą załatwić swoje sprawy finansowe w samym sercu miasta</w:t>
      </w:r>
      <w:r w:rsidR="003D2D6D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</w:t>
      </w:r>
      <w:r w:rsidRPr="00007DA1">
        <w:rPr>
          <w:rFonts w:eastAsia="Arial"/>
          <w:b w:val="0"/>
          <w:bCs w:val="0"/>
          <w:iCs/>
          <w:color w:val="auto"/>
          <w:sz w:val="20"/>
          <w:szCs w:val="20"/>
        </w:rPr>
        <w:t xml:space="preserve">– mówi </w:t>
      </w:r>
      <w:r w:rsidR="009658C4">
        <w:rPr>
          <w:rFonts w:eastAsia="Arial"/>
          <w:bCs w:val="0"/>
          <w:iCs/>
          <w:color w:val="auto"/>
          <w:sz w:val="20"/>
          <w:szCs w:val="20"/>
        </w:rPr>
        <w:t>Anna</w:t>
      </w:r>
      <w:r w:rsidR="00ED1FA0">
        <w:rPr>
          <w:rFonts w:eastAsia="Arial"/>
          <w:bCs w:val="0"/>
          <w:iCs/>
          <w:color w:val="auto"/>
          <w:sz w:val="20"/>
          <w:szCs w:val="20"/>
        </w:rPr>
        <w:t xml:space="preserve"> Kamińsk</w:t>
      </w:r>
      <w:r w:rsidR="009658C4">
        <w:rPr>
          <w:rFonts w:eastAsia="Arial"/>
          <w:bCs w:val="0"/>
          <w:iCs/>
          <w:color w:val="auto"/>
          <w:sz w:val="20"/>
          <w:szCs w:val="20"/>
        </w:rPr>
        <w:t>a</w:t>
      </w:r>
      <w:r w:rsidRPr="00007DA1">
        <w:rPr>
          <w:rFonts w:eastAsia="Arial"/>
          <w:bCs w:val="0"/>
          <w:iCs/>
          <w:color w:val="auto"/>
          <w:sz w:val="20"/>
          <w:szCs w:val="20"/>
        </w:rPr>
        <w:t>, Dyrektor Regionu w VeloBanku</w:t>
      </w:r>
      <w:r w:rsidRPr="00007DA1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. </w:t>
      </w:r>
    </w:p>
    <w:p w14:paraId="1A9012F1" w14:textId="0763DA52" w:rsidR="009658C4" w:rsidRDefault="003D2D6D" w:rsidP="009658C4">
      <w:pPr>
        <w:spacing w:before="120" w:after="120" w:line="259" w:lineRule="auto"/>
        <w:jc w:val="both"/>
      </w:pPr>
      <w:r>
        <w:rPr>
          <w:bCs w:val="0"/>
          <w:color w:val="auto"/>
          <w:sz w:val="20"/>
          <w:szCs w:val="20"/>
        </w:rPr>
        <w:t>Prosto i wygodnie</w:t>
      </w:r>
    </w:p>
    <w:p w14:paraId="15B1D7A6" w14:textId="181BDBAB" w:rsidR="009658C4" w:rsidRPr="009658C4" w:rsidRDefault="009658C4" w:rsidP="009658C4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Now</w:t>
      </w:r>
      <w:r w:rsidR="003D2D6D">
        <w:rPr>
          <w:b w:val="0"/>
          <w:bCs w:val="0"/>
          <w:color w:val="auto"/>
          <w:sz w:val="20"/>
          <w:szCs w:val="20"/>
        </w:rPr>
        <w:t>y</w:t>
      </w:r>
      <w:r>
        <w:rPr>
          <w:b w:val="0"/>
          <w:bCs w:val="0"/>
          <w:color w:val="auto"/>
          <w:sz w:val="20"/>
          <w:szCs w:val="20"/>
        </w:rPr>
        <w:t xml:space="preserve"> </w:t>
      </w:r>
      <w:r w:rsidR="003D2D6D">
        <w:rPr>
          <w:b w:val="0"/>
          <w:bCs w:val="0"/>
          <w:color w:val="auto"/>
          <w:sz w:val="20"/>
          <w:szCs w:val="20"/>
        </w:rPr>
        <w:t xml:space="preserve">adres </w:t>
      </w:r>
      <w:r w:rsidRPr="009658C4">
        <w:rPr>
          <w:b w:val="0"/>
          <w:bCs w:val="0"/>
          <w:color w:val="auto"/>
          <w:sz w:val="20"/>
          <w:szCs w:val="20"/>
        </w:rPr>
        <w:t>p</w:t>
      </w:r>
      <w:r w:rsidR="003D2D6D">
        <w:rPr>
          <w:b w:val="0"/>
          <w:bCs w:val="0"/>
          <w:color w:val="auto"/>
          <w:sz w:val="20"/>
          <w:szCs w:val="20"/>
        </w:rPr>
        <w:t>unktu</w:t>
      </w:r>
      <w:r w:rsidRPr="009658C4">
        <w:rPr>
          <w:b w:val="0"/>
          <w:bCs w:val="0"/>
          <w:color w:val="auto"/>
          <w:sz w:val="20"/>
          <w:szCs w:val="20"/>
        </w:rPr>
        <w:t xml:space="preserve"> VeloBanku to doskonała okazja, by skorzystać z atrakcyjnych produktów, w tym kredytu gotówkowego</w:t>
      </w:r>
      <w:r>
        <w:rPr>
          <w:b w:val="0"/>
          <w:bCs w:val="0"/>
          <w:color w:val="auto"/>
          <w:sz w:val="20"/>
          <w:szCs w:val="20"/>
        </w:rPr>
        <w:t xml:space="preserve">. </w:t>
      </w:r>
      <w:r w:rsidRPr="009658C4">
        <w:rPr>
          <w:b w:val="0"/>
          <w:bCs w:val="0"/>
          <w:color w:val="auto"/>
          <w:sz w:val="20"/>
          <w:szCs w:val="20"/>
        </w:rPr>
        <w:t xml:space="preserve">Z Rzeczywistą Roczną Stopą Oprocentowania (RRSO) wynoszącą 11,4%, zapewnia atrakcyjne warunki spłaty, które można dostosować do własnych potrzeb. Klienci mogą wnioskować o kwotę do 200 tys. zł na okres do 120 miesięcy, bez </w:t>
      </w:r>
      <w:r w:rsidR="002051FF">
        <w:rPr>
          <w:b w:val="0"/>
          <w:bCs w:val="0"/>
          <w:color w:val="auto"/>
          <w:sz w:val="20"/>
          <w:szCs w:val="20"/>
        </w:rPr>
        <w:t>prowizji</w:t>
      </w:r>
      <w:r w:rsidRPr="009658C4">
        <w:rPr>
          <w:b w:val="0"/>
          <w:bCs w:val="0"/>
          <w:color w:val="auto"/>
          <w:sz w:val="20"/>
          <w:szCs w:val="20"/>
        </w:rPr>
        <w:t xml:space="preserve">. Co więcej, kredyt daje możliwość odroczenia </w:t>
      </w:r>
      <w:r w:rsidR="002051FF">
        <w:rPr>
          <w:b w:val="0"/>
          <w:bCs w:val="0"/>
          <w:color w:val="auto"/>
          <w:sz w:val="20"/>
          <w:szCs w:val="20"/>
        </w:rPr>
        <w:t xml:space="preserve">spłaty </w:t>
      </w:r>
      <w:r w:rsidR="0067067D">
        <w:rPr>
          <w:b w:val="0"/>
          <w:bCs w:val="0"/>
          <w:color w:val="auto"/>
          <w:sz w:val="20"/>
          <w:szCs w:val="20"/>
        </w:rPr>
        <w:t xml:space="preserve">pierwszej </w:t>
      </w:r>
      <w:r w:rsidRPr="009658C4">
        <w:rPr>
          <w:b w:val="0"/>
          <w:bCs w:val="0"/>
          <w:color w:val="auto"/>
          <w:sz w:val="20"/>
          <w:szCs w:val="20"/>
        </w:rPr>
        <w:t>rat</w:t>
      </w:r>
      <w:r w:rsidR="0067067D">
        <w:rPr>
          <w:b w:val="0"/>
          <w:bCs w:val="0"/>
          <w:color w:val="auto"/>
          <w:sz w:val="20"/>
          <w:szCs w:val="20"/>
        </w:rPr>
        <w:t xml:space="preserve">y </w:t>
      </w:r>
      <w:r w:rsidR="002051FF">
        <w:rPr>
          <w:b w:val="0"/>
          <w:bCs w:val="0"/>
          <w:color w:val="auto"/>
          <w:sz w:val="20"/>
          <w:szCs w:val="20"/>
        </w:rPr>
        <w:t xml:space="preserve">kredytu </w:t>
      </w:r>
      <w:r w:rsidR="0067067D">
        <w:rPr>
          <w:b w:val="0"/>
          <w:bCs w:val="0"/>
          <w:color w:val="auto"/>
          <w:sz w:val="20"/>
          <w:szCs w:val="20"/>
        </w:rPr>
        <w:t>o trzy miesiące</w:t>
      </w:r>
      <w:r w:rsidRPr="009658C4">
        <w:rPr>
          <w:b w:val="0"/>
          <w:bCs w:val="0"/>
          <w:color w:val="auto"/>
          <w:sz w:val="20"/>
          <w:szCs w:val="20"/>
        </w:rPr>
        <w:t>, co pozwala na większą elastyczność w zarządzaniu domowym budżetem. Środki uzyskane z kredytu można przeznaczyć na dowolny cel.</w:t>
      </w:r>
    </w:p>
    <w:p w14:paraId="60455D74" w14:textId="476FFF1F" w:rsidR="009658C4" w:rsidRDefault="009658C4" w:rsidP="009658C4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9658C4">
        <w:rPr>
          <w:b w:val="0"/>
          <w:bCs w:val="0"/>
          <w:color w:val="auto"/>
          <w:sz w:val="20"/>
          <w:szCs w:val="20"/>
        </w:rPr>
        <w:t xml:space="preserve">Oferta jest dostępna dla osób, które w ciągu ostatnich 6 miesięcy nie miały kredytu gotówkowego ani konsolidacyjnego w VeloBanku. Aby ubiegać się o kredyt, należy posiadać lub otworzyć </w:t>
      </w:r>
      <w:proofErr w:type="spellStart"/>
      <w:r w:rsidRPr="009658C4">
        <w:rPr>
          <w:b w:val="0"/>
          <w:bCs w:val="0"/>
          <w:color w:val="auto"/>
          <w:sz w:val="20"/>
          <w:szCs w:val="20"/>
        </w:rPr>
        <w:t>VeloKonto</w:t>
      </w:r>
      <w:proofErr w:type="spellEnd"/>
      <w:r w:rsidRPr="009658C4">
        <w:rPr>
          <w:b w:val="0"/>
          <w:bCs w:val="0"/>
          <w:color w:val="auto"/>
          <w:sz w:val="20"/>
          <w:szCs w:val="20"/>
        </w:rPr>
        <w:t xml:space="preserve"> z</w:t>
      </w:r>
      <w:r w:rsidR="00846FA8">
        <w:rPr>
          <w:b w:val="0"/>
          <w:bCs w:val="0"/>
          <w:color w:val="auto"/>
          <w:sz w:val="20"/>
          <w:szCs w:val="20"/>
        </w:rPr>
        <w:t> </w:t>
      </w:r>
      <w:r w:rsidRPr="009658C4">
        <w:rPr>
          <w:b w:val="0"/>
          <w:bCs w:val="0"/>
          <w:color w:val="auto"/>
          <w:sz w:val="20"/>
          <w:szCs w:val="20"/>
        </w:rPr>
        <w:t xml:space="preserve">minimalnymi wpływami </w:t>
      </w:r>
      <w:r w:rsidR="002051FF">
        <w:rPr>
          <w:b w:val="0"/>
          <w:bCs w:val="0"/>
          <w:color w:val="auto"/>
          <w:sz w:val="20"/>
          <w:szCs w:val="20"/>
        </w:rPr>
        <w:t>w wysokości</w:t>
      </w:r>
      <w:r w:rsidRPr="009658C4">
        <w:rPr>
          <w:b w:val="0"/>
          <w:bCs w:val="0"/>
          <w:color w:val="auto"/>
          <w:sz w:val="20"/>
          <w:szCs w:val="20"/>
        </w:rPr>
        <w:t xml:space="preserve"> 2000 zł miesięcznie. Konieczne jest także dokonanie co najmniej 5 transakcji kartą debetową lub BLIKIEM oraz wyrażenie zgód marketingowych. Wniosek można złożyć w</w:t>
      </w:r>
      <w:r w:rsidR="00846FA8">
        <w:rPr>
          <w:b w:val="0"/>
          <w:bCs w:val="0"/>
          <w:color w:val="auto"/>
          <w:sz w:val="20"/>
          <w:szCs w:val="20"/>
        </w:rPr>
        <w:t> </w:t>
      </w:r>
      <w:r w:rsidRPr="009658C4">
        <w:rPr>
          <w:b w:val="0"/>
          <w:bCs w:val="0"/>
          <w:color w:val="auto"/>
          <w:sz w:val="20"/>
          <w:szCs w:val="20"/>
        </w:rPr>
        <w:t xml:space="preserve">placówce </w:t>
      </w:r>
      <w:proofErr w:type="spellStart"/>
      <w:r w:rsidRPr="009658C4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="0067067D">
        <w:rPr>
          <w:b w:val="0"/>
          <w:bCs w:val="0"/>
          <w:color w:val="auto"/>
          <w:sz w:val="20"/>
          <w:szCs w:val="20"/>
        </w:rPr>
        <w:t xml:space="preserve"> w Lublinie</w:t>
      </w:r>
      <w:r w:rsidRPr="009658C4">
        <w:rPr>
          <w:b w:val="0"/>
          <w:bCs w:val="0"/>
          <w:color w:val="auto"/>
          <w:sz w:val="20"/>
          <w:szCs w:val="20"/>
        </w:rPr>
        <w:t>, gdzie pracownicy chętnie pomogą w całym procesie i wyjaśnią wszystkie szczegóły.</w:t>
      </w:r>
    </w:p>
    <w:p w14:paraId="16211D26" w14:textId="655F142B" w:rsidR="009658C4" w:rsidRPr="009658C4" w:rsidRDefault="009658C4" w:rsidP="009658C4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9658C4">
        <w:rPr>
          <w:b w:val="0"/>
          <w:bCs w:val="0"/>
          <w:color w:val="auto"/>
          <w:sz w:val="20"/>
          <w:szCs w:val="20"/>
        </w:rPr>
        <w:t xml:space="preserve">– </w:t>
      </w:r>
      <w:r w:rsidR="00DC4756" w:rsidRPr="00DC4756">
        <w:rPr>
          <w:b w:val="0"/>
          <w:bCs w:val="0"/>
          <w:i/>
          <w:iCs/>
          <w:color w:val="auto"/>
          <w:sz w:val="20"/>
          <w:szCs w:val="20"/>
        </w:rPr>
        <w:t>Ostatni miesiąc roku to wyjątkowy czas przygotowań do świąt, ale też spore wyzwanie dla domow</w:t>
      </w:r>
      <w:r w:rsidR="00846FA8">
        <w:rPr>
          <w:b w:val="0"/>
          <w:bCs w:val="0"/>
          <w:i/>
          <w:iCs/>
          <w:color w:val="auto"/>
          <w:sz w:val="20"/>
          <w:szCs w:val="20"/>
        </w:rPr>
        <w:t>ych finansów</w:t>
      </w:r>
      <w:r w:rsidR="00DC4756" w:rsidRPr="00DC4756">
        <w:rPr>
          <w:b w:val="0"/>
          <w:bCs w:val="0"/>
          <w:i/>
          <w:iCs/>
          <w:color w:val="auto"/>
          <w:sz w:val="20"/>
          <w:szCs w:val="20"/>
        </w:rPr>
        <w:t>.</w:t>
      </w:r>
      <w:r w:rsidR="00444EC6">
        <w:rPr>
          <w:b w:val="0"/>
          <w:bCs w:val="0"/>
          <w:i/>
          <w:iCs/>
          <w:color w:val="auto"/>
          <w:sz w:val="20"/>
          <w:szCs w:val="20"/>
        </w:rPr>
        <w:t xml:space="preserve"> K</w:t>
      </w:r>
      <w:r w:rsidR="00DC4756" w:rsidRPr="00DC4756">
        <w:rPr>
          <w:b w:val="0"/>
          <w:bCs w:val="0"/>
          <w:i/>
          <w:iCs/>
          <w:color w:val="auto"/>
          <w:sz w:val="20"/>
          <w:szCs w:val="20"/>
        </w:rPr>
        <w:t xml:space="preserve">upno prezentów i dekoracji – to wszystko może znacząco obciążyć </w:t>
      </w:r>
      <w:r w:rsidR="00846FA8">
        <w:rPr>
          <w:b w:val="0"/>
          <w:bCs w:val="0"/>
          <w:i/>
          <w:iCs/>
          <w:color w:val="auto"/>
          <w:sz w:val="20"/>
          <w:szCs w:val="20"/>
        </w:rPr>
        <w:t>budżet</w:t>
      </w:r>
      <w:r w:rsidR="00DC4756" w:rsidRPr="00DC4756">
        <w:rPr>
          <w:b w:val="0"/>
          <w:bCs w:val="0"/>
          <w:i/>
          <w:iCs/>
          <w:color w:val="auto"/>
          <w:sz w:val="20"/>
          <w:szCs w:val="20"/>
        </w:rPr>
        <w:t>. Aby uniknąć stresu, warto rozważyć rozwiązania, które pomogą rozłożyć te koszty na raty. Kredyt gotówkowy w VeloBanku daje taką możliwość, pozwalając spokojniej wejść w nowy rok i cieszyć się świątecznym czasem</w:t>
      </w:r>
      <w:r w:rsidR="00DC4756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Pr="009658C4">
        <w:rPr>
          <w:b w:val="0"/>
          <w:bCs w:val="0"/>
          <w:color w:val="auto"/>
          <w:sz w:val="20"/>
          <w:szCs w:val="20"/>
        </w:rPr>
        <w:t xml:space="preserve">– dodaje </w:t>
      </w:r>
      <w:r w:rsidRPr="009658C4">
        <w:rPr>
          <w:color w:val="auto"/>
          <w:sz w:val="20"/>
          <w:szCs w:val="20"/>
        </w:rPr>
        <w:t>Anna Kamińska, Dyrektor Regionu w VeloBanku.</w:t>
      </w:r>
    </w:p>
    <w:p w14:paraId="67EBDB19" w14:textId="2B1B3176" w:rsidR="00714242" w:rsidRDefault="00714242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 xml:space="preserve">Więcej informacji na temat oferty produktów bankowych można znaleźć na stronie internetowej: </w:t>
      </w:r>
      <w:hyperlink r:id="rId8" w:history="1">
        <w:r w:rsidRPr="001A0B6D">
          <w:rPr>
            <w:rStyle w:val="Hipercze"/>
            <w:b w:val="0"/>
            <w:sz w:val="20"/>
            <w:szCs w:val="20"/>
          </w:rPr>
          <w:t>www.velobank.pl</w:t>
        </w:r>
      </w:hyperlink>
      <w:r w:rsidRPr="00714242">
        <w:rPr>
          <w:b w:val="0"/>
          <w:color w:val="auto"/>
          <w:sz w:val="20"/>
          <w:szCs w:val="20"/>
        </w:rPr>
        <w:t>.</w:t>
      </w:r>
    </w:p>
    <w:p w14:paraId="19D02967" w14:textId="425DD7CC" w:rsidR="00135FD2" w:rsidRDefault="00135FD2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135FD2">
        <w:rPr>
          <w:b w:val="0"/>
          <w:color w:val="auto"/>
          <w:sz w:val="20"/>
          <w:szCs w:val="20"/>
        </w:rPr>
        <w:t xml:space="preserve">Pełna lista oddziałów VeloBanku znajduje się pod adresem: </w:t>
      </w:r>
      <w:hyperlink r:id="rId9" w:anchor="/placowki" w:history="1">
        <w:r w:rsidRPr="00F97A2E">
          <w:rPr>
            <w:rStyle w:val="Hipercze"/>
            <w:b w:val="0"/>
            <w:sz w:val="20"/>
            <w:szCs w:val="20"/>
          </w:rPr>
          <w:t>https://www.velobank.pl/oddzialy#/placowki</w:t>
        </w:r>
      </w:hyperlink>
      <w:r>
        <w:rPr>
          <w:b w:val="0"/>
          <w:color w:val="auto"/>
          <w:sz w:val="20"/>
          <w:szCs w:val="20"/>
        </w:rPr>
        <w:t>.</w:t>
      </w:r>
    </w:p>
    <w:p w14:paraId="16F5D099" w14:textId="5FB12B26" w:rsidR="00444EC6" w:rsidRPr="00714242" w:rsidRDefault="00444EC6" w:rsidP="00444EC6">
      <w:pPr>
        <w:spacing w:before="120" w:after="120" w:line="259" w:lineRule="auto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[1] </w:t>
      </w:r>
      <w:hyperlink r:id="rId10" w:history="1">
        <w:r w:rsidRPr="009A115B">
          <w:rPr>
            <w:rStyle w:val="Hipercze"/>
            <w:b w:val="0"/>
            <w:sz w:val="20"/>
            <w:szCs w:val="20"/>
          </w:rPr>
          <w:t>https://businessinsider.com.pl/nieruchomosci/lubelski-dworzec-metropolitalny-nagrodzony-architektonicznym-oscarem/62nkxq2</w:t>
        </w:r>
      </w:hyperlink>
      <w:r>
        <w:rPr>
          <w:b w:val="0"/>
          <w:color w:val="auto"/>
          <w:sz w:val="20"/>
          <w:szCs w:val="20"/>
        </w:rPr>
        <w:t xml:space="preserve"> </w:t>
      </w:r>
    </w:p>
    <w:p w14:paraId="1C3D0408" w14:textId="070F4FA0" w:rsidR="00333AEA" w:rsidRPr="0021423B" w:rsidRDefault="0021423B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  <w:r>
        <w:rPr>
          <w:b w:val="0"/>
          <w:bCs w:val="0"/>
          <w:iCs/>
          <w:color w:val="auto"/>
          <w:sz w:val="20"/>
          <w:szCs w:val="20"/>
        </w:rPr>
        <w:t>--</w:t>
      </w:r>
      <w:r w:rsidR="00052E06">
        <w:rPr>
          <w:b w:val="0"/>
          <w:bCs w:val="0"/>
          <w:iCs/>
          <w:color w:val="auto"/>
          <w:sz w:val="20"/>
          <w:szCs w:val="20"/>
        </w:rPr>
        <w:t>-</w:t>
      </w:r>
    </w:p>
    <w:p w14:paraId="670A78A1" w14:textId="598F76E1" w:rsidR="002051FF" w:rsidRDefault="002051FF" w:rsidP="001D3169">
      <w:pPr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Nota prawna</w:t>
      </w:r>
    </w:p>
    <w:p w14:paraId="6FD08634" w14:textId="1AABD4FE" w:rsidR="002051FF" w:rsidRDefault="002051FF" w:rsidP="002051FF">
      <w:pPr>
        <w:jc w:val="both"/>
        <w:rPr>
          <w:b w:val="0"/>
          <w:color w:val="000000"/>
          <w:sz w:val="20"/>
          <w:szCs w:val="20"/>
        </w:rPr>
      </w:pPr>
      <w:r w:rsidRPr="002051FF">
        <w:rPr>
          <w:b w:val="0"/>
          <w:color w:val="000000"/>
          <w:sz w:val="20"/>
          <w:szCs w:val="20"/>
        </w:rPr>
        <w:t xml:space="preserve">Rzeczywista Roczna Stopa Oprocentowania (RRSO) wynosi 11,4%, całkowita kwota kredytu (bez kredytowanych kosztów) 45 100 zł, całkowita kwota do zapłaty 66 104,10 zł, oprocentowanie zmienne 10,85%, całkowity koszt kredytu 21 004,10 zł (w tym: prowizja 0 zł, odsetki 21 004,10 zł, opłata za prowadzenie </w:t>
      </w:r>
      <w:proofErr w:type="spellStart"/>
      <w:r w:rsidRPr="002051FF">
        <w:rPr>
          <w:b w:val="0"/>
          <w:color w:val="000000"/>
          <w:sz w:val="20"/>
          <w:szCs w:val="20"/>
        </w:rPr>
        <w:t>VeloKonta</w:t>
      </w:r>
      <w:proofErr w:type="spellEnd"/>
      <w:r w:rsidRPr="002051FF">
        <w:rPr>
          <w:b w:val="0"/>
          <w:color w:val="000000"/>
          <w:sz w:val="20"/>
          <w:szCs w:val="20"/>
        </w:rPr>
        <w:t xml:space="preserve"> </w:t>
      </w:r>
      <w:r w:rsidRPr="002051FF">
        <w:rPr>
          <w:b w:val="0"/>
          <w:color w:val="000000"/>
          <w:sz w:val="20"/>
          <w:szCs w:val="20"/>
        </w:rPr>
        <w:lastRenderedPageBreak/>
        <w:t>oraz obsługę karty do Konta w okresie trwania kredytu 0 zł), 90 miesięcznych rat równych w wysokości po 734,49 zł każda. Kalkulację wykonaliśmy 6.05.2024 r. na reprezentatywnym przykładzie.</w:t>
      </w:r>
      <w:r>
        <w:rPr>
          <w:b w:val="0"/>
          <w:color w:val="000000"/>
          <w:sz w:val="20"/>
          <w:szCs w:val="20"/>
        </w:rPr>
        <w:t xml:space="preserve"> </w:t>
      </w:r>
      <w:r w:rsidRPr="002051FF">
        <w:rPr>
          <w:b w:val="0"/>
          <w:color w:val="000000"/>
          <w:sz w:val="20"/>
          <w:szCs w:val="20"/>
        </w:rPr>
        <w:t xml:space="preserve">Z oferty kredytu gotówkowego możesz skorzystać, jeśli: w ciągu ostatnich 6 miesięcy nie miałeś/miałaś kredytu gotówkowego ani kredytu konsolidacyjnego w VeloBank S.A., masz aktywne zgody marketingowe (w tym SMS, mejl i telefon) oraz  zadeklarujesz, że w całym okresie kredytu spełnisz warunek oferty, tj. będziesz mieć </w:t>
      </w:r>
      <w:proofErr w:type="spellStart"/>
      <w:r w:rsidRPr="002051FF">
        <w:rPr>
          <w:b w:val="0"/>
          <w:color w:val="000000"/>
          <w:sz w:val="20"/>
          <w:szCs w:val="20"/>
        </w:rPr>
        <w:t>VeloKonto</w:t>
      </w:r>
      <w:proofErr w:type="spellEnd"/>
      <w:r w:rsidRPr="002051FF">
        <w:rPr>
          <w:b w:val="0"/>
          <w:color w:val="000000"/>
          <w:sz w:val="20"/>
          <w:szCs w:val="20"/>
        </w:rPr>
        <w:t xml:space="preserve"> i co miesiąc zapewnisz wpływ na konto min. 2000 zł oraz wykonasz min. 5 płatności kartą do konta lub BLIKIEM. Jeżeli nie spełnisz warunku oferty - od kolejnego miesiąca podwyższymy oprocentowanie kredytu o 2 pp. do czasu ponownego spełnienia warunku</w:t>
      </w:r>
      <w:r>
        <w:rPr>
          <w:b w:val="0"/>
          <w:color w:val="000000"/>
          <w:sz w:val="20"/>
          <w:szCs w:val="20"/>
        </w:rPr>
        <w:t xml:space="preserve">. Okres kredytowania do 10 lat. </w:t>
      </w:r>
      <w:r w:rsidRPr="002051FF">
        <w:rPr>
          <w:b w:val="0"/>
          <w:color w:val="000000"/>
          <w:sz w:val="20"/>
          <w:szCs w:val="20"/>
        </w:rPr>
        <w:t>Podczas wnioskowania o kredyt możesz skorzystać z karencji w spłacie pierwszej raty od 1 do 3 miesięcy i wówczas warunki kosztowe kredytu ulegną zmianie. W okresie karencji nie spłacasz kapitału ani odsetek. Termin płatności raty kapitałowo-odset</w:t>
      </w:r>
      <w:r>
        <w:rPr>
          <w:b w:val="0"/>
          <w:color w:val="000000"/>
          <w:sz w:val="20"/>
          <w:szCs w:val="20"/>
        </w:rPr>
        <w:t xml:space="preserve">kowej będzie zapisany w umowie. </w:t>
      </w:r>
      <w:r w:rsidRPr="002051FF">
        <w:rPr>
          <w:b w:val="0"/>
          <w:color w:val="000000"/>
          <w:sz w:val="20"/>
          <w:szCs w:val="20"/>
        </w:rPr>
        <w:t>Udzielenie i wysokość kredytu zależą od wyniku badania i oceny Twojej zdolności kredytowej. Szczegóły, w tym opłaty i prowizje znajdziesz w placówkach oraz na velobank.pl.</w:t>
      </w:r>
    </w:p>
    <w:p w14:paraId="160B4146" w14:textId="72775526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0560D9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VeloBank S.A.</w:t>
      </w:r>
    </w:p>
    <w:p w14:paraId="42C897D8" w14:textId="747019CA" w:rsidR="001D3169" w:rsidRPr="000560D9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1473B5AB" w14:textId="1D11D7EF" w:rsidR="001E600B" w:rsidRPr="00ED1FA0" w:rsidRDefault="00C20CF1" w:rsidP="00ED1FA0">
      <w:pPr>
        <w:pStyle w:val="podstawowy"/>
        <w:rPr>
          <w:rStyle w:val="eop"/>
          <w:color w:val="0563C1" w:themeColor="hyperlink"/>
          <w:u w:val="single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hyperlink r:id="rId11" w:history="1">
        <w:r w:rsidRPr="00D31369">
          <w:rPr>
            <w:rStyle w:val="Hipercze"/>
          </w:rPr>
          <w:t>monika.banys@velobank.pl</w:t>
        </w:r>
      </w:hyperlink>
    </w:p>
    <w:sectPr w:rsidR="001E600B" w:rsidRPr="00ED1FA0" w:rsidSect="00B2537D">
      <w:headerReference w:type="first" r:id="rId12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14753" w14:textId="77777777" w:rsidR="004B1F3B" w:rsidRDefault="004B1F3B" w:rsidP="00251170">
      <w:pPr>
        <w:spacing w:after="0" w:line="240" w:lineRule="auto"/>
      </w:pPr>
      <w:r>
        <w:separator/>
      </w:r>
    </w:p>
  </w:endnote>
  <w:endnote w:type="continuationSeparator" w:id="0">
    <w:p w14:paraId="06CB5CBA" w14:textId="77777777" w:rsidR="004B1F3B" w:rsidRDefault="004B1F3B" w:rsidP="00251170">
      <w:pPr>
        <w:spacing w:after="0" w:line="240" w:lineRule="auto"/>
      </w:pPr>
      <w:r>
        <w:continuationSeparator/>
      </w:r>
    </w:p>
  </w:endnote>
  <w:endnote w:type="continuationNotice" w:id="1">
    <w:p w14:paraId="1B99DC82" w14:textId="77777777" w:rsidR="004B1F3B" w:rsidRDefault="004B1F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35F4" w14:textId="77777777" w:rsidR="004B1F3B" w:rsidRDefault="004B1F3B" w:rsidP="00251170">
      <w:pPr>
        <w:spacing w:after="0" w:line="240" w:lineRule="auto"/>
      </w:pPr>
      <w:r>
        <w:separator/>
      </w:r>
    </w:p>
  </w:footnote>
  <w:footnote w:type="continuationSeparator" w:id="0">
    <w:p w14:paraId="12E0108F" w14:textId="77777777" w:rsidR="004B1F3B" w:rsidRDefault="004B1F3B" w:rsidP="00251170">
      <w:pPr>
        <w:spacing w:after="0" w:line="240" w:lineRule="auto"/>
      </w:pPr>
      <w:r>
        <w:continuationSeparator/>
      </w:r>
    </w:p>
  </w:footnote>
  <w:footnote w:type="continuationNotice" w:id="1">
    <w:p w14:paraId="36BB0209" w14:textId="77777777" w:rsidR="004B1F3B" w:rsidRDefault="004B1F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781DD510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344092">
      <w:rPr>
        <w:rFonts w:ascii="Arial" w:hAnsi="Arial" w:cs="Arial"/>
        <w:sz w:val="20"/>
        <w:szCs w:val="20"/>
      </w:rPr>
      <w:t>1</w:t>
    </w:r>
    <w:r w:rsidR="000F5BFF">
      <w:rPr>
        <w:rFonts w:ascii="Arial" w:hAnsi="Arial" w:cs="Arial"/>
        <w:sz w:val="20"/>
        <w:szCs w:val="20"/>
      </w:rPr>
      <w:t>7</w:t>
    </w:r>
    <w:r w:rsidR="00ED5644">
      <w:rPr>
        <w:rFonts w:ascii="Arial" w:hAnsi="Arial" w:cs="Arial"/>
        <w:sz w:val="20"/>
        <w:szCs w:val="20"/>
      </w:rPr>
      <w:t xml:space="preserve"> </w:t>
    </w:r>
    <w:r w:rsidR="00EC4EDD">
      <w:rPr>
        <w:rFonts w:ascii="Arial" w:hAnsi="Arial" w:cs="Arial"/>
        <w:sz w:val="20"/>
        <w:szCs w:val="20"/>
      </w:rPr>
      <w:t>grudnia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08556">
    <w:abstractNumId w:val="10"/>
  </w:num>
  <w:num w:numId="2" w16cid:durableId="1775830158">
    <w:abstractNumId w:val="19"/>
  </w:num>
  <w:num w:numId="3" w16cid:durableId="1838761634">
    <w:abstractNumId w:val="20"/>
  </w:num>
  <w:num w:numId="4" w16cid:durableId="110057555">
    <w:abstractNumId w:val="14"/>
  </w:num>
  <w:num w:numId="5" w16cid:durableId="1072199839">
    <w:abstractNumId w:val="7"/>
  </w:num>
  <w:num w:numId="6" w16cid:durableId="302004721">
    <w:abstractNumId w:val="18"/>
  </w:num>
  <w:num w:numId="7" w16cid:durableId="1245262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693552">
    <w:abstractNumId w:val="4"/>
  </w:num>
  <w:num w:numId="9" w16cid:durableId="1535457929">
    <w:abstractNumId w:val="0"/>
  </w:num>
  <w:num w:numId="10" w16cid:durableId="5411368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63729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3989234">
    <w:abstractNumId w:val="18"/>
    <w:lvlOverride w:ilvl="0">
      <w:startOverride w:val="21"/>
    </w:lvlOverride>
  </w:num>
  <w:num w:numId="13" w16cid:durableId="654263188">
    <w:abstractNumId w:val="2"/>
  </w:num>
  <w:num w:numId="14" w16cid:durableId="1519194034">
    <w:abstractNumId w:val="5"/>
  </w:num>
  <w:num w:numId="15" w16cid:durableId="1854219010">
    <w:abstractNumId w:val="17"/>
  </w:num>
  <w:num w:numId="16" w16cid:durableId="1337417625">
    <w:abstractNumId w:val="21"/>
  </w:num>
  <w:num w:numId="17" w16cid:durableId="1471442696">
    <w:abstractNumId w:val="12"/>
  </w:num>
  <w:num w:numId="18" w16cid:durableId="281769427">
    <w:abstractNumId w:val="6"/>
  </w:num>
  <w:num w:numId="19" w16cid:durableId="2054960412">
    <w:abstractNumId w:val="9"/>
  </w:num>
  <w:num w:numId="20" w16cid:durableId="928469485">
    <w:abstractNumId w:val="8"/>
  </w:num>
  <w:num w:numId="21" w16cid:durableId="329144578">
    <w:abstractNumId w:val="16"/>
  </w:num>
  <w:num w:numId="22" w16cid:durableId="1626279217">
    <w:abstractNumId w:val="13"/>
  </w:num>
  <w:num w:numId="23" w16cid:durableId="43873608">
    <w:abstractNumId w:val="15"/>
  </w:num>
  <w:num w:numId="24" w16cid:durableId="325287625">
    <w:abstractNumId w:val="1"/>
  </w:num>
  <w:num w:numId="25" w16cid:durableId="159030758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07DA1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4E4"/>
    <w:rsid w:val="00075655"/>
    <w:rsid w:val="00075843"/>
    <w:rsid w:val="0007684E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0A7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D59"/>
    <w:rsid w:val="000C6DCC"/>
    <w:rsid w:val="000C7173"/>
    <w:rsid w:val="000C7A0F"/>
    <w:rsid w:val="000D1DDE"/>
    <w:rsid w:val="000D4F6A"/>
    <w:rsid w:val="000D5085"/>
    <w:rsid w:val="000D6112"/>
    <w:rsid w:val="000D6165"/>
    <w:rsid w:val="000E12D9"/>
    <w:rsid w:val="000E167A"/>
    <w:rsid w:val="000E22CE"/>
    <w:rsid w:val="000E237E"/>
    <w:rsid w:val="000E2ED4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07D5"/>
    <w:rsid w:val="000F1D5D"/>
    <w:rsid w:val="000F1D85"/>
    <w:rsid w:val="000F22C1"/>
    <w:rsid w:val="000F2A0B"/>
    <w:rsid w:val="000F3E82"/>
    <w:rsid w:val="000F436C"/>
    <w:rsid w:val="000F459A"/>
    <w:rsid w:val="000F5974"/>
    <w:rsid w:val="000F59D1"/>
    <w:rsid w:val="000F5BFF"/>
    <w:rsid w:val="000F61B6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0C"/>
    <w:rsid w:val="0013053E"/>
    <w:rsid w:val="00130F46"/>
    <w:rsid w:val="00132C13"/>
    <w:rsid w:val="00133227"/>
    <w:rsid w:val="001333DC"/>
    <w:rsid w:val="001342AC"/>
    <w:rsid w:val="00134B2A"/>
    <w:rsid w:val="00135FD2"/>
    <w:rsid w:val="00137149"/>
    <w:rsid w:val="00137586"/>
    <w:rsid w:val="00137B55"/>
    <w:rsid w:val="00137B58"/>
    <w:rsid w:val="00137F06"/>
    <w:rsid w:val="00140646"/>
    <w:rsid w:val="001411FE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BD0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3F90"/>
    <w:rsid w:val="001B59F5"/>
    <w:rsid w:val="001B66A7"/>
    <w:rsid w:val="001B7E38"/>
    <w:rsid w:val="001C0C4D"/>
    <w:rsid w:val="001C1AA0"/>
    <w:rsid w:val="001C2082"/>
    <w:rsid w:val="001C2980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362"/>
    <w:rsid w:val="00200E02"/>
    <w:rsid w:val="00201F38"/>
    <w:rsid w:val="00202034"/>
    <w:rsid w:val="0020339C"/>
    <w:rsid w:val="002035BF"/>
    <w:rsid w:val="00203BAA"/>
    <w:rsid w:val="00203E50"/>
    <w:rsid w:val="002046BA"/>
    <w:rsid w:val="002051FF"/>
    <w:rsid w:val="00210195"/>
    <w:rsid w:val="002102CD"/>
    <w:rsid w:val="00210DC8"/>
    <w:rsid w:val="002121BC"/>
    <w:rsid w:val="002128CB"/>
    <w:rsid w:val="002128CE"/>
    <w:rsid w:val="00212D21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2986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3F50"/>
    <w:rsid w:val="00244ACD"/>
    <w:rsid w:val="00244F7E"/>
    <w:rsid w:val="00245E6C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3A44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26B5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4DB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4FC9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E7421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09FC"/>
    <w:rsid w:val="00332801"/>
    <w:rsid w:val="00332F56"/>
    <w:rsid w:val="00333449"/>
    <w:rsid w:val="003334DF"/>
    <w:rsid w:val="00333AEA"/>
    <w:rsid w:val="00334D3E"/>
    <w:rsid w:val="00334E1C"/>
    <w:rsid w:val="003365F2"/>
    <w:rsid w:val="00337B01"/>
    <w:rsid w:val="00342284"/>
    <w:rsid w:val="00342899"/>
    <w:rsid w:val="00342B6E"/>
    <w:rsid w:val="00344092"/>
    <w:rsid w:val="00344AC6"/>
    <w:rsid w:val="00345EAD"/>
    <w:rsid w:val="00346A23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7637E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5451"/>
    <w:rsid w:val="003A69D5"/>
    <w:rsid w:val="003A7239"/>
    <w:rsid w:val="003A7920"/>
    <w:rsid w:val="003B0952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36A3"/>
    <w:rsid w:val="003C411B"/>
    <w:rsid w:val="003C6010"/>
    <w:rsid w:val="003C7037"/>
    <w:rsid w:val="003D0CDA"/>
    <w:rsid w:val="003D197E"/>
    <w:rsid w:val="003D1B83"/>
    <w:rsid w:val="003D2336"/>
    <w:rsid w:val="003D2D6D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0420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15"/>
    <w:rsid w:val="00420462"/>
    <w:rsid w:val="00423C54"/>
    <w:rsid w:val="00423DFD"/>
    <w:rsid w:val="0042533D"/>
    <w:rsid w:val="00425E40"/>
    <w:rsid w:val="00425EFD"/>
    <w:rsid w:val="00426220"/>
    <w:rsid w:val="004274F4"/>
    <w:rsid w:val="00427CB3"/>
    <w:rsid w:val="004300D6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4EC6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75A96"/>
    <w:rsid w:val="0048056F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A2B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2705"/>
    <w:rsid w:val="004A3547"/>
    <w:rsid w:val="004A41AB"/>
    <w:rsid w:val="004A46F9"/>
    <w:rsid w:val="004A6525"/>
    <w:rsid w:val="004B1111"/>
    <w:rsid w:val="004B1427"/>
    <w:rsid w:val="004B1F3B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4736"/>
    <w:rsid w:val="004D6230"/>
    <w:rsid w:val="004D63C7"/>
    <w:rsid w:val="004D6EAC"/>
    <w:rsid w:val="004E12E7"/>
    <w:rsid w:val="004E297C"/>
    <w:rsid w:val="004E37E5"/>
    <w:rsid w:val="004E6C87"/>
    <w:rsid w:val="004E7206"/>
    <w:rsid w:val="004E78AE"/>
    <w:rsid w:val="004F0C3C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27313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54B7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5AF8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91B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42FA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820"/>
    <w:rsid w:val="00651F5B"/>
    <w:rsid w:val="00653DE2"/>
    <w:rsid w:val="00655A1C"/>
    <w:rsid w:val="00655C42"/>
    <w:rsid w:val="006561DD"/>
    <w:rsid w:val="006571BC"/>
    <w:rsid w:val="006575BE"/>
    <w:rsid w:val="0066033D"/>
    <w:rsid w:val="006608A9"/>
    <w:rsid w:val="00661685"/>
    <w:rsid w:val="00661BB5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067D"/>
    <w:rsid w:val="006715EC"/>
    <w:rsid w:val="006724F4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D7F2A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05B22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A7688"/>
    <w:rsid w:val="007B049B"/>
    <w:rsid w:val="007B09D3"/>
    <w:rsid w:val="007B18CC"/>
    <w:rsid w:val="007B1DC8"/>
    <w:rsid w:val="007B5764"/>
    <w:rsid w:val="007B5A1F"/>
    <w:rsid w:val="007B5E01"/>
    <w:rsid w:val="007C01FF"/>
    <w:rsid w:val="007C0BC7"/>
    <w:rsid w:val="007C0BD1"/>
    <w:rsid w:val="007C0C4E"/>
    <w:rsid w:val="007C1A59"/>
    <w:rsid w:val="007C1DAF"/>
    <w:rsid w:val="007C27A2"/>
    <w:rsid w:val="007C28ED"/>
    <w:rsid w:val="007C2AA8"/>
    <w:rsid w:val="007C6072"/>
    <w:rsid w:val="007C7925"/>
    <w:rsid w:val="007C7AE8"/>
    <w:rsid w:val="007C7B91"/>
    <w:rsid w:val="007C7F07"/>
    <w:rsid w:val="007D1E0A"/>
    <w:rsid w:val="007D2794"/>
    <w:rsid w:val="007E032E"/>
    <w:rsid w:val="007E0AF3"/>
    <w:rsid w:val="007E152A"/>
    <w:rsid w:val="007E31F0"/>
    <w:rsid w:val="007E3CCD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0C5C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3237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6FA8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2AD0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070"/>
    <w:rsid w:val="008C270F"/>
    <w:rsid w:val="008C60E8"/>
    <w:rsid w:val="008C63D1"/>
    <w:rsid w:val="008C6A75"/>
    <w:rsid w:val="008D0565"/>
    <w:rsid w:val="008D2ECC"/>
    <w:rsid w:val="008D3ABD"/>
    <w:rsid w:val="008D4F86"/>
    <w:rsid w:val="008D69D1"/>
    <w:rsid w:val="008D73B4"/>
    <w:rsid w:val="008D779E"/>
    <w:rsid w:val="008E3CAA"/>
    <w:rsid w:val="008E4F3C"/>
    <w:rsid w:val="008F038F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369A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5E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58C4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5726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1A0E"/>
    <w:rsid w:val="009E366A"/>
    <w:rsid w:val="009E376D"/>
    <w:rsid w:val="009F0097"/>
    <w:rsid w:val="009F1757"/>
    <w:rsid w:val="009F1E41"/>
    <w:rsid w:val="009F2648"/>
    <w:rsid w:val="009F30DE"/>
    <w:rsid w:val="009F3341"/>
    <w:rsid w:val="009F51E3"/>
    <w:rsid w:val="009F5CAA"/>
    <w:rsid w:val="009F615E"/>
    <w:rsid w:val="009F6675"/>
    <w:rsid w:val="009F6686"/>
    <w:rsid w:val="009F70EF"/>
    <w:rsid w:val="009F79F4"/>
    <w:rsid w:val="00A03598"/>
    <w:rsid w:val="00A06176"/>
    <w:rsid w:val="00A069E5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7EE"/>
    <w:rsid w:val="00A249FF"/>
    <w:rsid w:val="00A25104"/>
    <w:rsid w:val="00A2539F"/>
    <w:rsid w:val="00A25DA3"/>
    <w:rsid w:val="00A273B2"/>
    <w:rsid w:val="00A275B3"/>
    <w:rsid w:val="00A30DF3"/>
    <w:rsid w:val="00A3141F"/>
    <w:rsid w:val="00A31768"/>
    <w:rsid w:val="00A317FA"/>
    <w:rsid w:val="00A32AD6"/>
    <w:rsid w:val="00A33D0D"/>
    <w:rsid w:val="00A344F2"/>
    <w:rsid w:val="00A3482A"/>
    <w:rsid w:val="00A35707"/>
    <w:rsid w:val="00A35D7B"/>
    <w:rsid w:val="00A36DED"/>
    <w:rsid w:val="00A3708C"/>
    <w:rsid w:val="00A40F30"/>
    <w:rsid w:val="00A41821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87855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A7B39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2F25"/>
    <w:rsid w:val="00B13633"/>
    <w:rsid w:val="00B14E7F"/>
    <w:rsid w:val="00B15959"/>
    <w:rsid w:val="00B1680C"/>
    <w:rsid w:val="00B17CA9"/>
    <w:rsid w:val="00B20348"/>
    <w:rsid w:val="00B20925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562A"/>
    <w:rsid w:val="00B45F27"/>
    <w:rsid w:val="00B46022"/>
    <w:rsid w:val="00B47FAA"/>
    <w:rsid w:val="00B502C6"/>
    <w:rsid w:val="00B50E71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143"/>
    <w:rsid w:val="00B61588"/>
    <w:rsid w:val="00B61EC2"/>
    <w:rsid w:val="00B62D94"/>
    <w:rsid w:val="00B653CC"/>
    <w:rsid w:val="00B66A29"/>
    <w:rsid w:val="00B66C2E"/>
    <w:rsid w:val="00B67F2C"/>
    <w:rsid w:val="00B70096"/>
    <w:rsid w:val="00B70CE3"/>
    <w:rsid w:val="00B73E00"/>
    <w:rsid w:val="00B74307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3E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C7E48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60F6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4B72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64D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1EE8"/>
    <w:rsid w:val="00C7244E"/>
    <w:rsid w:val="00C726B7"/>
    <w:rsid w:val="00C729EA"/>
    <w:rsid w:val="00C73D3A"/>
    <w:rsid w:val="00C73EE2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2E08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57B16"/>
    <w:rsid w:val="00D616AD"/>
    <w:rsid w:val="00D62750"/>
    <w:rsid w:val="00D63A83"/>
    <w:rsid w:val="00D63C4E"/>
    <w:rsid w:val="00D64050"/>
    <w:rsid w:val="00D640A5"/>
    <w:rsid w:val="00D6661E"/>
    <w:rsid w:val="00D66B45"/>
    <w:rsid w:val="00D66F63"/>
    <w:rsid w:val="00D71CC1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164"/>
    <w:rsid w:val="00DA74EF"/>
    <w:rsid w:val="00DB23F0"/>
    <w:rsid w:val="00DB2C2E"/>
    <w:rsid w:val="00DB6FA5"/>
    <w:rsid w:val="00DB71DF"/>
    <w:rsid w:val="00DB78F4"/>
    <w:rsid w:val="00DC0305"/>
    <w:rsid w:val="00DC0BE0"/>
    <w:rsid w:val="00DC22A6"/>
    <w:rsid w:val="00DC27DC"/>
    <w:rsid w:val="00DC4756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967"/>
    <w:rsid w:val="00DD4F83"/>
    <w:rsid w:val="00DD6755"/>
    <w:rsid w:val="00DD6A5B"/>
    <w:rsid w:val="00DD7A1D"/>
    <w:rsid w:val="00DE01EE"/>
    <w:rsid w:val="00DE1442"/>
    <w:rsid w:val="00DE3CC6"/>
    <w:rsid w:val="00DE3D4A"/>
    <w:rsid w:val="00DE451C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DF5C8E"/>
    <w:rsid w:val="00E01624"/>
    <w:rsid w:val="00E02709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4D8B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42CD"/>
    <w:rsid w:val="00E54320"/>
    <w:rsid w:val="00E55C8A"/>
    <w:rsid w:val="00E55F02"/>
    <w:rsid w:val="00E61973"/>
    <w:rsid w:val="00E631D3"/>
    <w:rsid w:val="00E63FAA"/>
    <w:rsid w:val="00E64BA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0E8D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4EDD"/>
    <w:rsid w:val="00EC6DF3"/>
    <w:rsid w:val="00EC6E79"/>
    <w:rsid w:val="00ED0534"/>
    <w:rsid w:val="00ED0981"/>
    <w:rsid w:val="00ED1194"/>
    <w:rsid w:val="00ED1FA0"/>
    <w:rsid w:val="00ED282B"/>
    <w:rsid w:val="00ED30F4"/>
    <w:rsid w:val="00ED31CE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363A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342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00E5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E0B6A"/>
    <w:rsid w:val="00FE1CB4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4D8168"/>
    <w:rsid w:val="068C4AA1"/>
    <w:rsid w:val="06BF1A72"/>
    <w:rsid w:val="079765E9"/>
    <w:rsid w:val="08256567"/>
    <w:rsid w:val="089B4D16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0481DA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9935D0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E2FB701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975E22A"/>
    <w:rsid w:val="4A0BF803"/>
    <w:rsid w:val="4A68D6B4"/>
    <w:rsid w:val="4A76102B"/>
    <w:rsid w:val="4A893B2E"/>
    <w:rsid w:val="4AA9EB40"/>
    <w:rsid w:val="4B69F5B6"/>
    <w:rsid w:val="4C12635A"/>
    <w:rsid w:val="4CCDCA66"/>
    <w:rsid w:val="4D95D4E8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9BC4CF1"/>
    <w:rsid w:val="79ECB928"/>
    <w:rsid w:val="7A653709"/>
    <w:rsid w:val="7AF60A0F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4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ban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banys@veloban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usinessinsider.com.pl/nieruchomosci/lubelski-dworzec-metropolitalny-nagrodzony-architektonicznym-oscarem/62nkxq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lobank.pl/oddzial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81522-20F3-43C7-BA7D-2B865B1B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14</cp:revision>
  <dcterms:created xsi:type="dcterms:W3CDTF">2024-12-09T16:11:00Z</dcterms:created>
  <dcterms:modified xsi:type="dcterms:W3CDTF">2024-12-17T15:00:00Z</dcterms:modified>
</cp:coreProperties>
</file>